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1C5F2F" w:rsidRPr="00F8074F" w:rsidRDefault="001C5F2F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C25B02">
        <w:rPr>
          <w:sz w:val="36"/>
          <w:szCs w:val="36"/>
        </w:rPr>
        <w:t>96</w:t>
      </w:r>
      <w:r w:rsidR="007F36B5">
        <w:rPr>
          <w:sz w:val="36"/>
          <w:szCs w:val="36"/>
        </w:rPr>
        <w:t xml:space="preserve"> </w:t>
      </w:r>
      <w:r w:rsidRPr="00F8074F">
        <w:rPr>
          <w:sz w:val="36"/>
          <w:szCs w:val="36"/>
        </w:rPr>
        <w:t xml:space="preserve"> от</w:t>
      </w:r>
      <w:r w:rsidR="00C25B02">
        <w:rPr>
          <w:sz w:val="36"/>
          <w:szCs w:val="36"/>
        </w:rPr>
        <w:t xml:space="preserve"> 16</w:t>
      </w:r>
      <w:r w:rsidR="00D102C9">
        <w:rPr>
          <w:sz w:val="36"/>
          <w:szCs w:val="36"/>
        </w:rPr>
        <w:t xml:space="preserve"> </w:t>
      </w:r>
      <w:r w:rsidR="00263102">
        <w:rPr>
          <w:sz w:val="36"/>
          <w:szCs w:val="36"/>
        </w:rPr>
        <w:t>ию</w:t>
      </w:r>
      <w:r w:rsidR="00CC281C">
        <w:rPr>
          <w:sz w:val="36"/>
          <w:szCs w:val="36"/>
        </w:rPr>
        <w:t>л</w:t>
      </w:r>
      <w:r w:rsidR="00263102">
        <w:rPr>
          <w:sz w:val="36"/>
          <w:szCs w:val="36"/>
        </w:rPr>
        <w:t>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2015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BC0015" w:rsidP="004D08EA">
      <w:pPr>
        <w:tabs>
          <w:tab w:val="left" w:pos="4140"/>
        </w:tabs>
        <w:spacing w:before="120" w:after="120" w:line="360" w:lineRule="auto"/>
        <w:ind w:right="5387"/>
        <w:jc w:val="both"/>
        <w:rPr>
          <w:sz w:val="28"/>
        </w:rPr>
      </w:pPr>
      <w:r w:rsidRPr="00F8074F">
        <w:rPr>
          <w:sz w:val="28"/>
        </w:rPr>
        <w:t xml:space="preserve">О внесении изменений в </w:t>
      </w:r>
      <w:r w:rsidR="007F36B5">
        <w:rPr>
          <w:sz w:val="28"/>
        </w:rPr>
        <w:t>решение Волгодонской городской Думы от </w:t>
      </w:r>
      <w:r w:rsidR="00CC281C">
        <w:rPr>
          <w:sz w:val="28"/>
        </w:rPr>
        <w:t>16</w:t>
      </w:r>
      <w:r w:rsidR="007F36B5">
        <w:rPr>
          <w:sz w:val="28"/>
        </w:rPr>
        <w:t>.0</w:t>
      </w:r>
      <w:r w:rsidR="00CC281C">
        <w:rPr>
          <w:sz w:val="28"/>
        </w:rPr>
        <w:t>4</w:t>
      </w:r>
      <w:r w:rsidR="007F36B5">
        <w:rPr>
          <w:sz w:val="28"/>
        </w:rPr>
        <w:t>.20</w:t>
      </w:r>
      <w:r w:rsidR="00CC281C">
        <w:rPr>
          <w:sz w:val="28"/>
        </w:rPr>
        <w:t>15</w:t>
      </w:r>
      <w:r w:rsidR="007F36B5">
        <w:rPr>
          <w:sz w:val="28"/>
        </w:rPr>
        <w:t xml:space="preserve"> №</w:t>
      </w:r>
      <w:r w:rsidR="00CC281C">
        <w:rPr>
          <w:sz w:val="28"/>
        </w:rPr>
        <w:t>60</w:t>
      </w:r>
      <w:r w:rsidR="007F36B5">
        <w:rPr>
          <w:sz w:val="28"/>
        </w:rPr>
        <w:t xml:space="preserve"> «</w:t>
      </w:r>
      <w:r w:rsidR="00CC281C">
        <w:rPr>
          <w:sz w:val="28"/>
        </w:rPr>
        <w:t>Об утверждении Положения о видах поощрений председателя Волгодонской городской Думы – главы города Волгодонска</w:t>
      </w:r>
      <w:r w:rsidR="00C24D38">
        <w:rPr>
          <w:sz w:val="28"/>
        </w:rPr>
        <w:t>»</w:t>
      </w:r>
    </w:p>
    <w:p w:rsidR="007F36B5" w:rsidRDefault="00CC281C" w:rsidP="004D08EA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36B5">
        <w:rPr>
          <w:sz w:val="28"/>
          <w:szCs w:val="28"/>
        </w:rPr>
        <w:t>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4D08EA">
      <w:pPr>
        <w:spacing w:after="120" w:line="360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5A4C66" w:rsidRPr="00F8074F" w:rsidRDefault="004B5672" w:rsidP="004D08EA">
      <w:pPr>
        <w:pStyle w:val="a8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1.</w:t>
      </w:r>
      <w:r w:rsidRPr="00F8074F">
        <w:rPr>
          <w:sz w:val="28"/>
          <w:szCs w:val="28"/>
        </w:rPr>
        <w:tab/>
      </w:r>
      <w:r w:rsidR="005A4C66" w:rsidRPr="00F8074F">
        <w:rPr>
          <w:sz w:val="28"/>
          <w:szCs w:val="28"/>
        </w:rPr>
        <w:t xml:space="preserve">Внести в </w:t>
      </w:r>
      <w:r w:rsidR="005A4C66">
        <w:rPr>
          <w:sz w:val="28"/>
          <w:szCs w:val="28"/>
        </w:rPr>
        <w:t xml:space="preserve">приложение </w:t>
      </w:r>
      <w:r w:rsidR="00CC281C">
        <w:rPr>
          <w:sz w:val="28"/>
          <w:szCs w:val="28"/>
        </w:rPr>
        <w:t xml:space="preserve">1 </w:t>
      </w:r>
      <w:r w:rsidR="005A4C66">
        <w:rPr>
          <w:sz w:val="28"/>
          <w:szCs w:val="28"/>
        </w:rPr>
        <w:t>к решению Волгодонской городской Думы от </w:t>
      </w:r>
      <w:r w:rsidR="00CC281C">
        <w:rPr>
          <w:sz w:val="28"/>
          <w:szCs w:val="28"/>
        </w:rPr>
        <w:t>16</w:t>
      </w:r>
      <w:r w:rsidR="005A4C66">
        <w:rPr>
          <w:sz w:val="28"/>
          <w:szCs w:val="28"/>
        </w:rPr>
        <w:t>.0</w:t>
      </w:r>
      <w:r w:rsidR="00CC281C">
        <w:rPr>
          <w:sz w:val="28"/>
          <w:szCs w:val="28"/>
        </w:rPr>
        <w:t>4</w:t>
      </w:r>
      <w:r w:rsidR="005A4C66">
        <w:rPr>
          <w:sz w:val="28"/>
          <w:szCs w:val="28"/>
        </w:rPr>
        <w:t>.20</w:t>
      </w:r>
      <w:r w:rsidR="00CC281C">
        <w:rPr>
          <w:sz w:val="28"/>
          <w:szCs w:val="28"/>
        </w:rPr>
        <w:t>15 №60</w:t>
      </w:r>
      <w:r w:rsidR="005A4C66">
        <w:rPr>
          <w:sz w:val="28"/>
          <w:szCs w:val="28"/>
        </w:rPr>
        <w:t xml:space="preserve"> «</w:t>
      </w:r>
      <w:r w:rsidR="00CC281C">
        <w:rPr>
          <w:sz w:val="28"/>
        </w:rPr>
        <w:t>Об утверждении Положения о видах поощрений председателя Волгодонской городской Думы – главы города Волгодонска</w:t>
      </w:r>
      <w:r w:rsidR="005A4C66">
        <w:rPr>
          <w:sz w:val="28"/>
          <w:szCs w:val="28"/>
        </w:rPr>
        <w:t>» следующие изменения</w:t>
      </w:r>
      <w:r w:rsidR="005A4C66" w:rsidRPr="00F8074F">
        <w:rPr>
          <w:sz w:val="28"/>
          <w:szCs w:val="28"/>
        </w:rPr>
        <w:t>:</w:t>
      </w:r>
    </w:p>
    <w:p w:rsidR="00683673" w:rsidRDefault="00FB4D7E" w:rsidP="004D0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част</w:t>
      </w:r>
      <w:r w:rsidR="00C24D38">
        <w:rPr>
          <w:sz w:val="28"/>
          <w:szCs w:val="28"/>
        </w:rPr>
        <w:t>ь</w:t>
      </w:r>
      <w:r>
        <w:rPr>
          <w:sz w:val="28"/>
          <w:szCs w:val="28"/>
        </w:rPr>
        <w:t xml:space="preserve"> 3</w:t>
      </w:r>
      <w:r w:rsidR="00683673" w:rsidRPr="00683673">
        <w:rPr>
          <w:sz w:val="28"/>
          <w:szCs w:val="28"/>
        </w:rPr>
        <w:t xml:space="preserve"> </w:t>
      </w:r>
      <w:r w:rsidR="00683673">
        <w:rPr>
          <w:sz w:val="28"/>
          <w:szCs w:val="28"/>
        </w:rPr>
        <w:t>изложить в следующей редакции:</w:t>
      </w:r>
    </w:p>
    <w:p w:rsidR="00E70426" w:rsidRPr="004A0BF5" w:rsidRDefault="00683673" w:rsidP="006B5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673">
        <w:rPr>
          <w:sz w:val="28"/>
          <w:szCs w:val="28"/>
        </w:rPr>
        <w:t xml:space="preserve">«3. </w:t>
      </w:r>
      <w:proofErr w:type="gramStart"/>
      <w:r w:rsidRPr="00683673">
        <w:rPr>
          <w:sz w:val="28"/>
          <w:szCs w:val="28"/>
          <w:lang w:eastAsia="ru-RU"/>
        </w:rPr>
        <w:t xml:space="preserve">К ходатайствам на имя </w:t>
      </w:r>
      <w:r w:rsidRPr="00683673">
        <w:rPr>
          <w:rFonts w:cs="Tahoma"/>
          <w:sz w:val="28"/>
          <w:szCs w:val="28"/>
          <w:lang w:eastAsia="ru-RU"/>
        </w:rPr>
        <w:t>председателя Волгодонской городской Думы – главы города Волгодонска</w:t>
      </w:r>
      <w:r w:rsidRPr="00683673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683673">
        <w:rPr>
          <w:sz w:val="28"/>
          <w:szCs w:val="28"/>
          <w:lang w:eastAsia="ru-RU"/>
        </w:rPr>
        <w:t xml:space="preserve">при поощрении граждан прилагается характеристика, </w:t>
      </w:r>
      <w:bookmarkStart w:id="0" w:name="_GoBack"/>
      <w:bookmarkEnd w:id="0"/>
      <w:r w:rsidRPr="00683673">
        <w:rPr>
          <w:color w:val="000000"/>
          <w:sz w:val="28"/>
          <w:szCs w:val="28"/>
          <w:lang w:eastAsia="ru-RU"/>
        </w:rPr>
        <w:t>раскрывающая трудовую, общественную и иную деятельность, с указанием конкретных выдающихся заслуг за последние 5 лет, получивших признание в городе, содержащая информацию о стаже работы в отрасли, поощрениях кандидата в коллективе, об участии кандидата в общественной жизни города Волгодонска, с указанием адреса проживания, паспортных данных</w:t>
      </w:r>
      <w:proofErr w:type="gramEnd"/>
      <w:r w:rsidRPr="00683673">
        <w:rPr>
          <w:color w:val="000000"/>
          <w:sz w:val="28"/>
          <w:szCs w:val="28"/>
          <w:lang w:eastAsia="ru-RU"/>
        </w:rPr>
        <w:t xml:space="preserve"> награждаемого, </w:t>
      </w:r>
      <w:r w:rsidRPr="00683673">
        <w:rPr>
          <w:sz w:val="28"/>
          <w:szCs w:val="28"/>
          <w:lang w:eastAsia="ru-RU"/>
        </w:rPr>
        <w:t>с приложением</w:t>
      </w:r>
      <w:r w:rsidRPr="00683673">
        <w:rPr>
          <w:color w:val="000000"/>
          <w:sz w:val="28"/>
          <w:szCs w:val="28"/>
          <w:lang w:eastAsia="ru-RU"/>
        </w:rPr>
        <w:t xml:space="preserve"> копии ИНН и страхового свидетельства </w:t>
      </w:r>
      <w:r w:rsidRPr="00683673">
        <w:rPr>
          <w:color w:val="000000"/>
          <w:sz w:val="28"/>
          <w:szCs w:val="28"/>
          <w:lang w:eastAsia="ru-RU"/>
        </w:rPr>
        <w:lastRenderedPageBreak/>
        <w:t>обязательного пенсионного страхования</w:t>
      </w:r>
      <w:proofErr w:type="gramStart"/>
      <w:r w:rsidRPr="00683673">
        <w:rPr>
          <w:color w:val="000000"/>
          <w:sz w:val="28"/>
          <w:szCs w:val="28"/>
          <w:lang w:eastAsia="ru-RU"/>
        </w:rPr>
        <w:t>.»</w:t>
      </w:r>
      <w:r w:rsidR="004D08EA">
        <w:rPr>
          <w:sz w:val="28"/>
          <w:szCs w:val="28"/>
        </w:rPr>
        <w:t>;</w:t>
      </w:r>
      <w:proofErr w:type="gramEnd"/>
    </w:p>
    <w:p w:rsidR="00FB4D7E" w:rsidRDefault="00FB4D7E" w:rsidP="006B53BA">
      <w:pPr>
        <w:suppressAutoHyphens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D08EA">
        <w:rPr>
          <w:sz w:val="28"/>
          <w:szCs w:val="28"/>
        </w:rPr>
        <w:t xml:space="preserve">абзацы 1, 2 </w:t>
      </w:r>
      <w:r w:rsidR="00CC281C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4D08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C281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C281C">
        <w:rPr>
          <w:sz w:val="28"/>
          <w:szCs w:val="28"/>
        </w:rPr>
        <w:t>изложить в следующей редакции</w:t>
      </w:r>
      <w:r w:rsidR="004D08EA">
        <w:rPr>
          <w:sz w:val="28"/>
          <w:szCs w:val="28"/>
        </w:rPr>
        <w:t>:</w:t>
      </w:r>
    </w:p>
    <w:p w:rsidR="004D08EA" w:rsidRDefault="004D08EA" w:rsidP="004D08EA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«7. </w:t>
      </w:r>
      <w:r>
        <w:rPr>
          <w:sz w:val="28"/>
          <w:szCs w:val="28"/>
          <w:lang w:eastAsia="ru-RU"/>
        </w:rPr>
        <w:t xml:space="preserve">Награждение Почетной грамотой </w:t>
      </w:r>
      <w:r>
        <w:rPr>
          <w:rFonts w:cs="Tahoma"/>
          <w:sz w:val="28"/>
          <w:szCs w:val="34"/>
        </w:rPr>
        <w:t>председателя Волгодонской городской Думы – главы города Волгодонска</w:t>
      </w:r>
      <w:r w:rsidR="00180EB9">
        <w:rPr>
          <w:sz w:val="28"/>
          <w:szCs w:val="28"/>
          <w:lang w:eastAsia="ru-RU"/>
        </w:rPr>
        <w:t xml:space="preserve"> и Благодарностью</w:t>
      </w:r>
      <w:r>
        <w:rPr>
          <w:sz w:val="28"/>
          <w:szCs w:val="28"/>
          <w:lang w:eastAsia="ru-RU"/>
        </w:rPr>
        <w:t xml:space="preserve"> </w:t>
      </w:r>
      <w:r>
        <w:rPr>
          <w:rFonts w:cs="Tahoma"/>
          <w:sz w:val="28"/>
          <w:szCs w:val="34"/>
        </w:rPr>
        <w:t>председателя Волгодонской городской Думы – главы города Волгодонска</w:t>
      </w:r>
      <w:r>
        <w:rPr>
          <w:sz w:val="28"/>
          <w:szCs w:val="28"/>
          <w:lang w:eastAsia="ru-RU"/>
        </w:rPr>
        <w:t xml:space="preserve"> оформляется распоряжением </w:t>
      </w:r>
      <w:r>
        <w:rPr>
          <w:rFonts w:cs="Tahoma"/>
          <w:sz w:val="28"/>
          <w:szCs w:val="34"/>
        </w:rPr>
        <w:t xml:space="preserve">Волгодонской городской Думы </w:t>
      </w:r>
      <w:r>
        <w:rPr>
          <w:sz w:val="28"/>
          <w:szCs w:val="28"/>
          <w:lang w:eastAsia="ru-RU"/>
        </w:rPr>
        <w:t>и может производит</w:t>
      </w:r>
      <w:r w:rsidR="00C24D38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ся с выплатой или без выплаты денежного вознаграждения из средств, предусмотренных в местном бюджете на эти цели.</w:t>
      </w:r>
    </w:p>
    <w:p w:rsidR="004D08EA" w:rsidRDefault="004D08EA" w:rsidP="004D08EA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Награждение работников коммерческих организаций оформляется распоряжением </w:t>
      </w:r>
      <w:r>
        <w:rPr>
          <w:rFonts w:cs="Tahoma"/>
          <w:sz w:val="28"/>
          <w:szCs w:val="34"/>
        </w:rPr>
        <w:t>Волгодонской городской Думы</w:t>
      </w:r>
      <w:r w:rsidR="00683673">
        <w:rPr>
          <w:rFonts w:cs="Tahoma"/>
          <w:sz w:val="28"/>
          <w:szCs w:val="34"/>
        </w:rPr>
        <w:t xml:space="preserve"> </w:t>
      </w:r>
      <w:r w:rsidR="00C24D38">
        <w:rPr>
          <w:rFonts w:cs="Tahoma"/>
          <w:sz w:val="28"/>
          <w:szCs w:val="34"/>
        </w:rPr>
        <w:t xml:space="preserve">и </w:t>
      </w:r>
      <w:r w:rsidR="006B53BA">
        <w:rPr>
          <w:sz w:val="28"/>
          <w:szCs w:val="28"/>
          <w:lang w:eastAsia="ru-RU"/>
        </w:rPr>
        <w:t>может производит</w:t>
      </w:r>
      <w:r w:rsidR="00C24D38">
        <w:rPr>
          <w:sz w:val="28"/>
          <w:szCs w:val="28"/>
          <w:lang w:eastAsia="ru-RU"/>
        </w:rPr>
        <w:t>ь</w:t>
      </w:r>
      <w:r w:rsidR="006B53BA">
        <w:rPr>
          <w:sz w:val="28"/>
          <w:szCs w:val="28"/>
          <w:lang w:eastAsia="ru-RU"/>
        </w:rPr>
        <w:t xml:space="preserve">ся </w:t>
      </w:r>
      <w:r w:rsidR="00180EB9">
        <w:rPr>
          <w:sz w:val="28"/>
          <w:szCs w:val="28"/>
          <w:lang w:eastAsia="ru-RU"/>
        </w:rPr>
        <w:t xml:space="preserve">без выплаты </w:t>
      </w:r>
      <w:r w:rsidR="006B53BA">
        <w:rPr>
          <w:sz w:val="28"/>
          <w:szCs w:val="28"/>
          <w:lang w:eastAsia="ru-RU"/>
        </w:rPr>
        <w:t xml:space="preserve">или с выплатой денежного вознаграждения </w:t>
      </w:r>
      <w:r>
        <w:rPr>
          <w:sz w:val="28"/>
          <w:szCs w:val="28"/>
          <w:lang w:eastAsia="ru-RU"/>
        </w:rPr>
        <w:t>з</w:t>
      </w:r>
      <w:r w:rsidR="00683673">
        <w:rPr>
          <w:sz w:val="28"/>
          <w:szCs w:val="28"/>
          <w:lang w:eastAsia="ru-RU"/>
        </w:rPr>
        <w:t>а счет средств этих организаций</w:t>
      </w:r>
      <w:proofErr w:type="gramStart"/>
      <w:r w:rsidR="0068367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C24D38">
        <w:rPr>
          <w:sz w:val="28"/>
          <w:szCs w:val="28"/>
          <w:lang w:eastAsia="ru-RU"/>
        </w:rPr>
        <w:t>.</w:t>
      </w:r>
      <w:proofErr w:type="gramEnd"/>
    </w:p>
    <w:p w:rsidR="003A4070" w:rsidRPr="003A4070" w:rsidRDefault="00AC0D2F" w:rsidP="004D08EA">
      <w:pPr>
        <w:spacing w:after="120" w:line="360" w:lineRule="auto"/>
        <w:ind w:firstLine="709"/>
        <w:jc w:val="both"/>
        <w:rPr>
          <w:rFonts w:eastAsia="Arial" w:cs="Arial"/>
          <w:sz w:val="28"/>
          <w:szCs w:val="34"/>
          <w:lang w:eastAsia="ru-RU" w:bidi="ru-RU"/>
        </w:rPr>
      </w:pPr>
      <w:r>
        <w:rPr>
          <w:sz w:val="28"/>
          <w:szCs w:val="28"/>
        </w:rPr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3A4070" w:rsidRPr="003A4070">
        <w:rPr>
          <w:rFonts w:eastAsia="Arial" w:cs="Arial"/>
          <w:sz w:val="28"/>
          <w:szCs w:val="34"/>
          <w:lang w:eastAsia="ru-RU" w:bidi="ru-RU"/>
        </w:rPr>
        <w:t xml:space="preserve">Настоящее решение вступает в силу со дня </w:t>
      </w:r>
      <w:r w:rsidR="0016467C">
        <w:rPr>
          <w:rFonts w:eastAsia="Arial" w:cs="Arial"/>
          <w:sz w:val="28"/>
          <w:szCs w:val="34"/>
          <w:lang w:eastAsia="ru-RU" w:bidi="ru-RU"/>
        </w:rPr>
        <w:t>его официального опубликования.</w:t>
      </w:r>
    </w:p>
    <w:p w:rsidR="006A39DF" w:rsidRPr="00F8074F" w:rsidRDefault="00AC0D2F" w:rsidP="004D08EA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  <w:r w:rsidR="006A39DF" w:rsidRPr="00F80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39DF" w:rsidRPr="00F80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9DF" w:rsidRPr="00F807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Волгодонской городской Думы </w:t>
      </w:r>
      <w:r w:rsidR="0016467C">
        <w:rPr>
          <w:rFonts w:ascii="Times New Roman" w:hAnsi="Times New Roman" w:cs="Times New Roman"/>
          <w:sz w:val="28"/>
          <w:szCs w:val="28"/>
        </w:rPr>
        <w:t xml:space="preserve">– главу города Волгодонска </w:t>
      </w:r>
      <w:r w:rsidR="006A39DF" w:rsidRPr="00F8074F">
        <w:rPr>
          <w:rFonts w:ascii="Times New Roman" w:hAnsi="Times New Roman" w:cs="Times New Roman"/>
          <w:sz w:val="28"/>
          <w:szCs w:val="28"/>
        </w:rPr>
        <w:t>П.П. </w:t>
      </w:r>
      <w:proofErr w:type="spellStart"/>
      <w:r w:rsidR="006A39DF" w:rsidRPr="00F8074F">
        <w:rPr>
          <w:rFonts w:ascii="Times New Roman" w:hAnsi="Times New Roman" w:cs="Times New Roman"/>
          <w:sz w:val="28"/>
          <w:szCs w:val="28"/>
        </w:rPr>
        <w:t>Горчанюка</w:t>
      </w:r>
      <w:proofErr w:type="spellEnd"/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</w:p>
    <w:p w:rsidR="00E70426" w:rsidRDefault="00E70426" w:rsidP="004D08EA">
      <w:pPr>
        <w:pStyle w:val="ConsPlusNormal"/>
        <w:spacing w:after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426" w:rsidRPr="00F8074F" w:rsidRDefault="00E70426" w:rsidP="004D08EA">
      <w:pPr>
        <w:pStyle w:val="ConsPlusNormal"/>
        <w:spacing w:after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7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2EF7" w:rsidRDefault="00E70426" w:rsidP="004D08EA">
      <w:pPr>
        <w:pStyle w:val="ConsPlusNormal"/>
        <w:spacing w:after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74F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D02EF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70426" w:rsidRPr="00F8074F" w:rsidRDefault="00D02EF7" w:rsidP="004D08EA">
      <w:pPr>
        <w:pStyle w:val="ConsPlusNormal"/>
        <w:spacing w:after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Волгодонска </w:t>
      </w:r>
      <w:r w:rsidR="00E70426" w:rsidRPr="00F807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0426" w:rsidRPr="00F8074F">
        <w:rPr>
          <w:rFonts w:ascii="Times New Roman" w:hAnsi="Times New Roman" w:cs="Times New Roman"/>
          <w:sz w:val="28"/>
          <w:szCs w:val="28"/>
        </w:rPr>
        <w:t>________________</w:t>
      </w:r>
      <w:r w:rsidR="00E70426">
        <w:rPr>
          <w:rFonts w:ascii="Times New Roman" w:hAnsi="Times New Roman" w:cs="Times New Roman"/>
          <w:sz w:val="28"/>
          <w:szCs w:val="28"/>
        </w:rPr>
        <w:t>_______</w:t>
      </w:r>
      <w:r w:rsidR="00E70426" w:rsidRPr="00F8074F">
        <w:rPr>
          <w:rFonts w:ascii="Times New Roman" w:hAnsi="Times New Roman" w:cs="Times New Roman"/>
          <w:sz w:val="28"/>
          <w:szCs w:val="28"/>
        </w:rPr>
        <w:t>П.П. Горчанюк</w:t>
      </w:r>
    </w:p>
    <w:tbl>
      <w:tblPr>
        <w:tblW w:w="0" w:type="auto"/>
        <w:tblLook w:val="01E0"/>
      </w:tblPr>
      <w:tblGrid>
        <w:gridCol w:w="406"/>
      </w:tblGrid>
      <w:tr w:rsidR="00E70426" w:rsidRPr="00F8074F" w:rsidTr="006C795C">
        <w:tc>
          <w:tcPr>
            <w:tcW w:w="406" w:type="dxa"/>
            <w:shd w:val="clear" w:color="auto" w:fill="auto"/>
          </w:tcPr>
          <w:p w:rsidR="00E70426" w:rsidRPr="00F8074F" w:rsidRDefault="00E70426" w:rsidP="004D08EA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9DF" w:rsidRPr="00F8074F" w:rsidRDefault="00D02EF7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:rsidR="008E3249" w:rsidRPr="00F8074F" w:rsidRDefault="006A39DF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аппарата Волгодонской городской Думы</w:t>
      </w:r>
    </w:p>
    <w:sectPr w:rsidR="008E3249" w:rsidRPr="00F8074F" w:rsidSect="00E70426">
      <w:headerReference w:type="default" r:id="rId8"/>
      <w:pgSz w:w="11905" w:h="16837"/>
      <w:pgMar w:top="567" w:right="566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B6" w:rsidRDefault="00E40CB6" w:rsidP="007116F5">
      <w:r>
        <w:separator/>
      </w:r>
    </w:p>
  </w:endnote>
  <w:endnote w:type="continuationSeparator" w:id="0">
    <w:p w:rsidR="00E40CB6" w:rsidRDefault="00E40CB6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B6" w:rsidRDefault="00E40CB6" w:rsidP="007116F5">
      <w:r>
        <w:separator/>
      </w:r>
    </w:p>
  </w:footnote>
  <w:footnote w:type="continuationSeparator" w:id="0">
    <w:p w:rsidR="00E40CB6" w:rsidRDefault="00E40CB6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9B0706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9B0706" w:rsidRPr="00F90A73">
      <w:rPr>
        <w:sz w:val="28"/>
        <w:szCs w:val="28"/>
      </w:rPr>
      <w:fldChar w:fldCharType="separate"/>
    </w:r>
    <w:r w:rsidR="00C25B02">
      <w:rPr>
        <w:noProof/>
        <w:sz w:val="28"/>
        <w:szCs w:val="28"/>
      </w:rPr>
      <w:t>2</w:t>
    </w:r>
    <w:r w:rsidR="009B0706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0EB9"/>
    <w:rsid w:val="001853BB"/>
    <w:rsid w:val="00186413"/>
    <w:rsid w:val="001874DA"/>
    <w:rsid w:val="001900E3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08EA"/>
    <w:rsid w:val="004D227B"/>
    <w:rsid w:val="004D444D"/>
    <w:rsid w:val="004F622D"/>
    <w:rsid w:val="004F6C98"/>
    <w:rsid w:val="00500C50"/>
    <w:rsid w:val="00522E9B"/>
    <w:rsid w:val="00523CE5"/>
    <w:rsid w:val="0052516C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3673"/>
    <w:rsid w:val="00684FFB"/>
    <w:rsid w:val="00694341"/>
    <w:rsid w:val="006A39DF"/>
    <w:rsid w:val="006A4C1E"/>
    <w:rsid w:val="006B3CFB"/>
    <w:rsid w:val="006B53BA"/>
    <w:rsid w:val="006B6CE9"/>
    <w:rsid w:val="006B7689"/>
    <w:rsid w:val="006C2901"/>
    <w:rsid w:val="006C5CD0"/>
    <w:rsid w:val="006C795C"/>
    <w:rsid w:val="006D13A7"/>
    <w:rsid w:val="006D56FC"/>
    <w:rsid w:val="006F2B3D"/>
    <w:rsid w:val="0070056C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73B30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0706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63C96"/>
    <w:rsid w:val="00A76B45"/>
    <w:rsid w:val="00A817F6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82E36"/>
    <w:rsid w:val="00B92D1C"/>
    <w:rsid w:val="00B95E7D"/>
    <w:rsid w:val="00B96A65"/>
    <w:rsid w:val="00BB0B66"/>
    <w:rsid w:val="00BB271E"/>
    <w:rsid w:val="00BB27A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4D38"/>
    <w:rsid w:val="00C25B02"/>
    <w:rsid w:val="00C25B37"/>
    <w:rsid w:val="00C30C9C"/>
    <w:rsid w:val="00C31E11"/>
    <w:rsid w:val="00C33813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6655"/>
    <w:rsid w:val="00CA7367"/>
    <w:rsid w:val="00CB1F03"/>
    <w:rsid w:val="00CB5B7F"/>
    <w:rsid w:val="00CB61CB"/>
    <w:rsid w:val="00CC278C"/>
    <w:rsid w:val="00CC281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30E4C"/>
    <w:rsid w:val="00E3372C"/>
    <w:rsid w:val="00E33C8A"/>
    <w:rsid w:val="00E3530C"/>
    <w:rsid w:val="00E36FFC"/>
    <w:rsid w:val="00E407BA"/>
    <w:rsid w:val="00E40CB6"/>
    <w:rsid w:val="00E422B7"/>
    <w:rsid w:val="00E538B8"/>
    <w:rsid w:val="00E56836"/>
    <w:rsid w:val="00E6218A"/>
    <w:rsid w:val="00E6537A"/>
    <w:rsid w:val="00E70426"/>
    <w:rsid w:val="00E77CAA"/>
    <w:rsid w:val="00E92212"/>
    <w:rsid w:val="00E94FF9"/>
    <w:rsid w:val="00E96D2E"/>
    <w:rsid w:val="00EB7F4E"/>
    <w:rsid w:val="00ED21CB"/>
    <w:rsid w:val="00EE2E2B"/>
    <w:rsid w:val="00EE426F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2790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2351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14</cp:revision>
  <cp:lastPrinted>2015-07-17T08:44:00Z</cp:lastPrinted>
  <dcterms:created xsi:type="dcterms:W3CDTF">2015-03-20T07:22:00Z</dcterms:created>
  <dcterms:modified xsi:type="dcterms:W3CDTF">2015-07-17T08:47:00Z</dcterms:modified>
</cp:coreProperties>
</file>