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DD56C" w14:textId="77777777" w:rsidR="00F8009D" w:rsidRPr="00F8009D" w:rsidRDefault="00F8009D" w:rsidP="00F80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 wp14:anchorId="4AC19913" wp14:editId="001A480C">
            <wp:simplePos x="0" y="0"/>
            <wp:positionH relativeFrom="column">
              <wp:posOffset>2604770</wp:posOffset>
            </wp:positionH>
            <wp:positionV relativeFrom="paragraph">
              <wp:posOffset>22225</wp:posOffset>
            </wp:positionV>
            <wp:extent cx="693420" cy="807720"/>
            <wp:effectExtent l="0" t="0" r="0" b="0"/>
            <wp:wrapTight wrapText="bothSides">
              <wp:wrapPolygon edited="0">
                <wp:start x="0" y="0"/>
                <wp:lineTo x="0" y="20887"/>
                <wp:lineTo x="20769" y="20887"/>
                <wp:lineTo x="2076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019562" w14:textId="77777777" w:rsidR="00F8009D" w:rsidRPr="00F8009D" w:rsidRDefault="00F8009D" w:rsidP="00F80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CCA1E6" w14:textId="77777777" w:rsidR="00F8009D" w:rsidRPr="00F8009D" w:rsidRDefault="00F8009D" w:rsidP="00F80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6BD177" w14:textId="77777777" w:rsidR="00F8009D" w:rsidRPr="00F8009D" w:rsidRDefault="00F8009D" w:rsidP="00F80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54FA510" w14:textId="77777777" w:rsidR="00F8009D" w:rsidRPr="00F8009D" w:rsidRDefault="00F8009D" w:rsidP="00F80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7C20B2" w14:textId="77777777" w:rsidR="00F8009D" w:rsidRPr="00F8009D" w:rsidRDefault="00F8009D" w:rsidP="00F80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FF03E4" w14:textId="77777777" w:rsidR="00F8009D" w:rsidRPr="00F8009D" w:rsidRDefault="00F8009D" w:rsidP="00F8009D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36"/>
          <w:szCs w:val="36"/>
          <w:lang w:eastAsia="ru-RU"/>
        </w:rPr>
      </w:pPr>
      <w:r w:rsidRPr="00F8009D">
        <w:rPr>
          <w:rFonts w:ascii="Times New Roman" w:eastAsia="Times New Roman" w:hAnsi="Times New Roman" w:cs="Times New Roman"/>
          <w:smallCaps/>
          <w:sz w:val="36"/>
          <w:szCs w:val="36"/>
          <w:lang w:eastAsia="ru-RU"/>
        </w:rPr>
        <w:t>представительный орган</w:t>
      </w:r>
    </w:p>
    <w:p w14:paraId="6944F048" w14:textId="77777777" w:rsidR="00F8009D" w:rsidRPr="00F8009D" w:rsidRDefault="00F8009D" w:rsidP="00F8009D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36"/>
          <w:szCs w:val="36"/>
          <w:lang w:eastAsia="ru-RU"/>
        </w:rPr>
      </w:pPr>
      <w:r w:rsidRPr="00F8009D">
        <w:rPr>
          <w:rFonts w:ascii="Times New Roman" w:eastAsia="Times New Roman" w:hAnsi="Times New Roman" w:cs="Times New Roman"/>
          <w:smallCaps/>
          <w:sz w:val="36"/>
          <w:szCs w:val="36"/>
          <w:lang w:eastAsia="ru-RU"/>
        </w:rPr>
        <w:t>муниципального образования</w:t>
      </w:r>
    </w:p>
    <w:p w14:paraId="14C2EBAD" w14:textId="77777777" w:rsidR="00F8009D" w:rsidRPr="00F8009D" w:rsidRDefault="00F8009D" w:rsidP="00F80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8009D">
        <w:rPr>
          <w:rFonts w:ascii="Times New Roman" w:eastAsia="Times New Roman" w:hAnsi="Times New Roman" w:cs="Times New Roman"/>
          <w:sz w:val="36"/>
          <w:szCs w:val="36"/>
          <w:lang w:eastAsia="ru-RU"/>
        </w:rPr>
        <w:t>«Город Волгодонск»</w:t>
      </w:r>
    </w:p>
    <w:p w14:paraId="14D80672" w14:textId="77777777" w:rsidR="00F8009D" w:rsidRPr="00F8009D" w:rsidRDefault="00F8009D" w:rsidP="00F8009D">
      <w:pPr>
        <w:spacing w:before="120"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ru-RU"/>
        </w:rPr>
      </w:pPr>
      <w:r w:rsidRPr="00F8009D">
        <w:rPr>
          <w:rFonts w:ascii="Arial" w:eastAsia="Times New Roman" w:hAnsi="Arial" w:cs="Arial"/>
          <w:b/>
          <w:sz w:val="48"/>
          <w:szCs w:val="48"/>
          <w:lang w:eastAsia="ru-RU"/>
        </w:rPr>
        <w:t>ВОЛГОДОНСКАЯ ГОРОДСКАЯ ДУМА</w:t>
      </w:r>
    </w:p>
    <w:p w14:paraId="3E7BF88A" w14:textId="77777777" w:rsidR="00F8009D" w:rsidRPr="00F8009D" w:rsidRDefault="00F8009D" w:rsidP="00F8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FA97A8" w14:textId="77777777" w:rsidR="00F8009D" w:rsidRPr="00F8009D" w:rsidRDefault="00F8009D" w:rsidP="00F80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09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Волгодонск Ростовской области</w:t>
      </w:r>
    </w:p>
    <w:p w14:paraId="0C98D37D" w14:textId="77777777" w:rsidR="00F8009D" w:rsidRPr="00F8009D" w:rsidRDefault="00F8009D" w:rsidP="00F8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F61283" w14:textId="455B95A6" w:rsidR="00F8009D" w:rsidRPr="00F8009D" w:rsidRDefault="00F8009D" w:rsidP="00F80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8009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РЕШЕНИЕ № </w:t>
      </w:r>
      <w:r w:rsidR="007B02C3">
        <w:rPr>
          <w:rFonts w:ascii="Times New Roman" w:eastAsia="Times New Roman" w:hAnsi="Times New Roman" w:cs="Times New Roman"/>
          <w:sz w:val="36"/>
          <w:szCs w:val="36"/>
          <w:lang w:eastAsia="ru-RU"/>
        </w:rPr>
        <w:t>76</w:t>
      </w:r>
      <w:r w:rsidRPr="00F8009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от 15 сентября 2022 года</w:t>
      </w:r>
    </w:p>
    <w:p w14:paraId="44311CF5" w14:textId="77777777" w:rsidR="00F8009D" w:rsidRPr="00F8009D" w:rsidRDefault="00F8009D" w:rsidP="00F8009D">
      <w:pPr>
        <w:tabs>
          <w:tab w:val="left" w:pos="16585"/>
        </w:tabs>
        <w:spacing w:before="240" w:after="0"/>
        <w:ind w:right="2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решение Волгодонской городской Думы от 17.03.2022 № 25 «Об утверждении перечня муниципального имущества муниципального образования «Город Волгодонск»,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</w:p>
    <w:p w14:paraId="2B30B607" w14:textId="77777777" w:rsidR="00F8009D" w:rsidRPr="00F8009D" w:rsidRDefault="00F8009D" w:rsidP="00F8009D">
      <w:pPr>
        <w:suppressAutoHyphens/>
        <w:autoSpaceDE w:val="0"/>
        <w:spacing w:after="0" w:line="288" w:lineRule="auto"/>
        <w:ind w:right="467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14:paraId="06C3E7EA" w14:textId="77777777" w:rsidR="00F8009D" w:rsidRPr="00F8009D" w:rsidRDefault="00F8009D" w:rsidP="00F800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№ 131-ФЗ «Об общих принципах организации местного самоуправления в Российской Федерации», от 24.07.2007 № 209-ФЗ «О развитии малого и среднего предпринимательства в Российской Федерации», решением Волгодонской городской Думы от 11.11.2021 № 92 «Об утверждении Порядка формирования, ведения и обязательного опубликования перечня муниципального имущества муниципального образования «Город Волгодонск»,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Волгодонская городская Дума </w:t>
      </w:r>
    </w:p>
    <w:p w14:paraId="24A4A66B" w14:textId="77777777" w:rsidR="00F8009D" w:rsidRPr="00F8009D" w:rsidRDefault="00F8009D" w:rsidP="00F8009D">
      <w:pPr>
        <w:spacing w:before="120" w:after="120" w:line="288" w:lineRule="auto"/>
        <w:ind w:firstLine="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0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РЕШИЛА:</w:t>
      </w:r>
    </w:p>
    <w:p w14:paraId="5B91295E" w14:textId="77777777" w:rsidR="00F8009D" w:rsidRPr="00F8009D" w:rsidRDefault="00F8009D" w:rsidP="00F8009D">
      <w:pPr>
        <w:keepNext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F8009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1.</w:t>
      </w:r>
      <w:r w:rsidRPr="00F8009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ab/>
      </w:r>
      <w:r w:rsidRPr="00F8009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Признать утратившим силу пункт 33 приложения к </w:t>
      </w:r>
      <w:r w:rsidRPr="00F8009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решени</w:t>
      </w:r>
      <w:r w:rsidRPr="00F8009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ю</w:t>
      </w:r>
      <w:r w:rsidRPr="00F8009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Волгодонской городской Думы от </w:t>
      </w:r>
      <w:r w:rsidRPr="00F8009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17</w:t>
      </w:r>
      <w:r w:rsidRPr="00F8009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.</w:t>
      </w:r>
      <w:r w:rsidRPr="00F8009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03</w:t>
      </w:r>
      <w:r w:rsidRPr="00F8009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.20</w:t>
      </w:r>
      <w:r w:rsidRPr="00F8009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22</w:t>
      </w:r>
      <w:r w:rsidRPr="00F8009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№ </w:t>
      </w:r>
      <w:r w:rsidRPr="00F8009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25 </w:t>
      </w:r>
      <w:r w:rsidRPr="00F8009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«Об утверждении перечня муниципального имущества муниципального образования «Город Волгодонск»,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 не являющимся индивидуальными предпринимателями и применяющим специальный налоговый режим «Налог на профессиональный доход»</w:t>
      </w:r>
      <w:r w:rsidRPr="00F8009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.</w:t>
      </w:r>
    </w:p>
    <w:p w14:paraId="6AECD476" w14:textId="77777777" w:rsidR="00F8009D" w:rsidRPr="00F8009D" w:rsidRDefault="00F8009D" w:rsidP="00F8009D">
      <w:pPr>
        <w:spacing w:after="0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09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80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Комитету по 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имуществом города Волгодонска</w:t>
      </w:r>
      <w:r w:rsidRPr="00F80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(Чернов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8009D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А.В.) разместить перечень муниципального имущества муниципального образования «Город Волгодонск»,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в информационно-телекоммуникационной сети Интернет на официальном сайте Администрации города Волгодонска в течение десяти рабочих дней со дня его утверждения.</w:t>
      </w:r>
    </w:p>
    <w:p w14:paraId="1A9FA07D" w14:textId="77777777" w:rsidR="00F8009D" w:rsidRPr="00F8009D" w:rsidRDefault="00F8009D" w:rsidP="00F8009D">
      <w:pPr>
        <w:spacing w:after="0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09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80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решение вступает в силу со дня официального опубликования.</w:t>
      </w:r>
    </w:p>
    <w:p w14:paraId="78DCAB5B" w14:textId="77777777" w:rsidR="00F8009D" w:rsidRPr="00F8009D" w:rsidRDefault="00F8009D" w:rsidP="00F8009D">
      <w:pPr>
        <w:spacing w:after="0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09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F80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исполнением решения возложить на постоянную комиссию по бюджету, налогам, сборам, муниципальной собственности (Ковалевский Г.А.) и на заместителя главы Администрации города Волгодонска по экономике Столяра И.В.</w:t>
      </w:r>
    </w:p>
    <w:p w14:paraId="44A6BAFE" w14:textId="77777777" w:rsidR="00F8009D" w:rsidRDefault="00F8009D" w:rsidP="00F8009D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6082B5" w14:textId="77777777" w:rsidR="00F8009D" w:rsidRPr="00F8009D" w:rsidRDefault="00F8009D" w:rsidP="00F8009D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832AD3" w14:textId="77777777" w:rsidR="00F8009D" w:rsidRPr="00F8009D" w:rsidRDefault="00F8009D" w:rsidP="00F800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14:paraId="530ECF05" w14:textId="77777777" w:rsidR="00F8009D" w:rsidRPr="00F8009D" w:rsidRDefault="00F8009D" w:rsidP="00F800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0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Волгодонской городской Думы -</w:t>
      </w:r>
    </w:p>
    <w:p w14:paraId="7A28E202" w14:textId="77777777" w:rsidR="00F8009D" w:rsidRPr="00F8009D" w:rsidRDefault="00F8009D" w:rsidP="00F800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Волгодонска </w:t>
      </w:r>
      <w:r w:rsidRPr="00F80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0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0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F80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0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С.Н. Ладанов</w:t>
      </w:r>
    </w:p>
    <w:p w14:paraId="0D7355D9" w14:textId="77777777" w:rsidR="00F8009D" w:rsidRPr="00F8009D" w:rsidRDefault="00F8009D" w:rsidP="00F800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B127B2" w14:textId="77777777" w:rsidR="00F8009D" w:rsidRDefault="00F8009D" w:rsidP="00F800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4CA48A" w14:textId="77777777" w:rsidR="00F8009D" w:rsidRDefault="00F8009D" w:rsidP="00F800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0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вносит</w:t>
      </w:r>
    </w:p>
    <w:p w14:paraId="3E5129E9" w14:textId="77777777" w:rsidR="00F8009D" w:rsidRPr="00F8009D" w:rsidRDefault="00F8009D" w:rsidP="00F800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09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Волгодонска</w:t>
      </w:r>
    </w:p>
    <w:sectPr w:rsidR="00F8009D" w:rsidRPr="00F8009D" w:rsidSect="00F8009D">
      <w:headerReference w:type="default" r:id="rId7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27D6D" w14:textId="77777777" w:rsidR="00F8009D" w:rsidRDefault="00F8009D" w:rsidP="00F8009D">
      <w:pPr>
        <w:spacing w:after="0" w:line="240" w:lineRule="auto"/>
      </w:pPr>
      <w:r>
        <w:separator/>
      </w:r>
    </w:p>
  </w:endnote>
  <w:endnote w:type="continuationSeparator" w:id="0">
    <w:p w14:paraId="06519D6E" w14:textId="77777777" w:rsidR="00F8009D" w:rsidRDefault="00F8009D" w:rsidP="00F80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A952E" w14:textId="77777777" w:rsidR="00F8009D" w:rsidRDefault="00F8009D" w:rsidP="00F8009D">
      <w:pPr>
        <w:spacing w:after="0" w:line="240" w:lineRule="auto"/>
      </w:pPr>
      <w:r>
        <w:separator/>
      </w:r>
    </w:p>
  </w:footnote>
  <w:footnote w:type="continuationSeparator" w:id="0">
    <w:p w14:paraId="7588617F" w14:textId="77777777" w:rsidR="00F8009D" w:rsidRDefault="00F8009D" w:rsidP="00F80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889378072"/>
      <w:docPartObj>
        <w:docPartGallery w:val="Page Numbers (Top of Page)"/>
        <w:docPartUnique/>
      </w:docPartObj>
    </w:sdtPr>
    <w:sdtEndPr/>
    <w:sdtContent>
      <w:p w14:paraId="224D6245" w14:textId="77777777" w:rsidR="00F8009D" w:rsidRPr="00F8009D" w:rsidRDefault="00F8009D" w:rsidP="00F8009D">
        <w:pPr>
          <w:pStyle w:val="a3"/>
          <w:tabs>
            <w:tab w:val="left" w:pos="4245"/>
          </w:tabs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009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009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8009D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8009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DBFAC43" w14:textId="77777777" w:rsidR="00F8009D" w:rsidRDefault="00F800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009D"/>
    <w:rsid w:val="002C5970"/>
    <w:rsid w:val="007B02C3"/>
    <w:rsid w:val="00F8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43842"/>
  <w15:docId w15:val="{52ABAFCB-9188-4835-BB87-A3F01EEE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009D"/>
  </w:style>
  <w:style w:type="paragraph" w:styleId="a5">
    <w:name w:val="footer"/>
    <w:basedOn w:val="a"/>
    <w:link w:val="a6"/>
    <w:uiPriority w:val="99"/>
    <w:unhideWhenUsed/>
    <w:rsid w:val="00F80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0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2022-09-15T12:40:00Z</dcterms:created>
  <dcterms:modified xsi:type="dcterms:W3CDTF">2022-09-16T08:57:00Z</dcterms:modified>
</cp:coreProperties>
</file>