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16BFE" w14:textId="77777777" w:rsidR="00044E7A" w:rsidRDefault="00044E7A">
      <w:pPr>
        <w:spacing w:after="0" w:line="240" w:lineRule="auto"/>
        <w:rPr>
          <w:rFonts w:ascii="Times New Roman" w:hAnsi="Times New Roman"/>
          <w:sz w:val="24"/>
        </w:rPr>
      </w:pPr>
    </w:p>
    <w:p w14:paraId="06F8E7D6" w14:textId="77777777" w:rsidR="00044E7A" w:rsidRDefault="0096166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935" distR="114935" simplePos="0" relativeHeight="251658240" behindDoc="0" locked="0" layoutInCell="1" allowOverlap="1" wp14:anchorId="404A7D8F" wp14:editId="04BFB9B5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700405" cy="814705"/>
            <wp:effectExtent l="0" t="0" r="0" b="0"/>
            <wp:wrapTight wrapText="bothSides" distL="114935" distR="114935">
              <wp:wrapPolygon edited="0">
                <wp:start x="0" y="0"/>
                <wp:lineTo x="0" y="21213"/>
                <wp:lineTo x="21150" y="21213"/>
                <wp:lineTo x="21150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7004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E2BA43" w14:textId="77777777" w:rsidR="00044E7A" w:rsidRDefault="00044E7A">
      <w:pPr>
        <w:spacing w:after="0" w:line="240" w:lineRule="auto"/>
        <w:rPr>
          <w:rFonts w:ascii="Times New Roman" w:hAnsi="Times New Roman"/>
          <w:sz w:val="24"/>
        </w:rPr>
      </w:pPr>
    </w:p>
    <w:p w14:paraId="361054B0" w14:textId="77777777" w:rsidR="00044E7A" w:rsidRDefault="00044E7A">
      <w:pPr>
        <w:spacing w:after="0" w:line="240" w:lineRule="auto"/>
        <w:rPr>
          <w:rFonts w:ascii="Times New Roman" w:hAnsi="Times New Roman"/>
          <w:sz w:val="24"/>
        </w:rPr>
      </w:pPr>
    </w:p>
    <w:p w14:paraId="2B8DAE31" w14:textId="77777777" w:rsidR="00044E7A" w:rsidRDefault="00044E7A">
      <w:pPr>
        <w:spacing w:after="0" w:line="240" w:lineRule="auto"/>
        <w:rPr>
          <w:rFonts w:ascii="Times New Roman" w:hAnsi="Times New Roman"/>
          <w:sz w:val="24"/>
        </w:rPr>
      </w:pPr>
    </w:p>
    <w:p w14:paraId="756067DD" w14:textId="77777777" w:rsidR="00044E7A" w:rsidRDefault="00044E7A">
      <w:pPr>
        <w:spacing w:after="0" w:line="240" w:lineRule="auto"/>
        <w:jc w:val="center"/>
        <w:rPr>
          <w:rFonts w:ascii="Times New Roman" w:hAnsi="Times New Roman"/>
          <w:smallCaps/>
          <w:sz w:val="36"/>
        </w:rPr>
      </w:pPr>
    </w:p>
    <w:p w14:paraId="0E7D6FDE" w14:textId="77777777" w:rsidR="00044E7A" w:rsidRDefault="0096166A">
      <w:pPr>
        <w:spacing w:after="0" w:line="240" w:lineRule="auto"/>
        <w:jc w:val="center"/>
        <w:rPr>
          <w:rFonts w:ascii="Times New Roman" w:hAnsi="Times New Roman"/>
          <w:smallCaps/>
          <w:sz w:val="36"/>
        </w:rPr>
      </w:pPr>
      <w:r>
        <w:rPr>
          <w:rFonts w:ascii="Times New Roman" w:hAnsi="Times New Roman"/>
          <w:smallCaps/>
          <w:sz w:val="36"/>
        </w:rPr>
        <w:t>представительный орган</w:t>
      </w:r>
    </w:p>
    <w:p w14:paraId="7D393E62" w14:textId="77777777" w:rsidR="00044E7A" w:rsidRDefault="0096166A">
      <w:pPr>
        <w:spacing w:after="0" w:line="240" w:lineRule="auto"/>
        <w:jc w:val="center"/>
        <w:rPr>
          <w:rFonts w:ascii="Times New Roman" w:hAnsi="Times New Roman"/>
          <w:smallCaps/>
          <w:sz w:val="36"/>
        </w:rPr>
      </w:pPr>
      <w:r>
        <w:rPr>
          <w:rFonts w:ascii="Times New Roman" w:hAnsi="Times New Roman"/>
          <w:smallCaps/>
          <w:sz w:val="36"/>
        </w:rPr>
        <w:t>муниципального образования</w:t>
      </w:r>
    </w:p>
    <w:p w14:paraId="181B3249" w14:textId="77777777" w:rsidR="00044E7A" w:rsidRDefault="0096166A">
      <w:pPr>
        <w:spacing w:after="0"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«Город Волгодонск»</w:t>
      </w:r>
    </w:p>
    <w:p w14:paraId="6664D796" w14:textId="77777777" w:rsidR="00044E7A" w:rsidRDefault="0096166A">
      <w:pPr>
        <w:spacing w:before="120" w:after="0" w:line="240" w:lineRule="auto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ВОЛГОДОНСКАЯ ГОРОДСКАЯ ДУМА</w:t>
      </w:r>
    </w:p>
    <w:p w14:paraId="45AF70C1" w14:textId="77777777" w:rsidR="00044E7A" w:rsidRDefault="00044E7A">
      <w:pPr>
        <w:spacing w:after="0" w:line="240" w:lineRule="auto"/>
        <w:rPr>
          <w:rFonts w:ascii="Times New Roman" w:hAnsi="Times New Roman"/>
          <w:sz w:val="24"/>
        </w:rPr>
      </w:pPr>
    </w:p>
    <w:p w14:paraId="76857F17" w14:textId="77777777" w:rsidR="00044E7A" w:rsidRDefault="0096166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Волгодонск Ростовской области</w:t>
      </w:r>
    </w:p>
    <w:p w14:paraId="7A699388" w14:textId="77777777" w:rsidR="00044E7A" w:rsidRDefault="00044E7A">
      <w:pPr>
        <w:spacing w:after="0" w:line="240" w:lineRule="auto"/>
        <w:rPr>
          <w:rFonts w:ascii="Times New Roman" w:hAnsi="Times New Roman"/>
          <w:sz w:val="24"/>
        </w:rPr>
      </w:pPr>
    </w:p>
    <w:p w14:paraId="3F4DC41D" w14:textId="63AE82FF" w:rsidR="00044E7A" w:rsidRDefault="0096166A">
      <w:pPr>
        <w:spacing w:after="0"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РЕШЕНИЕ № </w:t>
      </w:r>
      <w:r w:rsidR="00875DE9">
        <w:rPr>
          <w:rFonts w:ascii="Times New Roman" w:hAnsi="Times New Roman"/>
          <w:sz w:val="36"/>
        </w:rPr>
        <w:t>93</w:t>
      </w:r>
      <w:r w:rsidR="002F2C7B"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 xml:space="preserve">от </w:t>
      </w:r>
      <w:r w:rsidR="002F2C7B">
        <w:rPr>
          <w:rFonts w:ascii="Times New Roman" w:hAnsi="Times New Roman"/>
          <w:sz w:val="36"/>
        </w:rPr>
        <w:t>11</w:t>
      </w:r>
      <w:r>
        <w:rPr>
          <w:rFonts w:ascii="Times New Roman" w:hAnsi="Times New Roman"/>
          <w:sz w:val="36"/>
        </w:rPr>
        <w:t xml:space="preserve"> сентября 2025 года</w:t>
      </w:r>
    </w:p>
    <w:p w14:paraId="2569622E" w14:textId="77777777" w:rsidR="00044E7A" w:rsidRDefault="0096166A">
      <w:pPr>
        <w:spacing w:before="240" w:after="120" w:line="360" w:lineRule="auto"/>
        <w:ind w:right="35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решение Волгодонской городской Думы от 16.12.2021 №</w:t>
      </w:r>
      <w:r w:rsidR="002F2C7B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123 «Об утверждении Положения о муниципальном контроле на автомобильном транспорте, городском наземном электрическом транспорте и в дорожном хозяйстве на территории муниципального образования «Город Волгодонск»</w:t>
      </w:r>
    </w:p>
    <w:p w14:paraId="56E849CA" w14:textId="77777777" w:rsidR="002F2C7B" w:rsidRDefault="002F2C7B">
      <w:pPr>
        <w:spacing w:before="240" w:after="120" w:line="360" w:lineRule="auto"/>
        <w:ind w:right="3543"/>
        <w:jc w:val="both"/>
        <w:rPr>
          <w:rFonts w:ascii="Times New Roman" w:hAnsi="Times New Roman"/>
          <w:sz w:val="28"/>
        </w:rPr>
      </w:pPr>
    </w:p>
    <w:p w14:paraId="2863A460" w14:textId="77777777" w:rsidR="00044E7A" w:rsidRDefault="009616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федеральными законами от 06.10.2003 № 131-ФЗ «Об общих принципах организации местного самоуправления в Российской Федерации», от 20.03.2025 № 33-ФЗ «Об общих принципах организации местного самоуправления в единой системе публичной власти», Уставом</w:t>
      </w:r>
      <w:r w:rsidR="002F2C7B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муниципального образования городского округа «Город Волгодонск» Ростовской области, в целях приведения решения Волгодонской городской Думы в соответствие с действующим законодательством Волгодонская городская Дума</w:t>
      </w:r>
    </w:p>
    <w:p w14:paraId="11A5B020" w14:textId="77777777" w:rsidR="002F2C7B" w:rsidRDefault="002F2C7B">
      <w:pPr>
        <w:spacing w:before="120" w:after="120" w:line="360" w:lineRule="auto"/>
        <w:jc w:val="center"/>
        <w:rPr>
          <w:rFonts w:ascii="Times New Roman" w:hAnsi="Times New Roman"/>
          <w:sz w:val="28"/>
        </w:rPr>
      </w:pPr>
    </w:p>
    <w:p w14:paraId="1C626669" w14:textId="77777777" w:rsidR="00044E7A" w:rsidRDefault="0096166A">
      <w:pPr>
        <w:spacing w:before="120" w:after="12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РЕШИЛА:</w:t>
      </w:r>
    </w:p>
    <w:p w14:paraId="05FF991F" w14:textId="77777777" w:rsidR="00044E7A" w:rsidRDefault="0096166A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решение Волгодонской городской Думы от 16.12.2021 №</w:t>
      </w:r>
      <w:r w:rsidR="002F2C7B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123 «Об утверждении Положения о муниципальном контроле на автомобильном транспорте, городском наземном электрическом транспорте и в дорожном хозяйстве на территории муниципального образования «Город Волгодонск» следующие изменения:</w:t>
      </w:r>
    </w:p>
    <w:p w14:paraId="39A1FEF9" w14:textId="77777777" w:rsidR="00044E7A" w:rsidRDefault="00285CFB" w:rsidP="00587EA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  <w:t xml:space="preserve">в </w:t>
      </w:r>
      <w:r w:rsidR="0096166A">
        <w:rPr>
          <w:rFonts w:ascii="Times New Roman" w:hAnsi="Times New Roman"/>
          <w:sz w:val="28"/>
        </w:rPr>
        <w:t>преамбул</w:t>
      </w:r>
      <w:r>
        <w:rPr>
          <w:rFonts w:ascii="Times New Roman" w:hAnsi="Times New Roman"/>
          <w:sz w:val="28"/>
        </w:rPr>
        <w:t>е</w:t>
      </w:r>
      <w:r w:rsidR="009616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слова «</w:t>
      </w:r>
      <w:r w:rsidR="00587EAF" w:rsidRPr="00587EAF">
        <w:rPr>
          <w:rFonts w:ascii="Times New Roman" w:hAnsi="Times New Roman"/>
          <w:sz w:val="28"/>
        </w:rPr>
        <w:t>Фе</w:t>
      </w:r>
      <w:r w:rsidR="00587EAF">
        <w:rPr>
          <w:rFonts w:ascii="Times New Roman" w:hAnsi="Times New Roman"/>
          <w:sz w:val="28"/>
        </w:rPr>
        <w:t>деральным законом от 31.07.2020</w:t>
      </w:r>
      <w:r w:rsidR="00587EAF">
        <w:rPr>
          <w:rFonts w:ascii="Times New Roman" w:hAnsi="Times New Roman"/>
          <w:sz w:val="28"/>
        </w:rPr>
        <w:br/>
        <w:t>№ </w:t>
      </w:r>
      <w:r w:rsidR="00587EAF" w:rsidRPr="00587EAF">
        <w:rPr>
          <w:rFonts w:ascii="Times New Roman" w:hAnsi="Times New Roman"/>
          <w:sz w:val="28"/>
        </w:rPr>
        <w:t xml:space="preserve">248-ФЗ </w:t>
      </w:r>
      <w:r w:rsidR="00587EAF">
        <w:rPr>
          <w:rFonts w:ascii="Times New Roman" w:hAnsi="Times New Roman"/>
          <w:sz w:val="28"/>
        </w:rPr>
        <w:t>«</w:t>
      </w:r>
      <w:r w:rsidR="00587EAF" w:rsidRPr="00587EAF">
        <w:rPr>
          <w:rFonts w:ascii="Times New Roman" w:hAnsi="Times New Roman"/>
          <w:sz w:val="28"/>
        </w:rPr>
        <w:t>О государственном контроле (надзоре) и муниципальном контроле в Российской Федерации</w:t>
      </w:r>
      <w:r w:rsidR="00587EAF">
        <w:rPr>
          <w:rFonts w:ascii="Times New Roman" w:hAnsi="Times New Roman"/>
          <w:sz w:val="28"/>
        </w:rPr>
        <w:t>»</w:t>
      </w:r>
      <w:r w:rsidR="00587EAF" w:rsidRPr="00587EAF">
        <w:rPr>
          <w:rFonts w:ascii="Times New Roman" w:hAnsi="Times New Roman"/>
          <w:sz w:val="28"/>
        </w:rPr>
        <w:t xml:space="preserve">, </w:t>
      </w:r>
      <w:r w:rsidRPr="00285CFB">
        <w:rPr>
          <w:rFonts w:ascii="Times New Roman" w:hAnsi="Times New Roman"/>
          <w:sz w:val="28"/>
        </w:rPr>
        <w:t>Федеральным законом от 06.10.2003</w:t>
      </w:r>
      <w:r w:rsidR="00587EAF">
        <w:rPr>
          <w:rFonts w:ascii="Times New Roman" w:hAnsi="Times New Roman"/>
          <w:sz w:val="28"/>
        </w:rPr>
        <w:br/>
        <w:t>№ </w:t>
      </w:r>
      <w:r w:rsidRPr="00285CFB">
        <w:rPr>
          <w:rFonts w:ascii="Times New Roman" w:hAnsi="Times New Roman"/>
          <w:sz w:val="28"/>
        </w:rPr>
        <w:t xml:space="preserve">131-ФЗ </w:t>
      </w:r>
      <w:r w:rsidR="00587EAF">
        <w:rPr>
          <w:rFonts w:ascii="Times New Roman" w:hAnsi="Times New Roman"/>
          <w:sz w:val="28"/>
        </w:rPr>
        <w:t>«</w:t>
      </w:r>
      <w:r w:rsidRPr="00285CFB">
        <w:rPr>
          <w:rFonts w:ascii="Times New Roman" w:hAnsi="Times New Roman"/>
          <w:sz w:val="28"/>
        </w:rPr>
        <w:t>Об общих принципах организации местного самоуправления в Российской Федерации</w:t>
      </w:r>
      <w:r w:rsidR="00587EAF">
        <w:rPr>
          <w:rFonts w:ascii="Times New Roman" w:hAnsi="Times New Roman"/>
          <w:sz w:val="28"/>
        </w:rPr>
        <w:t>»</w:t>
      </w:r>
      <w:r w:rsidRPr="00285CFB">
        <w:rPr>
          <w:rFonts w:ascii="Times New Roman" w:hAnsi="Times New Roman"/>
          <w:sz w:val="28"/>
        </w:rPr>
        <w:t xml:space="preserve">, Уставом муниципального образования </w:t>
      </w:r>
      <w:r w:rsidR="00587EAF">
        <w:rPr>
          <w:rFonts w:ascii="Times New Roman" w:hAnsi="Times New Roman"/>
          <w:sz w:val="28"/>
        </w:rPr>
        <w:t>«</w:t>
      </w:r>
      <w:r w:rsidRPr="00285CFB">
        <w:rPr>
          <w:rFonts w:ascii="Times New Roman" w:hAnsi="Times New Roman"/>
          <w:sz w:val="28"/>
        </w:rPr>
        <w:t>Город Волгодонск</w:t>
      </w:r>
      <w:r w:rsidR="00587EAF">
        <w:rPr>
          <w:rFonts w:ascii="Times New Roman" w:hAnsi="Times New Roman"/>
          <w:sz w:val="28"/>
        </w:rPr>
        <w:t>» заменить словами «федеральными законами от </w:t>
      </w:r>
      <w:r w:rsidR="0096166A">
        <w:rPr>
          <w:rFonts w:ascii="Times New Roman" w:hAnsi="Times New Roman"/>
          <w:sz w:val="28"/>
        </w:rPr>
        <w:t>31.07.2020 №</w:t>
      </w:r>
      <w:r w:rsidR="002F2C7B">
        <w:rPr>
          <w:rFonts w:ascii="Times New Roman" w:hAnsi="Times New Roman"/>
          <w:sz w:val="28"/>
        </w:rPr>
        <w:t> </w:t>
      </w:r>
      <w:r w:rsidR="0096166A">
        <w:rPr>
          <w:rFonts w:ascii="Times New Roman" w:hAnsi="Times New Roman"/>
          <w:sz w:val="28"/>
        </w:rPr>
        <w:t>248-ФЗ «О государственном контроле (надзоре) и муниципальном контроле в Российской Федерации»,</w:t>
      </w:r>
      <w:r w:rsidR="0096166A">
        <w:rPr>
          <w:rFonts w:ascii="Times New Roman" w:hAnsi="Times New Roman"/>
          <w:sz w:val="28"/>
          <w:highlight w:val="white"/>
        </w:rPr>
        <w:t xml:space="preserve"> </w:t>
      </w:r>
      <w:r w:rsidR="0096166A">
        <w:rPr>
          <w:rFonts w:ascii="Times New Roman" w:hAnsi="Times New Roman"/>
          <w:sz w:val="28"/>
        </w:rPr>
        <w:t>от 06.10.2003 №</w:t>
      </w:r>
      <w:r w:rsidR="002F2C7B">
        <w:rPr>
          <w:rFonts w:ascii="Times New Roman" w:hAnsi="Times New Roman"/>
          <w:sz w:val="28"/>
        </w:rPr>
        <w:t> </w:t>
      </w:r>
      <w:r w:rsidR="0096166A">
        <w:rPr>
          <w:rFonts w:ascii="Times New Roman" w:hAnsi="Times New Roman"/>
          <w:sz w:val="28"/>
        </w:rPr>
        <w:t>131-ФЗ «Об общих принципах организации местного самоуправления в Российской Федерации», от 20.03.2025 №</w:t>
      </w:r>
      <w:r w:rsidR="002F2C7B">
        <w:rPr>
          <w:rFonts w:ascii="Times New Roman" w:hAnsi="Times New Roman"/>
          <w:sz w:val="28"/>
        </w:rPr>
        <w:t> </w:t>
      </w:r>
      <w:r w:rsidR="0096166A">
        <w:rPr>
          <w:rFonts w:ascii="Times New Roman" w:hAnsi="Times New Roman"/>
          <w:sz w:val="28"/>
        </w:rPr>
        <w:t>33-ФЗ «Об общих принципах организации местного самоуправления в единой системе публичной власти», Уставом муниципального образования городского округа «Город Волгодонск» Ростовской области»</w:t>
      </w:r>
      <w:r w:rsidR="00587EAF">
        <w:rPr>
          <w:rFonts w:ascii="Times New Roman" w:hAnsi="Times New Roman"/>
          <w:sz w:val="28"/>
        </w:rPr>
        <w:t>;</w:t>
      </w:r>
    </w:p>
    <w:p w14:paraId="16BF5F97" w14:textId="77777777" w:rsidR="00044E7A" w:rsidRDefault="0096166A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приложении:</w:t>
      </w:r>
    </w:p>
    <w:p w14:paraId="46C2E21F" w14:textId="77777777" w:rsidR="00044E7A" w:rsidRDefault="0096166A">
      <w:pPr>
        <w:pStyle w:val="ConsPlusNormal"/>
        <w:widowControl/>
        <w:spacing w:line="36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ab/>
        <w:t>часть 5 статьи 1 изложить в следующей редакции:</w:t>
      </w:r>
    </w:p>
    <w:p w14:paraId="3D6996EE" w14:textId="77777777" w:rsidR="00044E7A" w:rsidRDefault="002F2C7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«5.</w:t>
      </w:r>
      <w:r>
        <w:rPr>
          <w:rFonts w:ascii="Times New Roman" w:hAnsi="Times New Roman"/>
          <w:sz w:val="28"/>
        </w:rPr>
        <w:tab/>
      </w:r>
      <w:r w:rsidR="0096166A">
        <w:rPr>
          <w:rFonts w:ascii="Times New Roman" w:hAnsi="Times New Roman"/>
          <w:sz w:val="28"/>
        </w:rPr>
        <w:t>К отношениям, связанным с осуществлением муниципального контроля, организацией и проведением профилактических мероприятий, контрольных мероприятий</w:t>
      </w:r>
      <w:r>
        <w:rPr>
          <w:rFonts w:ascii="Times New Roman" w:hAnsi="Times New Roman"/>
          <w:sz w:val="28"/>
        </w:rPr>
        <w:t>,</w:t>
      </w:r>
      <w:r w:rsidR="0096166A">
        <w:rPr>
          <w:rFonts w:ascii="Times New Roman" w:hAnsi="Times New Roman"/>
          <w:sz w:val="28"/>
        </w:rPr>
        <w:t xml:space="preserve"> применяются положения федеральных законов от 08.11.2007 № 259-ФЗ «Устав автомобильного транспорта и городского наземного электрического транспорта», от 08.11.2007 № 257-ФЗ «Об 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06.10.2003 №</w:t>
      </w:r>
      <w:r>
        <w:rPr>
          <w:rFonts w:ascii="Times New Roman" w:hAnsi="Times New Roman"/>
          <w:sz w:val="28"/>
        </w:rPr>
        <w:t> </w:t>
      </w:r>
      <w:r w:rsidR="0096166A">
        <w:rPr>
          <w:rFonts w:ascii="Times New Roman" w:hAnsi="Times New Roman"/>
          <w:sz w:val="28"/>
        </w:rPr>
        <w:t xml:space="preserve">131-ФЗ «Об общих принципах организации местного самоуправления в Российской Федерации», </w:t>
      </w:r>
      <w:r w:rsidR="0096166A">
        <w:rPr>
          <w:rFonts w:ascii="Times New Roman" w:hAnsi="Times New Roman"/>
          <w:sz w:val="28"/>
        </w:rPr>
        <w:lastRenderedPageBreak/>
        <w:t>от</w:t>
      </w:r>
      <w:r>
        <w:rPr>
          <w:rFonts w:ascii="Times New Roman" w:hAnsi="Times New Roman"/>
          <w:sz w:val="28"/>
        </w:rPr>
        <w:t> </w:t>
      </w:r>
      <w:r w:rsidR="0096166A">
        <w:rPr>
          <w:rFonts w:ascii="Times New Roman" w:hAnsi="Times New Roman"/>
          <w:sz w:val="28"/>
        </w:rPr>
        <w:t>20.03.2025 № 33-ФЗ «Об общих принципах организации местного самоуправления в единой системе публичной власти»;</w:t>
      </w:r>
    </w:p>
    <w:p w14:paraId="16CFEFDF" w14:textId="77777777" w:rsidR="00044E7A" w:rsidRDefault="0096166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ab/>
        <w:t>в части 4 статьи 3 слова «главе Администрации города Волгодонска» заменить словами «Главе города Волгодонска»;</w:t>
      </w:r>
    </w:p>
    <w:p w14:paraId="4231F575" w14:textId="77777777" w:rsidR="00044E7A" w:rsidRDefault="0096166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sz w:val="28"/>
        </w:rPr>
        <w:tab/>
        <w:t>в части 3 статьи 6 слова «главой Администрации города Волгодонска» заменить словами «Главой города Волгодонска».</w:t>
      </w:r>
    </w:p>
    <w:p w14:paraId="11A2733B" w14:textId="77777777" w:rsidR="00044E7A" w:rsidRDefault="0096166A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вступает в силу со дня его официального опубликования.</w:t>
      </w:r>
    </w:p>
    <w:p w14:paraId="202B5D3A" w14:textId="77777777" w:rsidR="00044E7A" w:rsidRDefault="0096166A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исполнением настоящего решения возложить на постоянную комиссию по жилищно-коммунальному хозяйству, благоустройству, энергетике, транспорту, связи, экологии (Ольховский С.В.) и заместителя главы Администрации города Волгодонска по кадровой политике и взаимодействию с правоохранительными органами Кулешу В.И.</w:t>
      </w:r>
    </w:p>
    <w:p w14:paraId="3AA435CA" w14:textId="77777777" w:rsidR="00044E7A" w:rsidRDefault="00044E7A">
      <w:pPr>
        <w:pStyle w:val="ConsPlusNormal"/>
        <w:widowControl/>
        <w:rPr>
          <w:rFonts w:ascii="Times New Roman" w:hAnsi="Times New Roman"/>
          <w:sz w:val="24"/>
        </w:rPr>
      </w:pPr>
    </w:p>
    <w:p w14:paraId="48B0574E" w14:textId="77777777" w:rsidR="00044E7A" w:rsidRDefault="00044E7A">
      <w:pPr>
        <w:pStyle w:val="ConsPlusNormal"/>
        <w:widowControl/>
        <w:rPr>
          <w:rFonts w:ascii="Times New Roman" w:hAnsi="Times New Roman"/>
          <w:sz w:val="24"/>
        </w:rPr>
      </w:pPr>
    </w:p>
    <w:p w14:paraId="30122BC5" w14:textId="77777777" w:rsidR="00044E7A" w:rsidRDefault="0096166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</w:t>
      </w:r>
    </w:p>
    <w:p w14:paraId="4425F5A4" w14:textId="77777777" w:rsidR="00044E7A" w:rsidRDefault="0096166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Волгодонской городской Думы –                                     </w:t>
      </w:r>
      <w:r w:rsidR="00587EAF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С.Н. Ладанов</w:t>
      </w:r>
    </w:p>
    <w:p w14:paraId="7F4D5C95" w14:textId="77777777" w:rsidR="00044E7A" w:rsidRDefault="00044E7A">
      <w:pPr>
        <w:pStyle w:val="ConsPlusNormal"/>
        <w:widowControl/>
        <w:spacing w:line="360" w:lineRule="auto"/>
        <w:rPr>
          <w:rFonts w:ascii="Times New Roman" w:hAnsi="Times New Roman"/>
          <w:sz w:val="24"/>
        </w:rPr>
      </w:pPr>
    </w:p>
    <w:p w14:paraId="55E5AF52" w14:textId="77777777" w:rsidR="00044E7A" w:rsidRDefault="00044E7A">
      <w:pPr>
        <w:pStyle w:val="ConsPlusNormal"/>
        <w:widowControl/>
        <w:spacing w:line="360" w:lineRule="auto"/>
        <w:rPr>
          <w:rFonts w:ascii="Times New Roman" w:hAnsi="Times New Roman"/>
          <w:sz w:val="24"/>
        </w:rPr>
      </w:pPr>
    </w:p>
    <w:p w14:paraId="6783CBE8" w14:textId="77777777" w:rsidR="00044E7A" w:rsidRDefault="00044E7A">
      <w:pPr>
        <w:pStyle w:val="ConsPlusNormal"/>
        <w:widowControl/>
        <w:spacing w:line="360" w:lineRule="auto"/>
        <w:rPr>
          <w:rFonts w:ascii="Times New Roman" w:hAnsi="Times New Roman"/>
          <w:sz w:val="24"/>
        </w:rPr>
      </w:pPr>
    </w:p>
    <w:p w14:paraId="46326B6E" w14:textId="77777777" w:rsidR="00044E7A" w:rsidRDefault="00044E7A">
      <w:pPr>
        <w:pStyle w:val="ConsPlusNormal"/>
        <w:widowControl/>
        <w:spacing w:line="360" w:lineRule="auto"/>
        <w:rPr>
          <w:rFonts w:ascii="Times New Roman" w:hAnsi="Times New Roman"/>
          <w:sz w:val="24"/>
        </w:rPr>
      </w:pPr>
    </w:p>
    <w:p w14:paraId="1750473C" w14:textId="77777777" w:rsidR="00044E7A" w:rsidRDefault="00044E7A">
      <w:pPr>
        <w:pStyle w:val="ConsPlusNormal"/>
        <w:widowControl/>
        <w:spacing w:line="360" w:lineRule="auto"/>
        <w:rPr>
          <w:rFonts w:ascii="Times New Roman" w:hAnsi="Times New Roman"/>
          <w:sz w:val="24"/>
        </w:rPr>
      </w:pPr>
    </w:p>
    <w:p w14:paraId="7DC98E54" w14:textId="77777777" w:rsidR="00044E7A" w:rsidRDefault="0096166A">
      <w:pPr>
        <w:pStyle w:val="ConsPlusNormal"/>
        <w:widowControl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 вносит</w:t>
      </w:r>
    </w:p>
    <w:p w14:paraId="38661BEF" w14:textId="77777777" w:rsidR="00044E7A" w:rsidRDefault="0096166A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 города Волгодонска</w:t>
      </w:r>
    </w:p>
    <w:sectPr w:rsidR="00044E7A" w:rsidSect="002F2C7B">
      <w:pgSz w:w="11906" w:h="16838"/>
      <w:pgMar w:top="1134" w:right="850" w:bottom="1134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B4F20"/>
    <w:multiLevelType w:val="multilevel"/>
    <w:tmpl w:val="8C1A2F52"/>
    <w:lvl w:ilvl="0">
      <w:start w:val="1"/>
      <w:numFmt w:val="decimal"/>
      <w:lvlText w:val="%1."/>
      <w:lvlJc w:val="left"/>
      <w:pPr>
        <w:ind w:left="1950" w:hanging="141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598" w:hanging="720"/>
      </w:pPr>
    </w:lvl>
    <w:lvl w:ilvl="3">
      <w:start w:val="1"/>
      <w:numFmt w:val="decimal"/>
      <w:lvlText w:val="%1.%2.%3.%4."/>
      <w:lvlJc w:val="left"/>
      <w:pPr>
        <w:ind w:left="2127" w:hanging="1080"/>
      </w:pPr>
    </w:lvl>
    <w:lvl w:ilvl="4">
      <w:start w:val="1"/>
      <w:numFmt w:val="decimal"/>
      <w:lvlText w:val="%1.%2.%3.%4.%5."/>
      <w:lvlJc w:val="left"/>
      <w:pPr>
        <w:ind w:left="2296" w:hanging="1080"/>
      </w:pPr>
    </w:lvl>
    <w:lvl w:ilvl="5">
      <w:start w:val="1"/>
      <w:numFmt w:val="decimal"/>
      <w:lvlText w:val="%1.%2.%3.%4.%5.%6."/>
      <w:lvlJc w:val="left"/>
      <w:pPr>
        <w:ind w:left="2825" w:hanging="1440"/>
      </w:pPr>
    </w:lvl>
    <w:lvl w:ilvl="6">
      <w:start w:val="1"/>
      <w:numFmt w:val="decimal"/>
      <w:lvlText w:val="%1.%2.%3.%4.%5.%6.%7."/>
      <w:lvlJc w:val="left"/>
      <w:pPr>
        <w:ind w:left="3354" w:hanging="1800"/>
      </w:pPr>
    </w:lvl>
    <w:lvl w:ilvl="7">
      <w:start w:val="1"/>
      <w:numFmt w:val="decimal"/>
      <w:lvlText w:val="%1.%2.%3.%4.%5.%6.%7.%8."/>
      <w:lvlJc w:val="left"/>
      <w:pPr>
        <w:ind w:left="3523" w:hanging="1800"/>
      </w:pPr>
    </w:lvl>
    <w:lvl w:ilvl="8">
      <w:start w:val="1"/>
      <w:numFmt w:val="decimal"/>
      <w:lvlText w:val="%1.%2.%3.%4.%5.%6.%7.%8.%9."/>
      <w:lvlJc w:val="left"/>
      <w:pPr>
        <w:ind w:left="4052" w:hanging="2160"/>
      </w:pPr>
    </w:lvl>
  </w:abstractNum>
  <w:abstractNum w:abstractNumId="1" w15:restartNumberingAfterBreak="0">
    <w:nsid w:val="59CC3B90"/>
    <w:multiLevelType w:val="multilevel"/>
    <w:tmpl w:val="9416B138"/>
    <w:lvl w:ilvl="0">
      <w:start w:val="1"/>
      <w:numFmt w:val="decimal"/>
      <w:lvlText w:val="%1)"/>
      <w:lvlJc w:val="left"/>
      <w:pPr>
        <w:ind w:left="1414" w:hanging="7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882717382">
    <w:abstractNumId w:val="0"/>
  </w:num>
  <w:num w:numId="2" w16cid:durableId="1625768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4E7A"/>
    <w:rsid w:val="00044E7A"/>
    <w:rsid w:val="00285CFB"/>
    <w:rsid w:val="002F2C7B"/>
    <w:rsid w:val="003E19FB"/>
    <w:rsid w:val="00587EAF"/>
    <w:rsid w:val="00875DE9"/>
    <w:rsid w:val="0096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0686"/>
  <w15:docId w15:val="{56321BD6-ED12-4AB2-BBAF-8B39809A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Знак примечания1"/>
    <w:basedOn w:val="13"/>
    <w:link w:val="a3"/>
    <w:rPr>
      <w:sz w:val="16"/>
    </w:rPr>
  </w:style>
  <w:style w:type="character" w:styleId="a3">
    <w:name w:val="annotation reference"/>
    <w:basedOn w:val="a0"/>
    <w:link w:val="12"/>
    <w:rPr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1"/>
    <w:link w:val="a4"/>
  </w:style>
  <w:style w:type="paragraph" w:customStyle="1" w:styleId="13">
    <w:name w:val="Основной шрифт абзаца1"/>
  </w:style>
  <w:style w:type="paragraph" w:styleId="a6">
    <w:name w:val="List Paragraph"/>
    <w:basedOn w:val="a"/>
    <w:link w:val="a7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7">
    <w:name w:val="Абзац списка Знак"/>
    <w:basedOn w:val="1"/>
    <w:link w:val="a6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ad">
    <w:name w:val="annotation subject"/>
    <w:basedOn w:val="ae"/>
    <w:next w:val="ae"/>
    <w:link w:val="af"/>
    <w:rPr>
      <w:b/>
    </w:rPr>
  </w:style>
  <w:style w:type="character" w:customStyle="1" w:styleId="af">
    <w:name w:val="Тема примечания Знак"/>
    <w:basedOn w:val="af0"/>
    <w:link w:val="ad"/>
    <w:rPr>
      <w:b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e">
    <w:name w:val="annotation text"/>
    <w:basedOn w:val="a"/>
    <w:link w:val="af0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1"/>
    <w:link w:val="ae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Строгий1"/>
    <w:basedOn w:val="1a"/>
    <w:link w:val="1b"/>
    <w:rPr>
      <w:b/>
    </w:rPr>
  </w:style>
  <w:style w:type="character" w:customStyle="1" w:styleId="1b">
    <w:name w:val="Строгий1"/>
    <w:basedOn w:val="1c"/>
    <w:link w:val="19"/>
    <w:rPr>
      <w:b/>
    </w:rPr>
  </w:style>
  <w:style w:type="paragraph" w:customStyle="1" w:styleId="1a">
    <w:name w:val="Основной шрифт абзаца1"/>
    <w:link w:val="1c"/>
  </w:style>
  <w:style w:type="character" w:customStyle="1" w:styleId="1c">
    <w:name w:val="Основной шрифт абзаца1"/>
    <w:link w:val="1a"/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Normal (Web)"/>
    <w:basedOn w:val="a"/>
    <w:link w:val="af4"/>
    <w:pPr>
      <w:spacing w:before="100" w:after="119" w:line="240" w:lineRule="auto"/>
    </w:pPr>
    <w:rPr>
      <w:rFonts w:ascii="Times New Roman" w:hAnsi="Times New Roman"/>
      <w:sz w:val="24"/>
    </w:rPr>
  </w:style>
  <w:style w:type="character" w:customStyle="1" w:styleId="af4">
    <w:name w:val="Обычный (Интернет) Знак"/>
    <w:basedOn w:val="1"/>
    <w:link w:val="af3"/>
    <w:rPr>
      <w:rFonts w:ascii="Times New Roman" w:hAnsi="Times New Roman"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7">
    <w:name w:val="Статья"/>
    <w:basedOn w:val="a"/>
    <w:link w:val="af8"/>
    <w:pPr>
      <w:keepNext/>
      <w:keepLines/>
      <w:widowControl w:val="0"/>
      <w:spacing w:before="240" w:after="6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8">
    <w:name w:val="Статья"/>
    <w:basedOn w:val="1"/>
    <w:link w:val="af7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d">
    <w:name w:val="Гиперссылка1"/>
    <w:basedOn w:val="1a"/>
    <w:link w:val="1e"/>
    <w:rPr>
      <w:color w:val="0000FF" w:themeColor="hyperlink"/>
      <w:u w:val="single"/>
    </w:rPr>
  </w:style>
  <w:style w:type="character" w:customStyle="1" w:styleId="1e">
    <w:name w:val="Гиперссылка1"/>
    <w:basedOn w:val="1c"/>
    <w:link w:val="1d"/>
    <w:rPr>
      <w:color w:val="0000FF" w:themeColor="hyperlink"/>
      <w:u w:val="single"/>
    </w:rPr>
  </w:style>
  <w:style w:type="table" w:styleId="a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2025-09-22T09:13:00Z</cp:lastPrinted>
  <dcterms:created xsi:type="dcterms:W3CDTF">2025-09-18T06:48:00Z</dcterms:created>
  <dcterms:modified xsi:type="dcterms:W3CDTF">2025-09-22T09:15:00Z</dcterms:modified>
</cp:coreProperties>
</file>