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41" w:rsidRPr="00020441" w:rsidRDefault="00020441" w:rsidP="00020441">
      <w:pPr>
        <w:pStyle w:val="ConsPlusTitle1"/>
        <w:jc w:val="center"/>
        <w:outlineLvl w:val="0"/>
        <w:rPr>
          <w:rFonts w:ascii="Times New Roman" w:hAnsi="Times New Roman" w:cs="Times New Roman"/>
          <w:szCs w:val="24"/>
        </w:rPr>
      </w:pPr>
      <w:r w:rsidRPr="00020441">
        <w:rPr>
          <w:rFonts w:ascii="Times New Roman" w:hAnsi="Times New Roman" w:cs="Times New Roman"/>
          <w:szCs w:val="24"/>
        </w:rPr>
        <w:t>ВОЛГОДОНСКАЯ ГОРОДСКАЯ ДУМА</w:t>
      </w:r>
    </w:p>
    <w:p w:rsidR="00020441" w:rsidRPr="00020441" w:rsidRDefault="00020441" w:rsidP="00020441">
      <w:pPr>
        <w:pStyle w:val="ConsPlusTitle1"/>
        <w:jc w:val="both"/>
        <w:rPr>
          <w:rFonts w:ascii="Times New Roman" w:hAnsi="Times New Roman" w:cs="Times New Roman"/>
          <w:szCs w:val="24"/>
        </w:rPr>
      </w:pPr>
    </w:p>
    <w:p w:rsidR="00020441" w:rsidRPr="00020441" w:rsidRDefault="00020441" w:rsidP="00020441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020441">
        <w:rPr>
          <w:rFonts w:ascii="Times New Roman" w:hAnsi="Times New Roman" w:cs="Times New Roman"/>
          <w:szCs w:val="24"/>
        </w:rPr>
        <w:t>РЕШЕНИЕ</w:t>
      </w:r>
    </w:p>
    <w:p w:rsidR="00020441" w:rsidRPr="00020441" w:rsidRDefault="00C5024F" w:rsidP="00020441">
      <w:pPr>
        <w:pStyle w:val="ConsPlusTitle1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от 16 ноября 2011</w:t>
      </w:r>
      <w:r w:rsidR="00020441" w:rsidRPr="00020441">
        <w:rPr>
          <w:rFonts w:ascii="Times New Roman" w:hAnsi="Times New Roman" w:cs="Times New Roman"/>
          <w:szCs w:val="24"/>
        </w:rPr>
        <w:t xml:space="preserve"> </w:t>
      </w:r>
      <w:r w:rsidR="00A55C36">
        <w:rPr>
          <w:rFonts w:ascii="Times New Roman" w:hAnsi="Times New Roman" w:cs="Times New Roman"/>
          <w:szCs w:val="24"/>
        </w:rPr>
        <w:t>№</w:t>
      </w:r>
      <w:r w:rsidR="00020441" w:rsidRPr="00020441">
        <w:rPr>
          <w:rFonts w:ascii="Times New Roman" w:hAnsi="Times New Roman" w:cs="Times New Roman"/>
          <w:szCs w:val="24"/>
        </w:rPr>
        <w:t xml:space="preserve"> 120</w:t>
      </w:r>
    </w:p>
    <w:p w:rsidR="00020441" w:rsidRPr="00020441" w:rsidRDefault="00020441" w:rsidP="00020441">
      <w:pPr>
        <w:pStyle w:val="ConsPlusTitle1"/>
        <w:jc w:val="both"/>
        <w:rPr>
          <w:rFonts w:ascii="Times New Roman" w:hAnsi="Times New Roman" w:cs="Times New Roman"/>
          <w:szCs w:val="24"/>
        </w:rPr>
      </w:pPr>
    </w:p>
    <w:p w:rsidR="00020441" w:rsidRPr="00020441" w:rsidRDefault="00020441" w:rsidP="00020441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020441">
        <w:rPr>
          <w:rFonts w:ascii="Times New Roman" w:hAnsi="Times New Roman" w:cs="Times New Roman"/>
          <w:szCs w:val="24"/>
        </w:rPr>
        <w:t>ОБ УТВЕРЖДЕНИИ ПОЛОЖЕНИЯ О КОНТРОЛЬНО-СЧЕТНОЙ ПАЛАТЕ</w:t>
      </w:r>
    </w:p>
    <w:p w:rsidR="00020441" w:rsidRPr="00020441" w:rsidRDefault="00020441" w:rsidP="00020441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020441">
        <w:rPr>
          <w:rFonts w:ascii="Times New Roman" w:hAnsi="Times New Roman" w:cs="Times New Roman"/>
          <w:szCs w:val="24"/>
        </w:rPr>
        <w:t>ГОРОДА ВОЛГОДОНСКА В НОВОЙ РЕДАКЦИИ И ШТАТНОЙ ЧИСЛЕННОСТИ</w:t>
      </w:r>
    </w:p>
    <w:p w:rsidR="00020441" w:rsidRDefault="00020441" w:rsidP="00020441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020441">
        <w:rPr>
          <w:rFonts w:ascii="Times New Roman" w:hAnsi="Times New Roman" w:cs="Times New Roman"/>
          <w:szCs w:val="24"/>
        </w:rPr>
        <w:t>КОНТРОЛЬНО-СЧЕТНОЙ ПАЛАТЫ ГОРОДА ВОЛГОДОНСКА</w:t>
      </w:r>
    </w:p>
    <w:p w:rsidR="00D92987" w:rsidRPr="00D92987" w:rsidRDefault="00D92987" w:rsidP="00020441">
      <w:pPr>
        <w:pStyle w:val="ConsPlusTitle1"/>
        <w:jc w:val="center"/>
        <w:rPr>
          <w:rFonts w:ascii="Times New Roman" w:hAnsi="Times New Roman" w:cs="Times New Roman"/>
          <w:b w:val="0"/>
          <w:i/>
          <w:color w:val="0070C0"/>
          <w:szCs w:val="24"/>
        </w:rPr>
      </w:pPr>
      <w:r w:rsidRPr="00D92987">
        <w:rPr>
          <w:rFonts w:ascii="Times New Roman" w:hAnsi="Times New Roman" w:cs="Times New Roman"/>
          <w:b w:val="0"/>
          <w:i/>
          <w:color w:val="0070C0"/>
          <w:szCs w:val="24"/>
        </w:rPr>
        <w:t xml:space="preserve">(в редакции от </w:t>
      </w:r>
      <w:r w:rsidR="00D474E8">
        <w:rPr>
          <w:rFonts w:ascii="Times New Roman" w:hAnsi="Times New Roman" w:cs="Times New Roman"/>
          <w:b w:val="0"/>
          <w:i/>
          <w:color w:val="0070C0"/>
          <w:szCs w:val="24"/>
        </w:rPr>
        <w:t>16.04.2026</w:t>
      </w:r>
      <w:r w:rsidRPr="00D92987">
        <w:rPr>
          <w:rFonts w:ascii="Times New Roman" w:hAnsi="Times New Roman" w:cs="Times New Roman"/>
          <w:b w:val="0"/>
          <w:i/>
          <w:color w:val="0070C0"/>
          <w:szCs w:val="24"/>
        </w:rPr>
        <w:t xml:space="preserve"> №</w:t>
      </w:r>
      <w:r w:rsidR="00D474E8">
        <w:rPr>
          <w:rFonts w:ascii="Times New Roman" w:hAnsi="Times New Roman" w:cs="Times New Roman"/>
          <w:b w:val="0"/>
          <w:i/>
          <w:color w:val="0070C0"/>
          <w:szCs w:val="24"/>
        </w:rPr>
        <w:t>25</w:t>
      </w:r>
      <w:r w:rsidRPr="00D92987">
        <w:rPr>
          <w:rFonts w:ascii="Times New Roman" w:hAnsi="Times New Roman" w:cs="Times New Roman"/>
          <w:b w:val="0"/>
          <w:i/>
          <w:color w:val="0070C0"/>
          <w:szCs w:val="24"/>
        </w:rPr>
        <w:t>)</w:t>
      </w:r>
    </w:p>
    <w:p w:rsidR="00020441" w:rsidRPr="00D92987" w:rsidRDefault="00020441" w:rsidP="00020441">
      <w:pPr>
        <w:pStyle w:val="ConsPlusNormal1"/>
        <w:ind w:firstLine="540"/>
        <w:jc w:val="both"/>
        <w:rPr>
          <w:i/>
          <w:color w:val="0070C0"/>
          <w:szCs w:val="24"/>
        </w:rPr>
      </w:pP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proofErr w:type="gramStart"/>
      <w:r w:rsidRPr="00020441">
        <w:rPr>
          <w:szCs w:val="24"/>
        </w:rPr>
        <w:t xml:space="preserve">Руководствуясь Федеральным </w:t>
      </w:r>
      <w:hyperlink r:id="rId5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020441">
          <w:rPr>
            <w:szCs w:val="24"/>
          </w:rPr>
          <w:t>законом</w:t>
        </w:r>
      </w:hyperlink>
      <w:r w:rsidRPr="00020441">
        <w:rPr>
          <w:szCs w:val="24"/>
        </w:rPr>
        <w:t xml:space="preserve"> от 06.10.2003 </w:t>
      </w:r>
      <w:r w:rsidR="00A55C36">
        <w:rPr>
          <w:szCs w:val="24"/>
        </w:rPr>
        <w:t>№</w:t>
      </w:r>
      <w:r w:rsidRPr="00020441">
        <w:rPr>
          <w:szCs w:val="24"/>
        </w:rPr>
        <w:t xml:space="preserve"> 131-ФЗ "Об общих принципах организации местного самоуправления в Российской Федерации", Областным </w:t>
      </w:r>
      <w:hyperlink r:id="rId6" w:tooltip="Областной закон Ростовской области от 28.12.2005 N 436-ЗС (ред. от 08.12.2025) &quot;О местном самоуправлении в Ростовской области&quot; (принят ЗС РО 27.12.2005) {КонсультантПлюс}">
        <w:r w:rsidRPr="00020441">
          <w:rPr>
            <w:szCs w:val="24"/>
          </w:rPr>
          <w:t>законом</w:t>
        </w:r>
      </w:hyperlink>
      <w:r w:rsidRPr="00020441">
        <w:rPr>
          <w:szCs w:val="24"/>
        </w:rPr>
        <w:t xml:space="preserve"> от 28.12.2005 </w:t>
      </w:r>
      <w:r w:rsidR="00A55C36">
        <w:rPr>
          <w:szCs w:val="24"/>
        </w:rPr>
        <w:t>№</w:t>
      </w:r>
      <w:r w:rsidRPr="00020441">
        <w:rPr>
          <w:szCs w:val="24"/>
        </w:rPr>
        <w:t xml:space="preserve"> 436-ЗС "О местном самоуправлении в Ростовской области", </w:t>
      </w:r>
      <w:hyperlink r:id="rId7" w:tooltip="Решение Волгодонской городской Думы от 09.02.2017 N 5 (ред. от 26.06.2024) &quot;О принятии Устава муниципального образования &quot;Город Волгодонск&quot; в новой редакции&quot; ------------ Утратил силу или отменен {КонсультантПлюс}">
        <w:r w:rsidRPr="00020441">
          <w:rPr>
            <w:szCs w:val="24"/>
          </w:rPr>
          <w:t>Уставом</w:t>
        </w:r>
      </w:hyperlink>
      <w:r w:rsidRPr="00020441">
        <w:rPr>
          <w:szCs w:val="24"/>
        </w:rPr>
        <w:t xml:space="preserve"> муниципального образования "Город Волгодонск", в целях приведения </w:t>
      </w:r>
      <w:hyperlink r:id="rId8" w:tooltip="Решение Волгодонской городской Думы от 21.12.2005 N 195 (ред. от 16.11.2011) &quot;Об образовании Контрольно-счетной палаты города Волгодонска, утверждении Положения о Контрольно-счетной палате города Волгодонска&quot; {КонсультантПлюс}">
        <w:r w:rsidRPr="00020441">
          <w:rPr>
            <w:szCs w:val="24"/>
          </w:rPr>
          <w:t>Положения</w:t>
        </w:r>
      </w:hyperlink>
      <w:r w:rsidRPr="00020441">
        <w:rPr>
          <w:szCs w:val="24"/>
        </w:rPr>
        <w:t xml:space="preserve"> о Контрольно-счетной палате города Волгодонска в соответствие с Федеральным</w:t>
      </w:r>
      <w:proofErr w:type="gramEnd"/>
      <w:r w:rsidRPr="00020441">
        <w:rPr>
          <w:szCs w:val="24"/>
        </w:rPr>
        <w:t xml:space="preserve"> </w:t>
      </w:r>
      <w:hyperlink r:id="rId9" w:tooltip="Федеральный закон от 07.02.2011 N 6-ФЗ (ред. от 28.12.2025) &quot;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&quot; {КонсультантПлюс}">
        <w:r w:rsidRPr="00020441">
          <w:rPr>
            <w:szCs w:val="24"/>
          </w:rPr>
          <w:t>законом</w:t>
        </w:r>
      </w:hyperlink>
      <w:r w:rsidRPr="00020441">
        <w:rPr>
          <w:szCs w:val="24"/>
        </w:rPr>
        <w:t xml:space="preserve"> от 07.02.2011 </w:t>
      </w:r>
      <w:r w:rsidR="00A55C36">
        <w:rPr>
          <w:szCs w:val="24"/>
        </w:rPr>
        <w:t>№</w:t>
      </w:r>
      <w:r w:rsidRPr="00020441">
        <w:rPr>
          <w:szCs w:val="24"/>
        </w:rPr>
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образований" </w:t>
      </w:r>
      <w:proofErr w:type="spellStart"/>
      <w:r w:rsidRPr="00020441">
        <w:rPr>
          <w:szCs w:val="24"/>
        </w:rPr>
        <w:t>Волгодонская</w:t>
      </w:r>
      <w:proofErr w:type="spellEnd"/>
      <w:r w:rsidRPr="00020441">
        <w:rPr>
          <w:szCs w:val="24"/>
        </w:rPr>
        <w:t xml:space="preserve"> городская Дума решила:</w:t>
      </w:r>
    </w:p>
    <w:p w:rsidR="00020441" w:rsidRPr="00020441" w:rsidRDefault="00020441" w:rsidP="00020441">
      <w:pPr>
        <w:pStyle w:val="ConsPlusNormal1"/>
        <w:spacing w:before="120"/>
        <w:ind w:firstLine="539"/>
        <w:jc w:val="both"/>
        <w:rPr>
          <w:szCs w:val="24"/>
        </w:rPr>
      </w:pPr>
      <w:r w:rsidRPr="00020441">
        <w:rPr>
          <w:szCs w:val="24"/>
        </w:rPr>
        <w:t xml:space="preserve">1. Утвердить </w:t>
      </w:r>
      <w:hyperlink w:anchor="P54" w:tooltip="ПОЛОЖЕНИЕ">
        <w:r w:rsidRPr="00020441">
          <w:rPr>
            <w:szCs w:val="24"/>
          </w:rPr>
          <w:t>Положение</w:t>
        </w:r>
      </w:hyperlink>
      <w:r w:rsidRPr="00020441">
        <w:rPr>
          <w:szCs w:val="24"/>
        </w:rPr>
        <w:t xml:space="preserve"> о Контрольно-счетной палате города Волгодонска в новой редакции (приложение).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2. Утвердить штатную численность Контрольно-счетной палаты города Волгодонска в количестве 10 человек, из них лица, замещающие муниципальные должности - 3 человека, лица, замещающие должности муниципальной службы (муниципальные служащие) - 4 человека, технические работники и обслуживающий персонал - 3 человека.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3. Признать утратившими силу: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1) </w:t>
      </w:r>
      <w:hyperlink r:id="rId10" w:tooltip="Решение Волгодонской городской Думы от 21.12.2005 N 195 (ред. от 25.11.2009) &quot;Об образовании Контрольно-счетной палаты города Волгодонска, утверждении Положения о Контрольно-счетной палате города Волгодонска&quot; ------------ Недействующая редакция {КонсультантПлю">
        <w:r w:rsidRPr="00020441">
          <w:rPr>
            <w:szCs w:val="24"/>
          </w:rPr>
          <w:t>пункт 2</w:t>
        </w:r>
      </w:hyperlink>
      <w:r w:rsidRPr="00020441">
        <w:rPr>
          <w:szCs w:val="24"/>
        </w:rPr>
        <w:t xml:space="preserve"> решения </w:t>
      </w:r>
      <w:proofErr w:type="spellStart"/>
      <w:r w:rsidRPr="00020441">
        <w:rPr>
          <w:szCs w:val="24"/>
        </w:rPr>
        <w:t>Волгодонской</w:t>
      </w:r>
      <w:proofErr w:type="spellEnd"/>
      <w:r w:rsidRPr="00020441">
        <w:rPr>
          <w:szCs w:val="24"/>
        </w:rPr>
        <w:t xml:space="preserve"> городской Думы от 21.12.2005 </w:t>
      </w:r>
      <w:r w:rsidR="00A55C36">
        <w:rPr>
          <w:szCs w:val="24"/>
        </w:rPr>
        <w:t>№</w:t>
      </w:r>
      <w:r w:rsidRPr="00020441">
        <w:rPr>
          <w:szCs w:val="24"/>
        </w:rPr>
        <w:t xml:space="preserve"> 195 "Об образовании Контрольно-счетной палаты города Волгодонска, утверждении Положения о Контрольно-счетной палате города Волгодонска";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2) следующие решения </w:t>
      </w:r>
      <w:proofErr w:type="spellStart"/>
      <w:r w:rsidRPr="00020441">
        <w:rPr>
          <w:szCs w:val="24"/>
        </w:rPr>
        <w:t>Волгодонской</w:t>
      </w:r>
      <w:proofErr w:type="spellEnd"/>
      <w:r w:rsidRPr="00020441">
        <w:rPr>
          <w:szCs w:val="24"/>
        </w:rPr>
        <w:t xml:space="preserve"> городской Думы: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- от 26.12.2005 </w:t>
      </w:r>
      <w:hyperlink r:id="rId11" w:tooltip="Решение Волгодонской городской Думы от 26.12.2005 N 205 &quot;О внесении дополнений в решение Волгодонской городской Думы от 21.12.2005 N 195 &quot;Об образовании Контрольно-счетной палаты города Волгодонска, утверждении Положения о Контрольно-счетной палате города Волг">
        <w:r w:rsidR="00A55C36">
          <w:rPr>
            <w:szCs w:val="24"/>
          </w:rPr>
          <w:t>№</w:t>
        </w:r>
        <w:r w:rsidRPr="00020441">
          <w:rPr>
            <w:szCs w:val="24"/>
          </w:rPr>
          <w:t xml:space="preserve"> 205</w:t>
        </w:r>
      </w:hyperlink>
      <w:r w:rsidRPr="00020441">
        <w:rPr>
          <w:szCs w:val="24"/>
        </w:rPr>
        <w:t xml:space="preserve">"О внесении дополнений в решение </w:t>
      </w:r>
      <w:proofErr w:type="spellStart"/>
      <w:r w:rsidRPr="00020441">
        <w:rPr>
          <w:szCs w:val="24"/>
        </w:rPr>
        <w:t>Волгодонской</w:t>
      </w:r>
      <w:proofErr w:type="spellEnd"/>
      <w:r w:rsidRPr="00020441">
        <w:rPr>
          <w:szCs w:val="24"/>
        </w:rPr>
        <w:t xml:space="preserve"> городской Думы от 21.12.2005 </w:t>
      </w:r>
      <w:r w:rsidR="00A55C36">
        <w:rPr>
          <w:szCs w:val="24"/>
        </w:rPr>
        <w:t>№</w:t>
      </w:r>
      <w:r w:rsidRPr="00020441">
        <w:rPr>
          <w:szCs w:val="24"/>
        </w:rPr>
        <w:t xml:space="preserve"> 195 "Об образовании Контрольно-счетной палаты города Волгодонска, утверждении Положения о Контрольно-счетной палате города Волгодонска, ее структуры и штатного расписания";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- от 01.03.2006 </w:t>
      </w:r>
      <w:hyperlink r:id="rId12" w:tooltip="Решение Волгодонской городской Думы от 01.03.2006 N 44 &quot;О внесении изменений и дополнений в решение Волгодонской городской Думы от 21.12.2005 N 195 &quot;Об образовании Контрольно-счетной палаты города Волгодонска, утверждении Положения о Контрольно-счетной палате ">
        <w:r w:rsidR="00A55C36">
          <w:rPr>
            <w:szCs w:val="24"/>
          </w:rPr>
          <w:t>№</w:t>
        </w:r>
        <w:r w:rsidRPr="00020441">
          <w:rPr>
            <w:szCs w:val="24"/>
          </w:rPr>
          <w:t xml:space="preserve"> 44</w:t>
        </w:r>
      </w:hyperlink>
      <w:r w:rsidRPr="00020441">
        <w:rPr>
          <w:szCs w:val="24"/>
        </w:rPr>
        <w:t xml:space="preserve">"О внесении изменений и дополнений в решение </w:t>
      </w:r>
      <w:proofErr w:type="spellStart"/>
      <w:r w:rsidRPr="00020441">
        <w:rPr>
          <w:szCs w:val="24"/>
        </w:rPr>
        <w:t>Волгодонской</w:t>
      </w:r>
      <w:proofErr w:type="spellEnd"/>
      <w:r w:rsidRPr="00020441">
        <w:rPr>
          <w:szCs w:val="24"/>
        </w:rPr>
        <w:t xml:space="preserve"> городской Думы от 21.12.2005 </w:t>
      </w:r>
      <w:r w:rsidR="00A55C36">
        <w:rPr>
          <w:szCs w:val="24"/>
        </w:rPr>
        <w:t>№</w:t>
      </w:r>
      <w:r w:rsidRPr="00020441">
        <w:rPr>
          <w:szCs w:val="24"/>
        </w:rPr>
        <w:t xml:space="preserve"> 195 "Об образовании Контрольно-счетной палаты города Волгодонска, утверждении Положения о Контрольно-счетной палате города Волгодонска, ее структуры и штатного расписания";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- от 26.04.2006 </w:t>
      </w:r>
      <w:hyperlink r:id="rId13" w:tooltip="Решение Волгодонской городской Думы от 26.04.2006 N 67 &quot;О внесении дополнений в решение Волгодонской городской Думы от 21.12.2005 N 195 &quot;Об образовании Контрольно-счетной палаты города Волгодонска, утверждении Положения о Контрольно-счетной палате города Волго">
        <w:r w:rsidR="00A55C36">
          <w:rPr>
            <w:szCs w:val="24"/>
          </w:rPr>
          <w:t>№</w:t>
        </w:r>
        <w:r w:rsidRPr="00020441">
          <w:rPr>
            <w:szCs w:val="24"/>
          </w:rPr>
          <w:t xml:space="preserve"> 67</w:t>
        </w:r>
      </w:hyperlink>
      <w:r w:rsidRPr="00020441">
        <w:rPr>
          <w:szCs w:val="24"/>
        </w:rPr>
        <w:t xml:space="preserve">"О внесении дополнений в решение </w:t>
      </w:r>
      <w:proofErr w:type="spellStart"/>
      <w:r w:rsidRPr="00020441">
        <w:rPr>
          <w:szCs w:val="24"/>
        </w:rPr>
        <w:t>Волгодонской</w:t>
      </w:r>
      <w:proofErr w:type="spellEnd"/>
      <w:r w:rsidRPr="00020441">
        <w:rPr>
          <w:szCs w:val="24"/>
        </w:rPr>
        <w:t xml:space="preserve"> городской Думы от 21.12.2005 </w:t>
      </w:r>
      <w:r w:rsidR="00A55C36">
        <w:rPr>
          <w:szCs w:val="24"/>
        </w:rPr>
        <w:t>№</w:t>
      </w:r>
      <w:r w:rsidRPr="00020441">
        <w:rPr>
          <w:szCs w:val="24"/>
        </w:rPr>
        <w:t xml:space="preserve"> 195 "Об образовании Контрольно-счетной палаты города Волгодонска, утверждении Положения о Контрольно-счетной палате города Волгодонска, ее структуры и штатного расписания";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- от 06.09.2006 </w:t>
      </w:r>
      <w:hyperlink r:id="rId14" w:tooltip="Решение Волгодонской городской Думы от 06.09.2006 N 90 &quot;О внесении изменения в решение Волгодонской городской Думы от 21.12.2005 N 195 &quot;Об образовании Контрольно-счетной палаты города Волгодонска, утверждении Положения о Контрольно-счетной палате города Волгод">
        <w:r w:rsidR="00A55C36">
          <w:rPr>
            <w:szCs w:val="24"/>
          </w:rPr>
          <w:t>№</w:t>
        </w:r>
        <w:r w:rsidRPr="00020441">
          <w:rPr>
            <w:szCs w:val="24"/>
          </w:rPr>
          <w:t xml:space="preserve"> 90</w:t>
        </w:r>
      </w:hyperlink>
      <w:r w:rsidRPr="00020441">
        <w:rPr>
          <w:szCs w:val="24"/>
        </w:rPr>
        <w:t xml:space="preserve">"О внесении изменения в решение </w:t>
      </w:r>
      <w:proofErr w:type="spellStart"/>
      <w:r w:rsidRPr="00020441">
        <w:rPr>
          <w:szCs w:val="24"/>
        </w:rPr>
        <w:t>Волгодонской</w:t>
      </w:r>
      <w:proofErr w:type="spellEnd"/>
      <w:r w:rsidRPr="00020441">
        <w:rPr>
          <w:szCs w:val="24"/>
        </w:rPr>
        <w:t xml:space="preserve"> городской Думы от 21.12.2005 </w:t>
      </w:r>
      <w:r w:rsidR="00A55C36">
        <w:rPr>
          <w:szCs w:val="24"/>
        </w:rPr>
        <w:t>№</w:t>
      </w:r>
      <w:r w:rsidRPr="00020441">
        <w:rPr>
          <w:szCs w:val="24"/>
        </w:rPr>
        <w:t xml:space="preserve"> 195 "Об образовании Контрольно-счетной палаты города Волгодонска, утверждении Положения о Контрольно-счетной палате города Волгодонска, ее структуры и штатного расписания";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- от 25.12.2006 </w:t>
      </w:r>
      <w:hyperlink r:id="rId15" w:tooltip="Решение Волгодонской городской Думы от 25.12.2006 N 174 (ред. от 23.04.2008) &quot;О внесении изменений в решение Волгодонской городской Думы от 21.12.2005 N 195 &quot;Об образовании Контрольно-счетной палаты города Волгодонска, утверждении Положения о Контрольно-счетно">
        <w:r w:rsidR="00A55C36">
          <w:rPr>
            <w:szCs w:val="24"/>
          </w:rPr>
          <w:t>№</w:t>
        </w:r>
        <w:r w:rsidRPr="00020441">
          <w:rPr>
            <w:szCs w:val="24"/>
          </w:rPr>
          <w:t xml:space="preserve"> 174</w:t>
        </w:r>
      </w:hyperlink>
      <w:r w:rsidRPr="00020441">
        <w:rPr>
          <w:szCs w:val="24"/>
        </w:rPr>
        <w:t xml:space="preserve">"О внесении изменений в решение </w:t>
      </w:r>
      <w:proofErr w:type="spellStart"/>
      <w:r w:rsidRPr="00020441">
        <w:rPr>
          <w:szCs w:val="24"/>
        </w:rPr>
        <w:t>Волгодонской</w:t>
      </w:r>
      <w:proofErr w:type="spellEnd"/>
      <w:r w:rsidRPr="00020441">
        <w:rPr>
          <w:szCs w:val="24"/>
        </w:rPr>
        <w:t xml:space="preserve"> городской Думы от 21.12.2005 </w:t>
      </w:r>
      <w:r w:rsidR="00A55C36">
        <w:rPr>
          <w:szCs w:val="24"/>
        </w:rPr>
        <w:t>№</w:t>
      </w:r>
      <w:r w:rsidRPr="00020441">
        <w:rPr>
          <w:szCs w:val="24"/>
        </w:rPr>
        <w:t xml:space="preserve"> 195 "Об образовании Контрольно-счетной палаты города Волгодонска, утверждении Положения о Контрольно-счетной палате города Волгодонска, ее структуры и штатного расписания";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- от 03.10.2007 </w:t>
      </w:r>
      <w:hyperlink r:id="rId16" w:tooltip="Решение Волгодонской городской Думы от 03.10.2007 N 121 &quot;О внесении изменений в решение Волгодонской городской Думы от 21.12.2005 N 195 &quot;Об образовании Контрольно-счетной палаты города Волгодонска, утверждении Положения о Контрольно-счетной палате города Волго">
        <w:r w:rsidR="00A55C36">
          <w:rPr>
            <w:szCs w:val="24"/>
          </w:rPr>
          <w:t>№</w:t>
        </w:r>
        <w:r w:rsidRPr="00020441">
          <w:rPr>
            <w:szCs w:val="24"/>
          </w:rPr>
          <w:t xml:space="preserve"> 121</w:t>
        </w:r>
      </w:hyperlink>
      <w:r w:rsidRPr="00020441">
        <w:rPr>
          <w:szCs w:val="24"/>
        </w:rPr>
        <w:t xml:space="preserve">"О внесении изменений в решение </w:t>
      </w:r>
      <w:proofErr w:type="spellStart"/>
      <w:r w:rsidRPr="00020441">
        <w:rPr>
          <w:szCs w:val="24"/>
        </w:rPr>
        <w:t>Волгодонской</w:t>
      </w:r>
      <w:proofErr w:type="spellEnd"/>
      <w:r w:rsidRPr="00020441">
        <w:rPr>
          <w:szCs w:val="24"/>
        </w:rPr>
        <w:t xml:space="preserve"> городской Думы от 21.12.2005 </w:t>
      </w:r>
      <w:r w:rsidR="00A55C36">
        <w:rPr>
          <w:szCs w:val="24"/>
        </w:rPr>
        <w:t>№</w:t>
      </w:r>
      <w:r w:rsidRPr="00020441">
        <w:rPr>
          <w:szCs w:val="24"/>
        </w:rPr>
        <w:t xml:space="preserve"> 195 "Об образовании Контрольно-счетной палаты города Волгодонска, утверждении Положения о Контрольно-счетной палате города Волгодонска, </w:t>
      </w:r>
      <w:r w:rsidRPr="00020441">
        <w:rPr>
          <w:szCs w:val="24"/>
        </w:rPr>
        <w:lastRenderedPageBreak/>
        <w:t>ее структуры и штатного расписания";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- от 19.12.2007 </w:t>
      </w:r>
      <w:hyperlink r:id="rId17" w:tooltip="Решение Волгодонской городской Думы от 19.12.2007 N 169 (ред. от 23.04.2008) &quot;О внесении изменений в Решение Волгодонской городской Думы от 21.12.2005 N 195 &quot;Об образовании Контрольно-счетной палаты города Волгодонска, утверждении Положения о Контрольно-счетно">
        <w:r w:rsidR="00A55C36">
          <w:rPr>
            <w:szCs w:val="24"/>
          </w:rPr>
          <w:t>№</w:t>
        </w:r>
        <w:r w:rsidRPr="00020441">
          <w:rPr>
            <w:szCs w:val="24"/>
          </w:rPr>
          <w:t xml:space="preserve"> 169</w:t>
        </w:r>
      </w:hyperlink>
      <w:r w:rsidRPr="00020441">
        <w:rPr>
          <w:szCs w:val="24"/>
        </w:rPr>
        <w:t xml:space="preserve">"О внесении изменений в решение </w:t>
      </w:r>
      <w:proofErr w:type="spellStart"/>
      <w:r w:rsidRPr="00020441">
        <w:rPr>
          <w:szCs w:val="24"/>
        </w:rPr>
        <w:t>Волгодонской</w:t>
      </w:r>
      <w:proofErr w:type="spellEnd"/>
      <w:r w:rsidRPr="00020441">
        <w:rPr>
          <w:szCs w:val="24"/>
        </w:rPr>
        <w:t xml:space="preserve"> городской Думы от 21.12.2005 </w:t>
      </w:r>
      <w:r w:rsidR="00A55C36">
        <w:rPr>
          <w:szCs w:val="24"/>
        </w:rPr>
        <w:t>№</w:t>
      </w:r>
      <w:r w:rsidRPr="00020441">
        <w:rPr>
          <w:szCs w:val="24"/>
        </w:rPr>
        <w:t xml:space="preserve"> 195 "Об образовании Контрольно-счетной палаты города Волгодонска, утверждении Положения о Контрольно-счетной палате города Волгодонска, ее структуры и штатного расписания";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- от 23.04.2008 </w:t>
      </w:r>
      <w:r w:rsidR="00A55C36">
        <w:rPr>
          <w:szCs w:val="24"/>
        </w:rPr>
        <w:t>№</w:t>
      </w:r>
      <w:r w:rsidRPr="00020441">
        <w:rPr>
          <w:szCs w:val="24"/>
        </w:rPr>
        <w:t xml:space="preserve"> 44 "Об утверждении структуры и штатной численности Контрольно-счетной палаты города Волгодонска";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- от 04.06.2008 </w:t>
      </w:r>
      <w:r w:rsidR="00A55C36">
        <w:rPr>
          <w:szCs w:val="24"/>
        </w:rPr>
        <w:t>№</w:t>
      </w:r>
      <w:r w:rsidRPr="00020441">
        <w:rPr>
          <w:szCs w:val="24"/>
        </w:rPr>
        <w:t xml:space="preserve"> 78 "О внесении изменений в решение </w:t>
      </w:r>
      <w:proofErr w:type="spellStart"/>
      <w:r w:rsidRPr="00020441">
        <w:rPr>
          <w:szCs w:val="24"/>
        </w:rPr>
        <w:t>Волгодонской</w:t>
      </w:r>
      <w:proofErr w:type="spellEnd"/>
      <w:r w:rsidRPr="00020441">
        <w:rPr>
          <w:szCs w:val="24"/>
        </w:rPr>
        <w:t xml:space="preserve"> городской Думы от 23.04.2008 </w:t>
      </w:r>
      <w:r w:rsidR="00A55C36">
        <w:rPr>
          <w:szCs w:val="24"/>
        </w:rPr>
        <w:t>№</w:t>
      </w:r>
      <w:r w:rsidRPr="00020441">
        <w:rPr>
          <w:szCs w:val="24"/>
        </w:rPr>
        <w:t xml:space="preserve"> 44 "Об утверждении структуры и штатной численности Контрольно-счетной палаты города Волгодонска";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- от 04.02.2009 </w:t>
      </w:r>
      <w:hyperlink r:id="rId18" w:tooltip="Решение Волгодонской городской Думы от 04.02.2009 N 7 &quot;О внесении изменения в решение Волгодонской городской Думы от 21.12.2005 N 195 &quot;Об образовании Контрольно-счетной палаты города Волгодонска, утверждении Положения о Контрольно-счетной палате города Волгодо">
        <w:r w:rsidR="00A55C36">
          <w:rPr>
            <w:szCs w:val="24"/>
          </w:rPr>
          <w:t>№</w:t>
        </w:r>
        <w:r w:rsidRPr="00020441">
          <w:rPr>
            <w:szCs w:val="24"/>
          </w:rPr>
          <w:t xml:space="preserve"> 7</w:t>
        </w:r>
      </w:hyperlink>
      <w:r w:rsidRPr="00020441">
        <w:rPr>
          <w:szCs w:val="24"/>
        </w:rPr>
        <w:t xml:space="preserve">"О внесении изменения в решение </w:t>
      </w:r>
      <w:proofErr w:type="spellStart"/>
      <w:r w:rsidRPr="00020441">
        <w:rPr>
          <w:szCs w:val="24"/>
        </w:rPr>
        <w:t>Волгодонской</w:t>
      </w:r>
      <w:proofErr w:type="spellEnd"/>
      <w:r w:rsidRPr="00020441">
        <w:rPr>
          <w:szCs w:val="24"/>
        </w:rPr>
        <w:t xml:space="preserve"> городской Думы от 21.12.2005 </w:t>
      </w:r>
      <w:r w:rsidR="00A55C36">
        <w:rPr>
          <w:szCs w:val="24"/>
        </w:rPr>
        <w:t>№</w:t>
      </w:r>
      <w:r w:rsidRPr="00020441">
        <w:rPr>
          <w:szCs w:val="24"/>
        </w:rPr>
        <w:t xml:space="preserve"> 195 "Об образовании Контрольно-счетной палаты города Волгодонска, утверждении Положения о Контрольно-счетной палате города Волгодонска, ее структуры и штатного расписания";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- от 29.04.2009 </w:t>
      </w:r>
      <w:r w:rsidR="00A55C36">
        <w:rPr>
          <w:szCs w:val="24"/>
        </w:rPr>
        <w:t>№</w:t>
      </w:r>
      <w:r w:rsidRPr="00020441">
        <w:rPr>
          <w:szCs w:val="24"/>
        </w:rPr>
        <w:t xml:space="preserve"> 44 "О внесении изменений в решение </w:t>
      </w:r>
      <w:proofErr w:type="spellStart"/>
      <w:r w:rsidRPr="00020441">
        <w:rPr>
          <w:szCs w:val="24"/>
        </w:rPr>
        <w:t>Волгодонской</w:t>
      </w:r>
      <w:proofErr w:type="spellEnd"/>
      <w:r w:rsidRPr="00020441">
        <w:rPr>
          <w:szCs w:val="24"/>
        </w:rPr>
        <w:t xml:space="preserve"> городской Думы от 23.04.2008 </w:t>
      </w:r>
      <w:r w:rsidR="00A55C36">
        <w:rPr>
          <w:szCs w:val="24"/>
        </w:rPr>
        <w:t>№</w:t>
      </w:r>
      <w:r w:rsidRPr="00020441">
        <w:rPr>
          <w:szCs w:val="24"/>
        </w:rPr>
        <w:t xml:space="preserve"> 44 "Об утверждении структуры и штатной численности Контрольно-счетной палаты города Волгодонска";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- от 09.09.2009 </w:t>
      </w:r>
      <w:hyperlink r:id="rId19" w:tooltip="Решение Волгодонской городской Думы от 09.09.2009 N 102 &quot;О внесении изменений в решение Волгодонской городской Думы от 21.12.2005 N 195 &quot;Об образовании Контрольно-счетной палаты города Волгодонска, утверждении Положения о Контрольно-счетной палате города Волго">
        <w:r w:rsidR="00A55C36">
          <w:rPr>
            <w:szCs w:val="24"/>
          </w:rPr>
          <w:t>№</w:t>
        </w:r>
        <w:r w:rsidRPr="00020441">
          <w:rPr>
            <w:szCs w:val="24"/>
          </w:rPr>
          <w:t xml:space="preserve"> 102</w:t>
        </w:r>
      </w:hyperlink>
      <w:r w:rsidRPr="00020441">
        <w:rPr>
          <w:szCs w:val="24"/>
        </w:rPr>
        <w:t xml:space="preserve">"О внесении изменений в решение </w:t>
      </w:r>
      <w:proofErr w:type="spellStart"/>
      <w:r w:rsidRPr="00020441">
        <w:rPr>
          <w:szCs w:val="24"/>
        </w:rPr>
        <w:t>Волгодонской</w:t>
      </w:r>
      <w:proofErr w:type="spellEnd"/>
      <w:r w:rsidRPr="00020441">
        <w:rPr>
          <w:szCs w:val="24"/>
        </w:rPr>
        <w:t xml:space="preserve"> городской Думы от 21.12.2005 </w:t>
      </w:r>
      <w:r w:rsidR="00A55C36">
        <w:rPr>
          <w:szCs w:val="24"/>
        </w:rPr>
        <w:t>№</w:t>
      </w:r>
      <w:r w:rsidRPr="00020441">
        <w:rPr>
          <w:szCs w:val="24"/>
        </w:rPr>
        <w:t xml:space="preserve"> 195 "Об образовании Контрольно-счетной палаты города Волгодонска, утверждении Положения о Контрольно-счетной палате города Волгодонска, ее структуры и штатного расписания";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- от 25.11.2009 </w:t>
      </w:r>
      <w:hyperlink r:id="rId20" w:tooltip="Решение Волгодонской городской Думы от 25.11.2009 N 126 &quot;О внесении изменений в решение Волгодонской городской Думы от 21.12.2005 N 195 &quot;Об образовании Контрольно-счетной палаты города Волгодонска, утверждении Положения о Контрольно-счетной палате города Волго">
        <w:r w:rsidR="00A55C36">
          <w:rPr>
            <w:szCs w:val="24"/>
          </w:rPr>
          <w:t>№</w:t>
        </w:r>
        <w:r w:rsidRPr="00020441">
          <w:rPr>
            <w:szCs w:val="24"/>
          </w:rPr>
          <w:t xml:space="preserve"> 126</w:t>
        </w:r>
      </w:hyperlink>
      <w:r w:rsidRPr="00020441">
        <w:rPr>
          <w:szCs w:val="24"/>
        </w:rPr>
        <w:t xml:space="preserve">"О внесении изменений в решение </w:t>
      </w:r>
      <w:proofErr w:type="spellStart"/>
      <w:r w:rsidRPr="00020441">
        <w:rPr>
          <w:szCs w:val="24"/>
        </w:rPr>
        <w:t>Волгодонской</w:t>
      </w:r>
      <w:proofErr w:type="spellEnd"/>
      <w:r w:rsidRPr="00020441">
        <w:rPr>
          <w:szCs w:val="24"/>
        </w:rPr>
        <w:t xml:space="preserve"> городской Думы от 21.12.2005 </w:t>
      </w:r>
      <w:r w:rsidR="00A55C36">
        <w:rPr>
          <w:szCs w:val="24"/>
        </w:rPr>
        <w:t>№</w:t>
      </w:r>
      <w:r w:rsidRPr="00020441">
        <w:rPr>
          <w:szCs w:val="24"/>
        </w:rPr>
        <w:t xml:space="preserve"> 195 "Об образовании Контрольно-счетной палаты города Волгодонска, утверждении Положения о Контрольно-счетной палате города Волгодонска";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- от 13.07.2011 </w:t>
      </w:r>
      <w:r w:rsidR="00A55C36">
        <w:rPr>
          <w:szCs w:val="24"/>
        </w:rPr>
        <w:t>№</w:t>
      </w:r>
      <w:r w:rsidRPr="00020441">
        <w:rPr>
          <w:szCs w:val="24"/>
        </w:rPr>
        <w:t xml:space="preserve"> 76 "О внесении изменений в решение </w:t>
      </w:r>
      <w:proofErr w:type="spellStart"/>
      <w:r w:rsidRPr="00020441">
        <w:rPr>
          <w:szCs w:val="24"/>
        </w:rPr>
        <w:t>Волгодонской</w:t>
      </w:r>
      <w:proofErr w:type="spellEnd"/>
      <w:r w:rsidRPr="00020441">
        <w:rPr>
          <w:szCs w:val="24"/>
        </w:rPr>
        <w:t xml:space="preserve"> городской Думы от 23.04.2008 </w:t>
      </w:r>
      <w:r w:rsidR="00A55C36">
        <w:rPr>
          <w:szCs w:val="24"/>
        </w:rPr>
        <w:t>№</w:t>
      </w:r>
      <w:r w:rsidRPr="00020441">
        <w:rPr>
          <w:szCs w:val="24"/>
        </w:rPr>
        <w:t xml:space="preserve"> 44 "Об утверждении структуры и штатной численности Контрольно-счетной палаты города Волгодонска".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4. Решение вступает в силу со дня его опубликования в бюллетене "Волгодонск официальный".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5. </w:t>
      </w:r>
      <w:proofErr w:type="gramStart"/>
      <w:r w:rsidRPr="00020441">
        <w:rPr>
          <w:szCs w:val="24"/>
        </w:rPr>
        <w:t>Контроль за</w:t>
      </w:r>
      <w:proofErr w:type="gramEnd"/>
      <w:r w:rsidRPr="00020441">
        <w:rPr>
          <w:szCs w:val="24"/>
        </w:rPr>
        <w:t xml:space="preserve"> исполнением решения возложить на председателя </w:t>
      </w:r>
      <w:proofErr w:type="spellStart"/>
      <w:r w:rsidRPr="00020441">
        <w:rPr>
          <w:szCs w:val="24"/>
        </w:rPr>
        <w:t>Волгодонской</w:t>
      </w:r>
      <w:proofErr w:type="spellEnd"/>
      <w:r w:rsidRPr="00020441">
        <w:rPr>
          <w:szCs w:val="24"/>
        </w:rPr>
        <w:t xml:space="preserve"> городской Думы.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Normal1"/>
        <w:jc w:val="right"/>
        <w:rPr>
          <w:szCs w:val="24"/>
        </w:rPr>
      </w:pPr>
      <w:r w:rsidRPr="00020441">
        <w:rPr>
          <w:szCs w:val="24"/>
        </w:rPr>
        <w:t>Мэр города Волгодонска</w:t>
      </w:r>
    </w:p>
    <w:p w:rsidR="00020441" w:rsidRPr="00020441" w:rsidRDefault="00020441" w:rsidP="00020441">
      <w:pPr>
        <w:pStyle w:val="ConsPlusNormal1"/>
        <w:jc w:val="right"/>
        <w:rPr>
          <w:szCs w:val="24"/>
        </w:rPr>
      </w:pPr>
      <w:r w:rsidRPr="00020441">
        <w:rPr>
          <w:szCs w:val="24"/>
        </w:rPr>
        <w:t>В.А.ФИРСОВ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Normal1"/>
        <w:jc w:val="right"/>
        <w:outlineLvl w:val="0"/>
        <w:rPr>
          <w:szCs w:val="24"/>
        </w:rPr>
      </w:pPr>
      <w:r w:rsidRPr="00020441">
        <w:rPr>
          <w:szCs w:val="24"/>
        </w:rPr>
        <w:t>Приложение</w:t>
      </w:r>
    </w:p>
    <w:p w:rsidR="00020441" w:rsidRPr="00020441" w:rsidRDefault="00020441" w:rsidP="00020441">
      <w:pPr>
        <w:pStyle w:val="ConsPlusNormal1"/>
        <w:jc w:val="right"/>
        <w:rPr>
          <w:szCs w:val="24"/>
        </w:rPr>
      </w:pPr>
      <w:r w:rsidRPr="00020441">
        <w:rPr>
          <w:szCs w:val="24"/>
        </w:rPr>
        <w:t>к решению</w:t>
      </w:r>
    </w:p>
    <w:p w:rsidR="00020441" w:rsidRPr="00020441" w:rsidRDefault="00020441" w:rsidP="00020441">
      <w:pPr>
        <w:pStyle w:val="ConsPlusNormal1"/>
        <w:jc w:val="right"/>
        <w:rPr>
          <w:szCs w:val="24"/>
        </w:rPr>
      </w:pPr>
      <w:proofErr w:type="spellStart"/>
      <w:r w:rsidRPr="00020441">
        <w:rPr>
          <w:szCs w:val="24"/>
        </w:rPr>
        <w:t>Волгодонской</w:t>
      </w:r>
      <w:proofErr w:type="spellEnd"/>
    </w:p>
    <w:p w:rsidR="00020441" w:rsidRPr="00020441" w:rsidRDefault="00020441" w:rsidP="00020441">
      <w:pPr>
        <w:pStyle w:val="ConsPlusNormal1"/>
        <w:jc w:val="right"/>
        <w:rPr>
          <w:szCs w:val="24"/>
        </w:rPr>
      </w:pPr>
      <w:r w:rsidRPr="00020441">
        <w:rPr>
          <w:szCs w:val="24"/>
        </w:rPr>
        <w:t>городской Думы</w:t>
      </w:r>
    </w:p>
    <w:p w:rsidR="00020441" w:rsidRPr="00020441" w:rsidRDefault="00020441" w:rsidP="00020441">
      <w:pPr>
        <w:pStyle w:val="ConsPlusNormal1"/>
        <w:jc w:val="right"/>
        <w:rPr>
          <w:szCs w:val="24"/>
        </w:rPr>
      </w:pPr>
      <w:r w:rsidRPr="00020441">
        <w:rPr>
          <w:szCs w:val="24"/>
        </w:rPr>
        <w:t xml:space="preserve">от 16.11.2011 </w:t>
      </w:r>
      <w:r w:rsidR="00A55C36">
        <w:rPr>
          <w:szCs w:val="24"/>
        </w:rPr>
        <w:t>№</w:t>
      </w:r>
      <w:r w:rsidRPr="00020441">
        <w:rPr>
          <w:szCs w:val="24"/>
        </w:rPr>
        <w:t xml:space="preserve"> 120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Title1"/>
        <w:jc w:val="center"/>
        <w:rPr>
          <w:rFonts w:ascii="Times New Roman" w:hAnsi="Times New Roman" w:cs="Times New Roman"/>
          <w:szCs w:val="24"/>
        </w:rPr>
      </w:pPr>
      <w:bookmarkStart w:id="0" w:name="P54"/>
      <w:bookmarkEnd w:id="0"/>
      <w:r w:rsidRPr="00020441">
        <w:rPr>
          <w:rFonts w:ascii="Times New Roman" w:hAnsi="Times New Roman" w:cs="Times New Roman"/>
          <w:szCs w:val="24"/>
        </w:rPr>
        <w:t>ПОЛОЖЕНИЕ</w:t>
      </w:r>
    </w:p>
    <w:p w:rsidR="00020441" w:rsidRPr="00020441" w:rsidRDefault="00020441" w:rsidP="00020441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020441">
        <w:rPr>
          <w:rFonts w:ascii="Times New Roman" w:hAnsi="Times New Roman" w:cs="Times New Roman"/>
          <w:szCs w:val="24"/>
        </w:rPr>
        <w:t>О КОНТРОЛЬНО-СЧЕТНОЙ ПАЛАТЕ ГОРОДА ВОЛГОДОНСКА</w:t>
      </w:r>
    </w:p>
    <w:p w:rsidR="00020441" w:rsidRPr="00020441" w:rsidRDefault="00020441" w:rsidP="00020441">
      <w:pPr>
        <w:pStyle w:val="ConsPlusNormal1"/>
        <w:rPr>
          <w:szCs w:val="24"/>
        </w:rPr>
      </w:pPr>
    </w:p>
    <w:p w:rsidR="00020441" w:rsidRPr="00020441" w:rsidRDefault="00020441" w:rsidP="00020441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020441">
        <w:rPr>
          <w:rFonts w:ascii="Times New Roman" w:hAnsi="Times New Roman" w:cs="Times New Roman"/>
          <w:szCs w:val="24"/>
        </w:rPr>
        <w:t>Статья 1. Статус Контрольно-счетной палаты города Волгодонска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1. Контрольно-счетная палата города Волгодонска (далее - Контрольно-счетная палата) является постоянно действующим органом внешнего муниципального финансового контроля муниципального образования "Город Волгодонск" (далее - город Волгодонск), образуемым </w:t>
      </w:r>
      <w:proofErr w:type="spellStart"/>
      <w:r w:rsidRPr="00020441">
        <w:rPr>
          <w:szCs w:val="24"/>
        </w:rPr>
        <w:t>Волгодонской</w:t>
      </w:r>
      <w:proofErr w:type="spellEnd"/>
      <w:r w:rsidRPr="00020441">
        <w:rPr>
          <w:szCs w:val="24"/>
        </w:rPr>
        <w:t xml:space="preserve"> городской Думой (далее - городская Дума) и ей подотчетным.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2. Контрольно-счетная палата обладает организационной и функциональной независимостью и осуществляет свою деятельность самостоятельно.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3. Деятельность Контрольно-счетной палаты не может быть приостановлена, в том числе в связи с досрочным прекращением полномочий городской Думы.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4. Контрольно-счетная палата является органом местного самоуправления и входит в структуру органов местного самоуправления муниципального образования </w:t>
      </w:r>
      <w:r w:rsidR="00A55C36">
        <w:rPr>
          <w:szCs w:val="24"/>
        </w:rPr>
        <w:t>"</w:t>
      </w:r>
      <w:r w:rsidRPr="00020441">
        <w:rPr>
          <w:szCs w:val="24"/>
        </w:rPr>
        <w:t>Город Волгодонск" (далее - город Волгодонск), обладает правами юридического лица, имеет гербовую печать и бланки со своим наименованием и с изображением герба города Волгодонска.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5. Местонахождение Контрольно-счетной палаты: Ростовская область, город Волгодонск.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Почтовый адрес Контрольно-счетной палаты: 347375, Россия, Ростовская область, город Волгодонск, проспект Курчатова, дом 55.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6. Контрольно-счетная палата 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020441">
        <w:rPr>
          <w:rFonts w:ascii="Times New Roman" w:hAnsi="Times New Roman" w:cs="Times New Roman"/>
          <w:szCs w:val="24"/>
        </w:rPr>
        <w:t>Статья 2. Правовые основы деятельности Контрольно-счетной палаты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proofErr w:type="gramStart"/>
      <w:r w:rsidRPr="00020441">
        <w:rPr>
          <w:szCs w:val="24"/>
        </w:rPr>
        <w:t xml:space="preserve">В своей деятельности Контрольно-счетная палата руководствуется </w:t>
      </w:r>
      <w:hyperlink r:id="rId2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020441">
          <w:rPr>
            <w:szCs w:val="24"/>
          </w:rPr>
          <w:t>Конституцией</w:t>
        </w:r>
      </w:hyperlink>
      <w:r w:rsidRPr="00020441">
        <w:rPr>
          <w:szCs w:val="24"/>
        </w:rPr>
        <w:t xml:space="preserve"> Российской Федерации, Федеральным </w:t>
      </w:r>
      <w:hyperlink r:id="rId22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020441">
          <w:rPr>
            <w:szCs w:val="24"/>
          </w:rPr>
          <w:t>законом</w:t>
        </w:r>
      </w:hyperlink>
      <w:r w:rsidRPr="00020441">
        <w:rPr>
          <w:szCs w:val="24"/>
        </w:rPr>
        <w:t xml:space="preserve"> от 06.10.2003 </w:t>
      </w:r>
      <w:r w:rsidR="00A55C36">
        <w:rPr>
          <w:szCs w:val="24"/>
        </w:rPr>
        <w:t>№</w:t>
      </w:r>
      <w:r w:rsidRPr="00020441">
        <w:rPr>
          <w:szCs w:val="24"/>
        </w:rPr>
        <w:t xml:space="preserve"> 131-ФЗ "Об общих принципах организации местного самоуправления в Российской Федерации", Бюджетным </w:t>
      </w:r>
      <w:hyperlink r:id="rId23" w:tooltip="&quot;Бюджетный кодекс Российской Федерации&quot; от 31.07.1998 N 145-ФЗ (ред. от 28.12.2025) {КонсультантПлюс}">
        <w:r w:rsidRPr="00020441">
          <w:rPr>
            <w:szCs w:val="24"/>
          </w:rPr>
          <w:t>кодексом</w:t>
        </w:r>
      </w:hyperlink>
      <w:r w:rsidRPr="00020441">
        <w:rPr>
          <w:szCs w:val="24"/>
        </w:rPr>
        <w:t xml:space="preserve"> Российской Федерации, Федеральным </w:t>
      </w:r>
      <w:hyperlink r:id="rId24" w:tooltip="Федеральный закон от 07.02.2011 N 6-ФЗ (ред. от 28.12.2025) &quot;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&quot; {КонсультантПлюс}">
        <w:r w:rsidRPr="00020441">
          <w:rPr>
            <w:szCs w:val="24"/>
          </w:rPr>
          <w:t>законом</w:t>
        </w:r>
      </w:hyperlink>
      <w:r w:rsidRPr="00020441">
        <w:rPr>
          <w:szCs w:val="24"/>
        </w:rPr>
        <w:t xml:space="preserve"> от 07.02.2011 </w:t>
      </w:r>
      <w:r w:rsidR="00A55C36">
        <w:rPr>
          <w:szCs w:val="24"/>
        </w:rPr>
        <w:t>№</w:t>
      </w:r>
      <w:r w:rsidRPr="00020441">
        <w:rPr>
          <w:szCs w:val="24"/>
        </w:rPr>
        <w:t xml:space="preserve"> 6-ФЗ "Об общих принципах организации и деятельности контрольно-счетных органов субъектов Российской Федерации</w:t>
      </w:r>
      <w:r w:rsidR="008116B8">
        <w:rPr>
          <w:szCs w:val="24"/>
        </w:rPr>
        <w:t xml:space="preserve">, федеральных территорий </w:t>
      </w:r>
      <w:r w:rsidRPr="00020441">
        <w:rPr>
          <w:szCs w:val="24"/>
        </w:rPr>
        <w:t>и муниципальных образований", другими федеральными законами и иными нормативными правовыми актами Российской Федерации, законами и</w:t>
      </w:r>
      <w:proofErr w:type="gramEnd"/>
      <w:r w:rsidRPr="00020441">
        <w:rPr>
          <w:szCs w:val="24"/>
        </w:rPr>
        <w:t xml:space="preserve"> иными нормативными правовыми актами Ростовской области, муниципальными нормативными правовыми актами и настоящим Положением.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020441">
        <w:rPr>
          <w:rFonts w:ascii="Times New Roman" w:hAnsi="Times New Roman" w:cs="Times New Roman"/>
          <w:szCs w:val="24"/>
        </w:rPr>
        <w:t>Статья 3. Принципы деятельности Контрольно-счетной палаты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Деятельность Контрольно-счетной палаты основывается на принципах законности, объективности, эффективности, независимости, открытости и гласности.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020441">
        <w:rPr>
          <w:rFonts w:ascii="Times New Roman" w:hAnsi="Times New Roman" w:cs="Times New Roman"/>
          <w:szCs w:val="24"/>
        </w:rPr>
        <w:t>Статья 4. Состав Контрольно-счетной палаты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1. Контрольно-счетная палата образуется в составе председателя, двух аудиторов и аппарата Контрольно-счетной палаты.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2. Срок полномочий председателя, аудиторов Контрольно-счетной палаты составляет </w:t>
      </w:r>
      <w:r w:rsidRPr="00020441">
        <w:rPr>
          <w:szCs w:val="24"/>
        </w:rPr>
        <w:lastRenderedPageBreak/>
        <w:t>пять лет.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3. Должности председателя и аудиторов Контрольно-счетной палаты относятся к муниципальным должностям.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4. В состав аппарата Контрольно-счетной палаты входят инспекторы и иные штатные работники.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Работники аппарата Контрольно-счетной палаты замещают должности муниципальной службы. В целях организационного, материально-технического и хозяйственного обеспечения деятельности Контрольно-счетной палаты в ее штатное расписание могут включаться должности, не относящиеся к должностям муниципальной службы.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5. </w:t>
      </w:r>
      <w:proofErr w:type="gramStart"/>
      <w:r w:rsidRPr="00020441">
        <w:rPr>
          <w:szCs w:val="24"/>
        </w:rPr>
        <w:t xml:space="preserve">Права, обязанности и ответственность работников аппарата Контрольно-счетной палаты определяются Федеральным </w:t>
      </w:r>
      <w:hyperlink r:id="rId25" w:tooltip="Федеральный закон от 07.02.2011 N 6-ФЗ (ред. от 28.12.2025) &quot;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&quot; {КонсультантПлюс}">
        <w:r w:rsidRPr="00020441">
          <w:rPr>
            <w:szCs w:val="24"/>
          </w:rPr>
          <w:t>законом</w:t>
        </w:r>
      </w:hyperlink>
      <w:r w:rsidRPr="00020441">
        <w:rPr>
          <w:szCs w:val="24"/>
        </w:rPr>
        <w:t xml:space="preserve"> от 07.02.2011 </w:t>
      </w:r>
      <w:r w:rsidR="00A55C36">
        <w:rPr>
          <w:szCs w:val="24"/>
        </w:rPr>
        <w:t>№</w:t>
      </w:r>
      <w:r w:rsidRPr="00020441">
        <w:rPr>
          <w:szCs w:val="24"/>
        </w:rPr>
        <w:t xml:space="preserve"> 6-ФЗ "Об общих принципах организации и деятельности контрольно-счетных органов субъектов Российской Федерации</w:t>
      </w:r>
      <w:r w:rsidR="008116B8">
        <w:rPr>
          <w:szCs w:val="24"/>
        </w:rPr>
        <w:t>, федеральных территорий</w:t>
      </w:r>
      <w:r w:rsidRPr="00020441">
        <w:rPr>
          <w:szCs w:val="24"/>
        </w:rPr>
        <w:t xml:space="preserve"> и муниципальных образований", законодательством Российской Федерации и Ростовской области о муниципальной службе, настоящим Положением, трудовым законодательством и иными нормативными правовыми актами, содержащими нормы трудового права.</w:t>
      </w:r>
      <w:proofErr w:type="gramEnd"/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6. Штатная численность Контрольно-счетной палаты определяется решением городской Думы по представлению председателя Контрольно-счетной палаты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Контрольно-счетной палаты.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7. Структура и штатное расписание Контрольно-счетной палаты утверждаются председателем Контрольно-счетной палаты исходя из возложенных на Контрольно-счетную палату полномочий.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020441">
        <w:rPr>
          <w:rFonts w:ascii="Times New Roman" w:hAnsi="Times New Roman" w:cs="Times New Roman"/>
          <w:szCs w:val="24"/>
        </w:rPr>
        <w:t>Статья 5. Порядок назначения на должность председателя и аудиторов Контрольно-счетной палаты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1. Председатель, аудиторы Контрольно-счетной палаты назначаются на должность городской Думой.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2. Предложения о кандидатурах на должность председателя Контрольно-счетной палаты не ранее чем за 3 месяца и не </w:t>
      </w:r>
      <w:proofErr w:type="gramStart"/>
      <w:r w:rsidRPr="00020441">
        <w:rPr>
          <w:szCs w:val="24"/>
        </w:rPr>
        <w:t>позднее</w:t>
      </w:r>
      <w:proofErr w:type="gramEnd"/>
      <w:r w:rsidRPr="00020441">
        <w:rPr>
          <w:szCs w:val="24"/>
        </w:rPr>
        <w:t xml:space="preserve"> чем за два месяца до истечения полномочий председателя Контрольно-счетной палаты вносятся в городскую Думу: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1) председателем городской Думы;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2) группой депутатов городской Думы - не менее одной трети от установленного числа депутатов городской Думы;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3) Главой города Волгодонска.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3. В случае если кандидатура председателя, предложенная председателем городской Думы, не получает необходимого количества голосов, голосование проводится по кандидатурам, предложенным депутатами городской Думы и Главой города Волгодонска.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4. Назначение председателя Контрольно-счетной палаты проводится открытым голосованием и оформляется решением городской Думы, принимаемым большинством голосов от установленной численности депутатов городской Думы.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5. Утратила силу.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6. Предложения о кандидатурах на должность аудиторов Контрольно-счетной палаты вносятся в городскую Думу председателем Контрольно-счетной палаты по согласованию с председателем городской Думы не </w:t>
      </w:r>
      <w:proofErr w:type="gramStart"/>
      <w:r w:rsidRPr="00020441">
        <w:rPr>
          <w:szCs w:val="24"/>
        </w:rPr>
        <w:t>позднее</w:t>
      </w:r>
      <w:proofErr w:type="gramEnd"/>
      <w:r w:rsidRPr="00020441">
        <w:rPr>
          <w:szCs w:val="24"/>
        </w:rPr>
        <w:t xml:space="preserve"> чем за два месяца до истечения срока полномочий действующих аудиторов Контрольно-счетной палаты.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6.1. В случае досрочного освобождения от должности председателя или аудиторов Контрольно-счетной палаты предложения о кандидатуре на соответствующую должность вносятся в течение 15 рабочих дней со дня расторжения трудового договора.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7. Решение городской Думы о назначении на должность аудитора Контрольно-счетной палаты считается принятым, если за него проголосовало большинство от </w:t>
      </w:r>
      <w:r w:rsidRPr="00020441">
        <w:rPr>
          <w:szCs w:val="24"/>
        </w:rPr>
        <w:lastRenderedPageBreak/>
        <w:t>присутствующих на заседании городской Думы депутатов.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7.1. Началом срока полномочий председателя и аудиторов Контрольно-счетной палаты считается дата, определенная в соответствующем решении Думы о назначении на должность.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8. К предложениям по кандидатурам председателя и аудиторов (в письменной форме) прилагаются: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1) заявление гражданина, кандидатура которого предлагается на должность, о согласии на рассмотрение его кандидатуры с обязательством в случае назначения на указанную должность прекратить деятельность, не совместимую в соответствии с федеральным законом со статусом этой должности;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2) копия паспорта или заменяющего его документа;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proofErr w:type="gramStart"/>
      <w:r w:rsidRPr="00020441">
        <w:rPr>
          <w:szCs w:val="24"/>
        </w:rPr>
        <w:t>3) копия трудовой книжки, заверенная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гражданина;</w:t>
      </w:r>
      <w:proofErr w:type="gramEnd"/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4) копии документов о высшем профессиональном образовании, а также, по желанию гражданина,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5) материалы, характеризующие предлагаемую кандидатуру.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020441">
        <w:rPr>
          <w:rFonts w:ascii="Times New Roman" w:hAnsi="Times New Roman" w:cs="Times New Roman"/>
          <w:szCs w:val="24"/>
        </w:rPr>
        <w:t>Статья 6. Требования к кандидатурам на должности председателя и аудиторов Контрольно-счетной палаты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1. На должности председателя и аудиторов Контрольно-счетной палаты назначаются граждане Российской Федерации, соответствующие следующим квалификационным требованиям: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1) наличие высшего образования;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proofErr w:type="gramStart"/>
      <w:r w:rsidRPr="00020441">
        <w:rPr>
          <w:szCs w:val="24"/>
        </w:rPr>
        <w:t xml:space="preserve">3) знание </w:t>
      </w:r>
      <w:hyperlink r:id="rId2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020441">
          <w:rPr>
            <w:szCs w:val="24"/>
          </w:rPr>
          <w:t>Конституции</w:t>
        </w:r>
      </w:hyperlink>
      <w:r w:rsidRPr="00020441">
        <w:rPr>
          <w:szCs w:val="24"/>
        </w:rP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</w:t>
      </w:r>
      <w:hyperlink r:id="rId27" w:tooltip="Областной закон Ростовской области от 29.05.1996 N 19-ЗС (ред. от 11.06.2024) &quot;Устав Ростовской области&quot; (принят ЗС РО 19.04.1996) {КонсультантПлюс}">
        <w:r w:rsidRPr="00020441">
          <w:rPr>
            <w:szCs w:val="24"/>
          </w:rPr>
          <w:t>Устава</w:t>
        </w:r>
      </w:hyperlink>
      <w:r w:rsidRPr="00020441">
        <w:rPr>
          <w:szCs w:val="24"/>
        </w:rPr>
        <w:t xml:space="preserve"> Ростовской области, законов и иных нормативных правовых актов Ростовский области, </w:t>
      </w:r>
      <w:hyperlink r:id="rId28" w:tooltip="Решение Волгодонской городской Думы от 09.02.2017 N 5 (ред. от 26.06.2024) &quot;О принятии Устава муниципального образования &quot;Город Волгодонск&quot; в новой редакции&quot; ------------ Утратил силу или отменен {КонсультантПлюс}">
        <w:r w:rsidRPr="00020441">
          <w:rPr>
            <w:szCs w:val="24"/>
          </w:rPr>
          <w:t>Устава</w:t>
        </w:r>
      </w:hyperlink>
      <w:r w:rsidRPr="00020441">
        <w:rPr>
          <w:szCs w:val="24"/>
        </w:rPr>
        <w:t xml:space="preserve"> муниципального образования городского округа "Город Волгодонск" Ростовской области и иных муниципальных правовых актов города Волгодонска применительно к исполнению должностных обязанностей</w:t>
      </w:r>
      <w:proofErr w:type="gramEnd"/>
      <w:r w:rsidRPr="00020441">
        <w:rPr>
          <w:szCs w:val="24"/>
        </w:rPr>
        <w:t>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2. Гражданин Российской Федерации не может быть назначен на должность председателя, аудитора Контрольно-счетной палаты в случае: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1) наличия у него неснятой или непогашенной судимости;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2) признания его недееспособным или ограниченно дееспособным решением суда, вступившим в законную силу;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4) прекращения гражданства Российской Федерации или наличия гражданства </w:t>
      </w:r>
      <w:r w:rsidRPr="00020441">
        <w:rPr>
          <w:szCs w:val="24"/>
        </w:rPr>
        <w:lastRenderedPageBreak/>
        <w:t>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5) наличия оснований, предусмотренных </w:t>
      </w:r>
      <w:hyperlink w:anchor="P141" w:tooltip="5. Граждане, замещающие должности председателя и аудиторов Контрольно-счетной палаты,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го">
        <w:r w:rsidRPr="00020441">
          <w:rPr>
            <w:szCs w:val="24"/>
          </w:rPr>
          <w:t>частью 5</w:t>
        </w:r>
      </w:hyperlink>
      <w:r w:rsidRPr="00020441">
        <w:rPr>
          <w:szCs w:val="24"/>
        </w:rPr>
        <w:t xml:space="preserve"> настоящей статьи.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3. Председатель, аудиторы Контрольно-счетной палаты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020441" w:rsidRPr="00D474E8" w:rsidRDefault="00D474E8" w:rsidP="00020441">
      <w:pPr>
        <w:pStyle w:val="ConsPlusNormal1"/>
        <w:ind w:firstLine="540"/>
        <w:jc w:val="both"/>
        <w:rPr>
          <w:szCs w:val="24"/>
        </w:rPr>
      </w:pPr>
      <w:r w:rsidRPr="00D474E8">
        <w:rPr>
          <w:szCs w:val="24"/>
        </w:rPr>
        <w:t>4.</w:t>
      </w:r>
      <w:r>
        <w:rPr>
          <w:szCs w:val="24"/>
        </w:rPr>
        <w:t xml:space="preserve"> </w:t>
      </w:r>
      <w:r w:rsidRPr="00D474E8">
        <w:rPr>
          <w:szCs w:val="24"/>
        </w:rPr>
        <w:t xml:space="preserve">Граждане, претендующие на замещение должностей председателя,  аудиторов Контрольно-счётной палаты, обязаны представлять сведения о доходах, об имуществе и обязательствах имущественного характера, предусмотренные Федеральным законом от 25 декабря 2008 года № 273-ФЗ «О противодействии коррупции». </w:t>
      </w:r>
      <w:proofErr w:type="gramStart"/>
      <w:r w:rsidRPr="00D474E8">
        <w:rPr>
          <w:szCs w:val="24"/>
        </w:rPr>
        <w:t>Председатель, аудиторы Контрольно-счётной палаты обязаны представлять сведения о доходах, об имуществе и обязательствах имущественного характера, предусмотренные Федеральным законом от 25 декабря 2008 года № 273-ФЗ «О противодействии коррупции», и сведения о расходах, предусмотренные Федеральным законом от 3 декабря 2012 года № 230-ФЗ «О контроле за соответствием расходов лиц, замещающих государственные должности, и иных лиц их доходам», в случаях, определенных данными федеральными законами</w:t>
      </w:r>
      <w:proofErr w:type="gramEnd"/>
      <w:r w:rsidRPr="00D474E8">
        <w:rPr>
          <w:szCs w:val="24"/>
        </w:rPr>
        <w:t>. Сведения, указанные в настоящей части, представляются в порядке, установленном нормативными правовыми актами Российской Федерации, Ростовской области, муниципальными нормативными правовыми актами.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bookmarkStart w:id="1" w:name="P141"/>
      <w:bookmarkEnd w:id="1"/>
      <w:r w:rsidRPr="00020441">
        <w:rPr>
          <w:szCs w:val="24"/>
        </w:rPr>
        <w:t>5. Граждане, замещающие должности председателя и аудиторов Контрольно-счетной палаты,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городской Думы, Главой города Волгодонска, руководителями судебных и правоохранительных органов, расположенных на территории города Волгодонска.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020441">
        <w:rPr>
          <w:rFonts w:ascii="Times New Roman" w:hAnsi="Times New Roman" w:cs="Times New Roman"/>
          <w:szCs w:val="24"/>
        </w:rPr>
        <w:t>Статья 7. Гарантии статуса должностных лиц Контрольно-счетной палаты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1. Председатель, аудиторы и инспекторы Контрольно-счетной палаты являются должностными лицами Контрольно-счетной палаты.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2. </w:t>
      </w:r>
      <w:proofErr w:type="gramStart"/>
      <w:r w:rsidRPr="00020441">
        <w:rPr>
          <w:szCs w:val="24"/>
        </w:rPr>
        <w:t>Воздействие в какой-либо форме на должностных лиц Контрольно-счетной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Ростовской области.</w:t>
      </w:r>
      <w:proofErr w:type="gramEnd"/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3. Должностные лица Контрольно-счетной палаты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4. Должностные лица Контрольно-счетной палаты обладают гарантиями профессиональной независимости.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5. Должностное лицо Контрольно-счетной палаты, замещающее муниципальную должность, досрочно освобождается от должности на основании решения </w:t>
      </w:r>
      <w:proofErr w:type="spellStart"/>
      <w:r w:rsidRPr="00020441">
        <w:rPr>
          <w:szCs w:val="24"/>
        </w:rPr>
        <w:t>Волгодонской</w:t>
      </w:r>
      <w:proofErr w:type="spellEnd"/>
      <w:r w:rsidRPr="00020441">
        <w:rPr>
          <w:szCs w:val="24"/>
        </w:rPr>
        <w:t xml:space="preserve"> городской Думы в случае: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1) вступления в законную силу обвинительного приговора суда в отношении его;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2) признания его недееспособным или ограниченно дееспособным вступившим в законную силу решением суда;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lastRenderedPageBreak/>
        <w:t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4) подачи письменного заявления об отставке;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5) нарушения требований законодательства Российской </w:t>
      </w:r>
      <w:proofErr w:type="gramStart"/>
      <w:r w:rsidRPr="00020441">
        <w:rPr>
          <w:szCs w:val="24"/>
        </w:rPr>
        <w:t>Федерации</w:t>
      </w:r>
      <w:proofErr w:type="gramEnd"/>
      <w:r w:rsidRPr="00020441">
        <w:rPr>
          <w:szCs w:val="24"/>
        </w:rPr>
        <w:t xml:space="preserve">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такого должностного лица проголосует большинство от установленного числа депутатов </w:t>
      </w:r>
      <w:proofErr w:type="spellStart"/>
      <w:r w:rsidRPr="00020441">
        <w:rPr>
          <w:szCs w:val="24"/>
        </w:rPr>
        <w:t>Волгодонской</w:t>
      </w:r>
      <w:proofErr w:type="spellEnd"/>
      <w:r w:rsidRPr="00020441">
        <w:rPr>
          <w:szCs w:val="24"/>
        </w:rPr>
        <w:t xml:space="preserve"> городской Думы;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6) достижения установленного Областным законом Ростовской области, нормативным правовым актом </w:t>
      </w:r>
      <w:proofErr w:type="spellStart"/>
      <w:r w:rsidRPr="00020441">
        <w:rPr>
          <w:szCs w:val="24"/>
        </w:rPr>
        <w:t>Волгодонской</w:t>
      </w:r>
      <w:proofErr w:type="spellEnd"/>
      <w:r w:rsidRPr="00020441">
        <w:rPr>
          <w:szCs w:val="24"/>
        </w:rPr>
        <w:t xml:space="preserve"> городской Думы в соответствии с Федеральным законом предельного возраста пребывания в должности;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7) выявления обстоятельств, предусмотренных </w:t>
      </w:r>
      <w:hyperlink r:id="rId29" w:tooltip="Федеральный закон от 07.02.2011 N 6-ФЗ (ред. от 28.12.2025) &quot;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&quot; {КонсультантПлюс}">
        <w:r w:rsidRPr="00020441">
          <w:rPr>
            <w:szCs w:val="24"/>
          </w:rPr>
          <w:t>частями 4</w:t>
        </w:r>
      </w:hyperlink>
      <w:r w:rsidRPr="00020441">
        <w:rPr>
          <w:szCs w:val="24"/>
        </w:rPr>
        <w:t xml:space="preserve"> - </w:t>
      </w:r>
      <w:hyperlink r:id="rId30" w:tooltip="Федеральный закон от 07.02.2011 N 6-ФЗ (ред. от 28.12.2025) &quot;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&quot; {КонсультантПлюс}">
        <w:r w:rsidRPr="00020441">
          <w:rPr>
            <w:szCs w:val="24"/>
          </w:rPr>
          <w:t>6 статьи 7</w:t>
        </w:r>
      </w:hyperlink>
      <w:r w:rsidRPr="00020441">
        <w:rPr>
          <w:szCs w:val="24"/>
        </w:rPr>
        <w:t xml:space="preserve"> Федерального закона от 7 февраля 2011 года </w:t>
      </w:r>
      <w:r w:rsidR="008116B8">
        <w:rPr>
          <w:szCs w:val="24"/>
        </w:rPr>
        <w:t>№</w:t>
      </w:r>
      <w:r w:rsidRPr="00020441">
        <w:rPr>
          <w:szCs w:val="24"/>
        </w:rPr>
        <w:t xml:space="preserve"> 6-ФЗ "Об общих принципах организации и деятельности контрольно-счетных органов субъектов Российской Федерации</w:t>
      </w:r>
      <w:r w:rsidR="008116B8">
        <w:rPr>
          <w:szCs w:val="24"/>
        </w:rPr>
        <w:t xml:space="preserve">, федеральных территорий </w:t>
      </w:r>
      <w:r w:rsidRPr="00020441">
        <w:rPr>
          <w:szCs w:val="24"/>
        </w:rPr>
        <w:t>и муниципальных образований";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proofErr w:type="gramStart"/>
      <w:r w:rsidRPr="00020441">
        <w:rPr>
          <w:szCs w:val="24"/>
        </w:rPr>
        <w:t xml:space="preserve">8) несоблюдения ограничений, запретов, неисполнения обязанностей, которые установлены Федеральным </w:t>
      </w:r>
      <w:hyperlink r:id="rId31" w:tooltip="Федеральный закон от 25.12.2008 N 273-ФЗ (ред. от 28.12.2025) &quot;О противодействии коррупции&quot; {КонсультантПлюс}">
        <w:r w:rsidRPr="00020441">
          <w:rPr>
            <w:szCs w:val="24"/>
          </w:rPr>
          <w:t>законом</w:t>
        </w:r>
      </w:hyperlink>
      <w:r w:rsidRPr="00020441">
        <w:rPr>
          <w:szCs w:val="24"/>
        </w:rPr>
        <w:t xml:space="preserve"> от 25 декабря 2008 года </w:t>
      </w:r>
      <w:r w:rsidR="00A55C36">
        <w:rPr>
          <w:szCs w:val="24"/>
        </w:rPr>
        <w:t>№</w:t>
      </w:r>
      <w:r w:rsidRPr="00020441">
        <w:rPr>
          <w:szCs w:val="24"/>
        </w:rPr>
        <w:t xml:space="preserve"> 273-ФЗ "О противодействии коррупции", Федеральным </w:t>
      </w:r>
      <w:hyperlink r:id="rId3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 w:rsidRPr="00020441">
          <w:rPr>
            <w:szCs w:val="24"/>
          </w:rPr>
          <w:t>законом</w:t>
        </w:r>
      </w:hyperlink>
      <w:r w:rsidR="00A55C36">
        <w:rPr>
          <w:szCs w:val="24"/>
        </w:rPr>
        <w:t xml:space="preserve"> от 3 декабря 2012 года № </w:t>
      </w:r>
      <w:r w:rsidRPr="00020441">
        <w:rPr>
          <w:szCs w:val="24"/>
        </w:rPr>
        <w:t xml:space="preserve">230-ФЗ "О контроле за соответствием расходов лиц, замещающих государственные должности, и иных лиц их доходам", Федеральным </w:t>
      </w:r>
      <w:hyperlink r:id="rId33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 w:rsidRPr="00020441">
          <w:rPr>
            <w:szCs w:val="24"/>
          </w:rPr>
          <w:t>законом</w:t>
        </w:r>
      </w:hyperlink>
      <w:r w:rsidRPr="00020441">
        <w:rPr>
          <w:szCs w:val="24"/>
        </w:rPr>
        <w:t xml:space="preserve"> от 7 мая 2013 года </w:t>
      </w:r>
      <w:r w:rsidR="00A55C36">
        <w:rPr>
          <w:szCs w:val="24"/>
        </w:rPr>
        <w:t>№</w:t>
      </w:r>
      <w:r w:rsidRPr="00020441">
        <w:rPr>
          <w:szCs w:val="24"/>
        </w:rPr>
        <w:t xml:space="preserve"> 79-ФЗ "О запрете отдельным категориям лиц открывать и иметь счета (вклады), хранить</w:t>
      </w:r>
      <w:proofErr w:type="gramEnd"/>
      <w:r w:rsidRPr="00020441">
        <w:rPr>
          <w:szCs w:val="24"/>
        </w:rPr>
        <w:t xml:space="preserve">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6. </w:t>
      </w:r>
      <w:proofErr w:type="gramStart"/>
      <w:r w:rsidRPr="00020441">
        <w:rPr>
          <w:szCs w:val="24"/>
        </w:rPr>
        <w:t xml:space="preserve">Должностное лицо Контрольно-счетной палаты, замещающее муниципальную должность,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hyperlink r:id="rId34" w:tooltip="Федеральный закон от 07.02.2011 N 6-ФЗ (ред. от 28.12.2025) &quot;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&quot; {КонсультантПлюс}">
        <w:r w:rsidRPr="00020441">
          <w:rPr>
            <w:szCs w:val="24"/>
          </w:rPr>
          <w:t>законом</w:t>
        </w:r>
      </w:hyperlink>
      <w:r w:rsidRPr="00020441">
        <w:rPr>
          <w:szCs w:val="24"/>
        </w:rPr>
        <w:t xml:space="preserve"> от 07.02.2011 </w:t>
      </w:r>
      <w:r w:rsidR="00A55C36">
        <w:rPr>
          <w:szCs w:val="24"/>
        </w:rPr>
        <w:t>№</w:t>
      </w:r>
      <w:r w:rsidRPr="00020441">
        <w:rPr>
          <w:szCs w:val="24"/>
        </w:rPr>
        <w:t xml:space="preserve"> 6-ФЗ "Об общих принципах организации и деятельности контрольно-счетных органов субъектов Российской Федерации</w:t>
      </w:r>
      <w:r w:rsidR="008116B8">
        <w:rPr>
          <w:szCs w:val="24"/>
        </w:rPr>
        <w:t>, федеральных территорий</w:t>
      </w:r>
      <w:r w:rsidRPr="00020441">
        <w:rPr>
          <w:szCs w:val="24"/>
        </w:rPr>
        <w:t xml:space="preserve"> и муниципальных образований" и другими федеральными законами в целях противодействия коррупции, в случае, если несоблюдение</w:t>
      </w:r>
      <w:proofErr w:type="gramEnd"/>
      <w:r w:rsidRPr="00020441">
        <w:rPr>
          <w:szCs w:val="24"/>
        </w:rPr>
        <w:t xml:space="preserve">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35" w:tooltip="Федеральный закон от 25.12.2008 N 273-ФЗ (ред. от 28.12.2025) &quot;О противодействии коррупции&quot; {КонсультантПлюс}">
        <w:r w:rsidRPr="00020441">
          <w:rPr>
            <w:szCs w:val="24"/>
          </w:rPr>
          <w:t>частями 3</w:t>
        </w:r>
      </w:hyperlink>
      <w:r w:rsidRPr="00020441">
        <w:rPr>
          <w:szCs w:val="24"/>
        </w:rPr>
        <w:t xml:space="preserve"> - </w:t>
      </w:r>
      <w:hyperlink r:id="rId36" w:tooltip="Федеральный закон от 25.12.2008 N 273-ФЗ (ред. от 28.12.2025) &quot;О противодействии коррупции&quot; {КонсультантПлюс}">
        <w:r w:rsidRPr="00020441">
          <w:rPr>
            <w:szCs w:val="24"/>
          </w:rPr>
          <w:t>6 статьи 13</w:t>
        </w:r>
      </w:hyperlink>
      <w:r w:rsidRPr="00020441">
        <w:rPr>
          <w:szCs w:val="24"/>
        </w:rPr>
        <w:t xml:space="preserve"> Федерального закона от 25 декабря 2008 года </w:t>
      </w:r>
      <w:r w:rsidR="00A55C36">
        <w:rPr>
          <w:szCs w:val="24"/>
        </w:rPr>
        <w:t>№</w:t>
      </w:r>
      <w:r w:rsidRPr="00020441">
        <w:rPr>
          <w:szCs w:val="24"/>
        </w:rPr>
        <w:t>273-ФЗ "О противодействии коррупции".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020441">
        <w:rPr>
          <w:rFonts w:ascii="Times New Roman" w:hAnsi="Times New Roman" w:cs="Times New Roman"/>
          <w:szCs w:val="24"/>
        </w:rPr>
        <w:t>Статья 8. Основные полномочия Контрольно-счетной палаты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1. Контрольно-счетная палата осуществляет следующие основные полномочия: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1) организация и осуществление контроля за законностью и эффективностью использования средств бюджета города Волгодонска, а также иных сре</w:t>
      </w:r>
      <w:proofErr w:type="gramStart"/>
      <w:r w:rsidRPr="00020441">
        <w:rPr>
          <w:szCs w:val="24"/>
        </w:rPr>
        <w:t>дств в сл</w:t>
      </w:r>
      <w:proofErr w:type="gramEnd"/>
      <w:r w:rsidRPr="00020441">
        <w:rPr>
          <w:szCs w:val="24"/>
        </w:rPr>
        <w:t>учаях, предусмотренных законодательством Российской Федерации;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2) экспертиза проектов бюджета города Волгодонска, проверка и анализ обоснованности его показателей;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3) внешняя проверка годового отчета об исполнении бюджета города Волгодонска;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4) проведение аудита в сфере закупок товаров, работ и услуг в соответствии с Федеральным </w:t>
      </w:r>
      <w:hyperlink r:id="rId37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 w:rsidRPr="00020441">
          <w:rPr>
            <w:szCs w:val="24"/>
          </w:rPr>
          <w:t>законом</w:t>
        </w:r>
      </w:hyperlink>
      <w:r w:rsidRPr="00020441">
        <w:rPr>
          <w:szCs w:val="24"/>
        </w:rPr>
        <w:t xml:space="preserve"> от 5 апреля 2013 года </w:t>
      </w:r>
      <w:r w:rsidR="00A55C36">
        <w:rPr>
          <w:szCs w:val="24"/>
        </w:rPr>
        <w:t>№</w:t>
      </w:r>
      <w:r w:rsidRPr="00020441">
        <w:rPr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5) оценка эффективности формирования муниципальной собственности города Волгодонска, управления и распоряжения такой собственностью и </w:t>
      </w:r>
      <w:proofErr w:type="gramStart"/>
      <w:r w:rsidRPr="00020441">
        <w:rPr>
          <w:szCs w:val="24"/>
        </w:rPr>
        <w:t>контроль за</w:t>
      </w:r>
      <w:proofErr w:type="gramEnd"/>
      <w:r w:rsidRPr="00020441">
        <w:rPr>
          <w:szCs w:val="24"/>
        </w:rPr>
        <w:t xml:space="preserve"> соблюдением установленного порядка формирования такой собственности, управления и </w:t>
      </w:r>
      <w:r w:rsidRPr="00020441">
        <w:rPr>
          <w:szCs w:val="24"/>
        </w:rPr>
        <w:lastRenderedPageBreak/>
        <w:t>распоряжения такой собственностью (включая исключительные права на результаты интеллектуальной деятельности);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proofErr w:type="gramStart"/>
      <w:r w:rsidRPr="00020441">
        <w:rPr>
          <w:szCs w:val="24"/>
        </w:rPr>
        <w:t>6) оценка эффективности предоставления налоговых и иных льгот и преимуществ, бюджетных кредитов за счет средств бюджета города Волгодонска,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города Волгодонска и имущества, находящегося в муниципальной собственности города Волгодонска;</w:t>
      </w:r>
      <w:proofErr w:type="gramEnd"/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7) экспертиза проектов муниципальных правовых актов в части, касающейся расходных обязательств города Волгодонска,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8) анализ и мониторинг бюджетного процесса в городе Волгодонске,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9) проведение оперативного анализа исполнения и </w:t>
      </w:r>
      <w:proofErr w:type="gramStart"/>
      <w:r w:rsidRPr="00020441">
        <w:rPr>
          <w:szCs w:val="24"/>
        </w:rPr>
        <w:t>контроля за</w:t>
      </w:r>
      <w:proofErr w:type="gramEnd"/>
      <w:r w:rsidRPr="00020441">
        <w:rPr>
          <w:szCs w:val="24"/>
        </w:rPr>
        <w:t xml:space="preserve"> организацией исполнения бюджета города Волгодонска в текущем финансовом году, ежеквартальное представление информации о ходе исполнения бюджета города Волгодонска, о результатах проведенных контрольных и экспертно-аналитических мероприятий в городскую Думу и Главе города Волгодонска;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10) осуществление </w:t>
      </w:r>
      <w:proofErr w:type="gramStart"/>
      <w:r w:rsidRPr="00020441">
        <w:rPr>
          <w:szCs w:val="24"/>
        </w:rPr>
        <w:t>контроля за</w:t>
      </w:r>
      <w:proofErr w:type="gramEnd"/>
      <w:r w:rsidRPr="00020441">
        <w:rPr>
          <w:szCs w:val="24"/>
        </w:rPr>
        <w:t xml:space="preserve"> состоянием муниципального внутреннего и внешнего долга;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11) оценка реализуемости, рисков и результатов достижения целей социально-экономического развития города Волгодонска, предусмотренных документами стратегического планирования города Волгодонска, в пределах компетенции Контрольно-счетной палаты;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12) участие в пределах полномочий в мероприятиях, направленных на противодействие коррупции;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13) иные полномочия в сфере внешнего муниципального финансового контроля, установленные федеральными законами, законами Ростовской области, </w:t>
      </w:r>
      <w:hyperlink r:id="rId38" w:tooltip="Решение Волгодонской городской Думы от 09.02.2017 N 5 (ред. от 26.06.2024) &quot;О принятии Устава муниципального образования &quot;Город Волгодонск&quot; в новой редакции&quot; ------------ Утратил силу или отменен {КонсультантПлюс}">
        <w:r w:rsidRPr="00020441">
          <w:rPr>
            <w:szCs w:val="24"/>
          </w:rPr>
          <w:t>Уставом</w:t>
        </w:r>
      </w:hyperlink>
      <w:r w:rsidRPr="00020441">
        <w:rPr>
          <w:szCs w:val="24"/>
        </w:rPr>
        <w:t xml:space="preserve"> муниципального образования городского округа "Город Волгодонск" Ростовской области и нормативными правовыми актами городской Думы.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2. Внешний муниципальный финансовый контроль осуществляется Контрольно-счетной палатой: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1) в отношении органов местного самоуправления и муниципальных органов, муниципальных учреждений и муниципальных унитарных предприятий, а также иных организаций, если они используют имущество, находящееся в муниципальной собственности города Волгодонска;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2) в отношении иных лиц в случаях, предусмотренных Бюджетным кодексом Российской Федерации и другими федеральными законами.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020441">
        <w:rPr>
          <w:rFonts w:ascii="Times New Roman" w:hAnsi="Times New Roman" w:cs="Times New Roman"/>
          <w:szCs w:val="24"/>
        </w:rPr>
        <w:t>Статья 9. Формы осуществления Контрольно-счетной палатой внешнего муниципального финансового контроля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1. Внешний муниципальный финансовый контроль осуществляется Контрольно-счетной палатой в форме контрольных или экспертно-аналитических мероприятий.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2. При проведении контрольного мероприятия Контрольно-счетной палатой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палатой составляется отчет.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3. При проведении экспертно-аналитического мероприятия Контрольно-счетная палата составляет отчет или заключение.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020441">
        <w:rPr>
          <w:rFonts w:ascii="Times New Roman" w:hAnsi="Times New Roman" w:cs="Times New Roman"/>
          <w:szCs w:val="24"/>
        </w:rPr>
        <w:t>Статья 10. Стандарты внешнего муниципального финансового контроля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1. Контрольно-счетная палата при осуществлении внешнего муниципального финансового контроля руководствуется </w:t>
      </w:r>
      <w:hyperlink r:id="rId3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020441">
          <w:rPr>
            <w:szCs w:val="24"/>
          </w:rPr>
          <w:t>Конституцией</w:t>
        </w:r>
      </w:hyperlink>
      <w:r w:rsidRPr="00020441">
        <w:rPr>
          <w:szCs w:val="24"/>
        </w:rPr>
        <w:t xml:space="preserve"> Российской Федерации, законодательством Российской Федерации, законодательством Ростовской области, муниципальными нормативными правовыми актами, а также стандартами внешнего муниципального финансового контроля.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2. 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Контрольно-счетной палатой в соответствии с общими требованиями, утвержденными Счетной палатой Российской Федерации.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4. Стандарты внешнего муниципального финансового контроля не могут противоречить законодательству Российской Федерации и (или) законодательству Ростовской области.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020441">
        <w:rPr>
          <w:rFonts w:ascii="Times New Roman" w:hAnsi="Times New Roman" w:cs="Times New Roman"/>
          <w:szCs w:val="24"/>
        </w:rPr>
        <w:t>Статья 11. Планирование деятельности Контрольно-счетной палаты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1. Контрольно-счетная палата осуществляет свою деятельность на основе годовых планов с учетом всех видов и направлений деятельности Контрольно-счетной палаты.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2. Планирование деятельности Контрольно-счетной палаты осуществляется с учетом результатов контрольных и экспертно-аналитических мероприятий, а также на основании поручений городской Думы, предложений Главы города Волгодонска.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3. Поручения городской Думы, предложения Главы города Волгодонска представляются в Контрольно-счетную палату в письменной форме до 1 декабря года, предшествующего планируемому, для рассмотрения председателем Контрольно-счетной палаты и подлежат включению в годовой план. В случае </w:t>
      </w:r>
      <w:proofErr w:type="spellStart"/>
      <w:r w:rsidRPr="00020441">
        <w:rPr>
          <w:szCs w:val="24"/>
        </w:rPr>
        <w:t>невключения</w:t>
      </w:r>
      <w:proofErr w:type="spellEnd"/>
      <w:r w:rsidRPr="00020441">
        <w:rPr>
          <w:szCs w:val="24"/>
        </w:rPr>
        <w:t xml:space="preserve"> в план поручения (предложения) направляется мотивированный отказ.</w:t>
      </w:r>
    </w:p>
    <w:p w:rsidR="00020441" w:rsidRPr="00020441" w:rsidRDefault="00020441" w:rsidP="008E2C52">
      <w:pPr>
        <w:pStyle w:val="ConsPlusNormal1"/>
        <w:shd w:val="clear" w:color="auto" w:fill="FFFFFF" w:themeFill="background1"/>
        <w:ind w:firstLine="540"/>
        <w:jc w:val="both"/>
        <w:rPr>
          <w:szCs w:val="24"/>
        </w:rPr>
      </w:pPr>
      <w:r w:rsidRPr="00020441">
        <w:rPr>
          <w:szCs w:val="24"/>
        </w:rPr>
        <w:t>4. План работы</w:t>
      </w:r>
      <w:r w:rsidR="00D92987">
        <w:rPr>
          <w:szCs w:val="24"/>
        </w:rPr>
        <w:t>, изменения в утвержденный план работы</w:t>
      </w:r>
      <w:r w:rsidRPr="00020441">
        <w:rPr>
          <w:szCs w:val="24"/>
        </w:rPr>
        <w:t xml:space="preserve"> Контрольно-счетной палаты рассматривается и утверждается председателем Контрольно-счетной палаты</w:t>
      </w:r>
      <w:r w:rsidR="00D92987">
        <w:rPr>
          <w:szCs w:val="24"/>
        </w:rPr>
        <w:t>. Утвержденный план работы направляется в городскую Думу в срок до 30 декабря</w:t>
      </w:r>
      <w:r w:rsidRPr="00020441">
        <w:rPr>
          <w:szCs w:val="24"/>
        </w:rPr>
        <w:t xml:space="preserve"> года, предшествующего </w:t>
      </w:r>
      <w:proofErr w:type="gramStart"/>
      <w:r w:rsidRPr="00020441">
        <w:rPr>
          <w:szCs w:val="24"/>
        </w:rPr>
        <w:t>планируемому</w:t>
      </w:r>
      <w:proofErr w:type="gramEnd"/>
      <w:r w:rsidRPr="00020441">
        <w:rPr>
          <w:szCs w:val="24"/>
        </w:rPr>
        <w:t xml:space="preserve">. </w:t>
      </w:r>
      <w:r w:rsidR="00D92987">
        <w:rPr>
          <w:szCs w:val="24"/>
        </w:rPr>
        <w:t>Изменения в у</w:t>
      </w:r>
      <w:r w:rsidRPr="00020441">
        <w:rPr>
          <w:szCs w:val="24"/>
        </w:rPr>
        <w:t xml:space="preserve">твержденный </w:t>
      </w:r>
      <w:r w:rsidR="00D92987">
        <w:rPr>
          <w:szCs w:val="24"/>
        </w:rPr>
        <w:t xml:space="preserve">годовой </w:t>
      </w:r>
      <w:r w:rsidRPr="00020441">
        <w:rPr>
          <w:szCs w:val="24"/>
        </w:rPr>
        <w:t xml:space="preserve">план </w:t>
      </w:r>
      <w:r w:rsidR="00D92987">
        <w:rPr>
          <w:szCs w:val="24"/>
        </w:rPr>
        <w:t xml:space="preserve">работы </w:t>
      </w:r>
      <w:r w:rsidRPr="00020441">
        <w:rPr>
          <w:szCs w:val="24"/>
        </w:rPr>
        <w:t>направля</w:t>
      </w:r>
      <w:r w:rsidR="00D92987">
        <w:rPr>
          <w:szCs w:val="24"/>
        </w:rPr>
        <w:t>ют</w:t>
      </w:r>
      <w:r w:rsidRPr="00020441">
        <w:rPr>
          <w:szCs w:val="24"/>
        </w:rPr>
        <w:t>ся в городскую Думу</w:t>
      </w:r>
      <w:r w:rsidR="00D92987">
        <w:rPr>
          <w:szCs w:val="24"/>
        </w:rPr>
        <w:t xml:space="preserve"> в течение 10 дней со дня внесения</w:t>
      </w:r>
      <w:r w:rsidRPr="00020441">
        <w:rPr>
          <w:szCs w:val="24"/>
        </w:rPr>
        <w:t>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5. Внеплановые контрольные мероприятия проводятся по решению председателя Контрольно-счетной палаты на основании поручений городской Думы (не более пяти в календарный год), предложений Главы города Волгодонска (не более пяти в календарный год).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020441">
        <w:rPr>
          <w:rFonts w:ascii="Times New Roman" w:hAnsi="Times New Roman" w:cs="Times New Roman"/>
          <w:szCs w:val="24"/>
        </w:rPr>
        <w:t>Статья 12. Регламент Контрольно-счетной палаты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1. Внутренние вопросы деятельности Контрольно-счетной палаты, порядок ведения делопроизводства, подготовки и проведения контрольных и экспертно-аналитических мероприятий и иные вопросы деятельности Контрольно-счетной палаты определяются Регламентом Контрольно-счетной палаты (далее - Регламент).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2. Регламент утверждается председателем Контрольно-счетной палаты.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020441">
        <w:rPr>
          <w:rFonts w:ascii="Times New Roman" w:hAnsi="Times New Roman" w:cs="Times New Roman"/>
          <w:szCs w:val="24"/>
        </w:rPr>
        <w:t>Статья 13. Обязательность исполнения требований должностных лиц Контрольно-счетной палаты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1. </w:t>
      </w:r>
      <w:proofErr w:type="gramStart"/>
      <w:r w:rsidRPr="00020441">
        <w:rPr>
          <w:szCs w:val="24"/>
        </w:rPr>
        <w:t xml:space="preserve">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 и Ростовской области, муниципальными нормативными правовыми актами, являются обязательными для исполнения органами местного </w:t>
      </w:r>
      <w:r w:rsidRPr="00020441">
        <w:rPr>
          <w:szCs w:val="24"/>
        </w:rPr>
        <w:lastRenderedPageBreak/>
        <w:t>самоуправления и муниципальными органами, организациями, в отношении которых осуществляется внешний муниципальный финансовый контроль (далее также - проверяемые органы и организации).</w:t>
      </w:r>
      <w:proofErr w:type="gramEnd"/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2.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Ростовской области.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020441">
        <w:rPr>
          <w:rFonts w:ascii="Times New Roman" w:hAnsi="Times New Roman" w:cs="Times New Roman"/>
          <w:szCs w:val="24"/>
        </w:rPr>
        <w:t>Статья 14. Полномочия должностных лиц Контрольно-счетной палаты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1. Председатель Контрольно-счетной палаты: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1) осуществляет руководство деятельностью Контрольно-счетной палаты и организует ее работу в соответствии с настоящим Положением, решениями городской Думы и Регламентом;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2) утверждает структуру и штатное расписание Контрольно-счетной палаты, Регламент, положения о структурных подразделениях, должностные инструкции работников Контрольно-счетной палаты;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3) осуществляет полномочия представителя нанимателя в отношении муниципальных служащих, проходящих муниципальную службу в Контрольно-счетной палате, принимает на должность и увольняет с должности работников аппарата, замещающих должности, не относящиеся к должностям муниципальной службы;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4) утверждает планы работы Контрольно-счетной палаты, принимает решения о проведении внеплановых контрольных мероприятий;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5) утверждает стандарты внешнего муниципального финансового контроля;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6) утверждает отчеты о результатах контрольных и экспертно-аналитических мероприятий Контрольно-счетной палаты, подписывает представления и предписания Контрольно-счетной палаты;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7) представляет городской Думе и Главе города Волгодонска информацию о результатах проведенных контрольных и экспертно-аналитических мероприятий не реже одного раза в квартал, а также ежегодный отчет о деятельности Контрольно-счетной палаты;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8) контролирует исполнение Контрольно-счетной палатой поручений городской Думы, предложений Главы города Волгодонска;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9) представляет без доверенности Контрольно-счетную палату в отношениях с государственными органами, органами местного самоуправления, муниципальными органами, организациями, должностными лицами и гражданами;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10) издает правовые акты (приказы, распоряжения) по вопросам организации деятельности Контрольно-счетной палаты;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11) заключает хозяйственные и иные договоры и соглашения в целях обеспечения деятельности Контрольно-счетной палаты;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12) распоряжается финансовыми средствами, предусмотренными в бюджете города Волгодонска на содержание Контрольно-счетной палаты;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13) составляет протоколы об административных правонарушениях, если такое право предусмотрено законодательством Российской Федерации и Ростовской области;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14) осуществляет иные полномочия, возложенные на него федеральными законами, областными законами, иными нормативными правовыми актами, Регламентом.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2. В период временного отсутствия председателя Контрольно-счетной палаты его обязанности исполняет аудитор, назначенный приказом председателя Контрольно-счетной палаты.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3. По истечении срока полномочий председатель Контрольно-счетной палаты продолжает исполнять свои обязанности до назначения нового председателя.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4. Утратила силу.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5. Аудиторы Контрольно-счетной палаты в пределах своей компетенции, </w:t>
      </w:r>
      <w:r w:rsidRPr="00020441">
        <w:rPr>
          <w:szCs w:val="24"/>
        </w:rPr>
        <w:lastRenderedPageBreak/>
        <w:t>установленной Регламентом: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1) организуют и осуществляют контрольные и экспертно-аналитические мероприятия в соответствии с планом работы Контрольно-счетной палаты и ее Регламентом;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2) являются руководителями контрольных и экспертно-аналитических мероприятий;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3) составляют протоколы об административных правонарушениях, если такое право предусмотрено законодательством Российской Федерации и Ростовской области.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6. На инспекторов Контрольно-счетной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Контрольно-счетной палаты.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020441">
        <w:rPr>
          <w:rFonts w:ascii="Times New Roman" w:hAnsi="Times New Roman" w:cs="Times New Roman"/>
          <w:szCs w:val="24"/>
        </w:rPr>
        <w:t>Статья 15. Права, обязанности и ответственность должностных лиц Контрольно-счетной палаты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1. Должностные лица Контрольно-счетной палаты при осуществлении возложенных на них должностных полномочий имеют право: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bookmarkStart w:id="2" w:name="P256"/>
      <w:bookmarkEnd w:id="2"/>
      <w:r w:rsidRPr="00020441">
        <w:rPr>
          <w:szCs w:val="24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Ростовской области, органов местного самоуправления и муниципальных органов, организаций;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8) знакомиться с технической документацией к электронным базам данных проверяемых органов и организаций.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2. </w:t>
      </w:r>
      <w:proofErr w:type="gramStart"/>
      <w:r w:rsidRPr="00020441">
        <w:rPr>
          <w:szCs w:val="24"/>
        </w:rPr>
        <w:t xml:space="preserve">В случае опечатывания касс, кассовых и служебных помещений, складов и архивов проверяемых органов и организаций, изъятия документов и материалов в случае, предусмотренном </w:t>
      </w:r>
      <w:hyperlink w:anchor="P256" w:tooltip="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">
        <w:r w:rsidRPr="00020441">
          <w:rPr>
            <w:szCs w:val="24"/>
          </w:rPr>
          <w:t>пунктом 2 части 1</w:t>
        </w:r>
      </w:hyperlink>
      <w:r w:rsidRPr="00020441">
        <w:rPr>
          <w:szCs w:val="24"/>
        </w:rPr>
        <w:t xml:space="preserve"> настоящей статьи, аудиторы, ответственные за проведение соответствующего контрольного мероприятия, должны незамедлительно (в </w:t>
      </w:r>
      <w:r w:rsidRPr="00020441">
        <w:rPr>
          <w:szCs w:val="24"/>
        </w:rPr>
        <w:lastRenderedPageBreak/>
        <w:t xml:space="preserve">течение 24 часов) письменно уведомить об этом председателя Контрольно-счетной палаты по форме согласно </w:t>
      </w:r>
      <w:hyperlink w:anchor="P371" w:tooltip="УВЕДОМЛЕНИЕ">
        <w:r w:rsidRPr="00020441">
          <w:rPr>
            <w:szCs w:val="24"/>
          </w:rPr>
          <w:t>приложению</w:t>
        </w:r>
      </w:hyperlink>
      <w:r w:rsidRPr="00020441">
        <w:rPr>
          <w:szCs w:val="24"/>
        </w:rPr>
        <w:t xml:space="preserve"> к настоящему Положению.</w:t>
      </w:r>
      <w:proofErr w:type="gramEnd"/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2.1. Руководители проверяемых органов и организаций обязаны обеспечивать соответствующих должностных лиц 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3. 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4. </w:t>
      </w:r>
      <w:proofErr w:type="gramStart"/>
      <w:r w:rsidRPr="00020441">
        <w:rPr>
          <w:szCs w:val="24"/>
        </w:rPr>
        <w:t>Должностные лица Контрольно-счетной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 Контрольно-счетной палаты.</w:t>
      </w:r>
      <w:proofErr w:type="gramEnd"/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4.1. </w:t>
      </w:r>
      <w:proofErr w:type="gramStart"/>
      <w:r w:rsidRPr="00020441">
        <w:rPr>
          <w:szCs w:val="24"/>
        </w:rPr>
        <w:t xml:space="preserve">Должностные лица Контрольно-счетной палаты обязаны соблюдать ограничения, запреты, исполнять обязанности, которые установлены Федеральным </w:t>
      </w:r>
      <w:hyperlink r:id="rId40" w:tooltip="Федеральный закон от 25.12.2008 N 273-ФЗ (ред. от 28.12.2025) &quot;О противодействии коррупции&quot; {КонсультантПлюс}">
        <w:r w:rsidRPr="00020441">
          <w:rPr>
            <w:szCs w:val="24"/>
          </w:rPr>
          <w:t>законом</w:t>
        </w:r>
      </w:hyperlink>
      <w:r w:rsidRPr="00020441">
        <w:rPr>
          <w:szCs w:val="24"/>
        </w:rPr>
        <w:t xml:space="preserve"> от 25 декабря 2008 года </w:t>
      </w:r>
      <w:r w:rsidR="00A55C36">
        <w:rPr>
          <w:szCs w:val="24"/>
        </w:rPr>
        <w:t>№</w:t>
      </w:r>
      <w:r w:rsidRPr="00020441">
        <w:rPr>
          <w:szCs w:val="24"/>
        </w:rPr>
        <w:t xml:space="preserve"> 273-ФЗ "О противодействии коррупции", Федеральным </w:t>
      </w:r>
      <w:hyperlink r:id="rId41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 w:rsidRPr="00020441">
          <w:rPr>
            <w:szCs w:val="24"/>
          </w:rPr>
          <w:t>законом</w:t>
        </w:r>
      </w:hyperlink>
      <w:r w:rsidRPr="00020441">
        <w:rPr>
          <w:szCs w:val="24"/>
        </w:rPr>
        <w:t xml:space="preserve"> от 3 декабря 2012 года </w:t>
      </w:r>
      <w:r w:rsidR="00A55C36">
        <w:rPr>
          <w:szCs w:val="24"/>
        </w:rPr>
        <w:t>№</w:t>
      </w:r>
      <w:r w:rsidRPr="00020441">
        <w:rPr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 Федеральным </w:t>
      </w:r>
      <w:hyperlink r:id="rId42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 w:rsidRPr="00020441">
          <w:rPr>
            <w:szCs w:val="24"/>
          </w:rPr>
          <w:t>законом</w:t>
        </w:r>
      </w:hyperlink>
      <w:r w:rsidRPr="00020441">
        <w:rPr>
          <w:szCs w:val="24"/>
        </w:rPr>
        <w:t xml:space="preserve"> от 7 мая 2013 года </w:t>
      </w:r>
      <w:r w:rsidR="00A55C36">
        <w:rPr>
          <w:szCs w:val="24"/>
        </w:rPr>
        <w:t>№</w:t>
      </w:r>
      <w:r w:rsidRPr="00020441">
        <w:rPr>
          <w:szCs w:val="24"/>
        </w:rPr>
        <w:t xml:space="preserve"> 79-ФЗ "О запрете отдельным категориям лиц открывать и</w:t>
      </w:r>
      <w:proofErr w:type="gramEnd"/>
      <w:r w:rsidRPr="00020441">
        <w:rPr>
          <w:szCs w:val="24"/>
        </w:rP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5. Должностные лица Контрольно-счетной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6. Председатель, аудиторы Контрольно-счетной палаты вправе участвовать в заседаниях городской Думы, ее комиссий и рабочих групп, заседаниях, проводимых Главой города Волгодонска, Администрацией города Волгодонска и органами Администрации города Волгодонска.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020441">
        <w:rPr>
          <w:rFonts w:ascii="Times New Roman" w:hAnsi="Times New Roman" w:cs="Times New Roman"/>
          <w:szCs w:val="24"/>
        </w:rPr>
        <w:t>Статья 16. Представление информации Контрольно-счетной палате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bookmarkStart w:id="3" w:name="P277"/>
      <w:bookmarkEnd w:id="3"/>
      <w:r w:rsidRPr="00020441">
        <w:rPr>
          <w:szCs w:val="24"/>
        </w:rPr>
        <w:t xml:space="preserve">1. </w:t>
      </w:r>
      <w:proofErr w:type="gramStart"/>
      <w:r w:rsidRPr="00020441">
        <w:rPr>
          <w:szCs w:val="24"/>
        </w:rPr>
        <w:t>Органы местного самоуправления, муниципальные органы и организации, в отношении которых Контрольно-счетная палата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 обязаны в течение пяти рабочих дней представлять в Контрольно-счетную палату по ее запросам информацию, документы и материалы, в том числе в электронном виде, необходимые для проведения контрольных и</w:t>
      </w:r>
      <w:proofErr w:type="gramEnd"/>
      <w:r w:rsidRPr="00020441">
        <w:rPr>
          <w:szCs w:val="24"/>
        </w:rPr>
        <w:t xml:space="preserve"> экспертно-аналитических мероприятий. На основании мотивированного ходатайства руководителя проверяемого органа или организации срок представления информации, документов и материалов может быть продлен не более чем на четырнадцать рабочих дней.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Запросы Контрольно-счетной палаты оформляются на официальном бланке и подписываются председателем. В запросе указываются основание направления запроса и срок его исполнения.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Запросы Контрольно-счетной палаты направляются в адрес органов и организаций, указанных в </w:t>
      </w:r>
      <w:hyperlink w:anchor="P277" w:tooltip="1. Органы местного самоуправления, муниципальные органы и организации, в отношении которых Контрольно-счетная палата вправе осуществлять внешний муниципальный финансовый контроль или которые обладают информацией, необходимой для осуществления внешнего муниципа">
        <w:r w:rsidRPr="00020441">
          <w:rPr>
            <w:szCs w:val="24"/>
          </w:rPr>
          <w:t>абзаце 1 части 1</w:t>
        </w:r>
      </w:hyperlink>
      <w:r w:rsidRPr="00020441">
        <w:rPr>
          <w:szCs w:val="24"/>
        </w:rPr>
        <w:t xml:space="preserve"> настоящей статьи, нарочным или с использованием почтовой связи.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lastRenderedPageBreak/>
        <w:t>2. Контрольно-счетная палата не вправе запрашивать информацию, документы и материалы, если такие информация, документы и материалы ранее уже были ей представлены.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3. </w:t>
      </w:r>
      <w:proofErr w:type="gramStart"/>
      <w:r w:rsidRPr="00020441">
        <w:rPr>
          <w:szCs w:val="24"/>
        </w:rPr>
        <w:t>При осуществлении Контрольно-счетной палатой контрольных мероприятий проверяемые органы и организации должны обеспечить должностным лицам Контрольно-счетной палаты возможность ознакомления с управленческой и иной отчетностью и документацией, документами, связанными с формированием и исполнением бюджета города Волгодонска, использованием муниципальной собственности города Волгодонска, информационными системами, используемыми проверяемыми органами и организациями, и технической документацией к ним, а также иными документами, необходимыми для выполнения Контрольно-счетной палатой</w:t>
      </w:r>
      <w:proofErr w:type="gramEnd"/>
      <w:r w:rsidRPr="00020441">
        <w:rPr>
          <w:szCs w:val="24"/>
        </w:rPr>
        <w:t xml:space="preserve"> ее полномочий.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4. Главные распорядители средств бюджета города Волгодонска, главные администраторы доходов средств города Волгодонска, главные администраторы </w:t>
      </w:r>
      <w:proofErr w:type="gramStart"/>
      <w:r w:rsidRPr="00020441">
        <w:rPr>
          <w:szCs w:val="24"/>
        </w:rPr>
        <w:t>источников финансирования дефицита бюджета города Волгодонска</w:t>
      </w:r>
      <w:proofErr w:type="gramEnd"/>
      <w:r w:rsidRPr="00020441">
        <w:rPr>
          <w:szCs w:val="24"/>
        </w:rPr>
        <w:t xml:space="preserve"> направляют в Контрольно-счетную палату сводную бюджетную отчетность в сроки, установленные бюджетным законодательством.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5. </w:t>
      </w:r>
      <w:proofErr w:type="gramStart"/>
      <w:r w:rsidRPr="00020441">
        <w:rPr>
          <w:szCs w:val="24"/>
        </w:rPr>
        <w:t xml:space="preserve">Непредставление или несвоевременное представление органами и организациями, указанными в </w:t>
      </w:r>
      <w:hyperlink w:anchor="P277" w:tooltip="1. Органы местного самоуправления, муниципальные органы и организации, в отношении которых Контрольно-счетная палата вправе осуществлять внешний муниципальный финансовый контроль или которые обладают информацией, необходимой для осуществления внешнего муниципа">
        <w:r w:rsidRPr="00020441">
          <w:rPr>
            <w:szCs w:val="24"/>
          </w:rPr>
          <w:t>части 1</w:t>
        </w:r>
      </w:hyperlink>
      <w:r w:rsidRPr="00020441">
        <w:rPr>
          <w:szCs w:val="24"/>
        </w:rPr>
        <w:t xml:space="preserve"> настоящей статьи, в Контрольно-счетную палату по ее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Ростовской области.</w:t>
      </w:r>
      <w:proofErr w:type="gramEnd"/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6. При осуществлении внешнего муниципального финансового контроля Контрольно-счетной палате предоставляется необходимый </w:t>
      </w:r>
      <w:proofErr w:type="gramStart"/>
      <w:r w:rsidRPr="00020441">
        <w:rPr>
          <w:szCs w:val="24"/>
        </w:rPr>
        <w:t>для реализации ее полномочий постоянный доступ к муниципальным информационным системам в соответствии с законодательством Российской Федерации об информации</w:t>
      </w:r>
      <w:proofErr w:type="gramEnd"/>
      <w:r w:rsidRPr="00020441">
        <w:rPr>
          <w:szCs w:val="24"/>
        </w:rPr>
        <w:t>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020441">
        <w:rPr>
          <w:rFonts w:ascii="Times New Roman" w:hAnsi="Times New Roman" w:cs="Times New Roman"/>
          <w:szCs w:val="24"/>
        </w:rPr>
        <w:t>Статья 17. Представления и предписания Контрольно-счетной палаты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1. </w:t>
      </w:r>
      <w:proofErr w:type="gramStart"/>
      <w:r w:rsidRPr="00020441">
        <w:rPr>
          <w:szCs w:val="24"/>
        </w:rPr>
        <w:t>Контрольно-счетная палата 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городу Волгодонску или возмещению причиненного вреда, по привлечению к ответственности должностных лиц, виновных в допущенных нарушениях, а также мер</w:t>
      </w:r>
      <w:proofErr w:type="gramEnd"/>
      <w:r w:rsidRPr="00020441">
        <w:rPr>
          <w:szCs w:val="24"/>
        </w:rPr>
        <w:t xml:space="preserve"> по пресечению, устранению и предупреждению нарушений.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2. Представление Контрольно-счетной палаты подписывается председателем Контрольно-счетной палаты, а в случае его отсутствия - аудитором, исполняющим обязанности председателя Контрольно-счетной палаты.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3. </w:t>
      </w:r>
      <w:proofErr w:type="gramStart"/>
      <w:r w:rsidRPr="00020441">
        <w:rPr>
          <w:szCs w:val="24"/>
        </w:rPr>
        <w:t>Органы местного самоуправления и муниципальные органы, а также проверяемые органы и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палату о принятых по результатам выполнения представления решениях и мерах.</w:t>
      </w:r>
      <w:proofErr w:type="gramEnd"/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3.1. Срок выполнения представления может быть продлен по решению Контрольно-счетной палаты, но не более одного раза.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4. В случае выявления нарушений, требующих безотлагательных мер по их пресечению и предупреждению, невыполнения представлений Контрольно-счетной палаты, а также в случаях воспрепятствования проведению должностными лицами </w:t>
      </w:r>
      <w:r w:rsidRPr="00020441">
        <w:rPr>
          <w:szCs w:val="24"/>
        </w:rPr>
        <w:lastRenderedPageBreak/>
        <w:t>Контрольно-счетной палаты контрольных мероприятий Контрольно-счетная палата направляет в органы местного самоуправления и муниципальные органы, проверяемые органы и организации и их должностным лицам предписание Контрольно-счетной палаты.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5. Предписание Контрольно-счетной палаты должно содержать указание на конкретные допущенные нарушения и конкретные основания вынесения предписания.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6. Предписание Контрольно-счетной палаты подписывается председателем Контрольно-счетной палаты, а в случае его отсутствия - аудитором, исполняющим обязанности председателя Контрольно-счетной палаты.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7. Предписание Контрольно-счетной палаты должно быть исполнено в установленные в нем сроки. Срок выполнения предписания может быть продлен по решению Контрольно-счетной палаты, но не более одного раза.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8. 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9. В случае если при проведении контрольных мероприятий выявлены факты незаконного использования средств бюджета города Волгодонска, в которых усматриваются признаки преступления или коррупционного правонарушения, Контрольно-счетная палата незамедлительно передает материалы контрольных мероприятий в правоохранительные органы.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020441">
        <w:rPr>
          <w:rFonts w:ascii="Times New Roman" w:hAnsi="Times New Roman" w:cs="Times New Roman"/>
          <w:szCs w:val="24"/>
        </w:rPr>
        <w:t>Статья 18. Гарантии прав проверяемых органов и организаций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1. Акты, составленные Контрольно-счетной палатой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 до пяти рабочих дней со дня получения акта, прилагаются к актам и в дальнейшем являются их неотъемлемой частью.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2. Проверяемые органы и организации и их должностные лица вправе обратиться с жалобой на действия (бездействие) Контрольно-счетной палаты в городскую Думу.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020441">
        <w:rPr>
          <w:rFonts w:ascii="Times New Roman" w:hAnsi="Times New Roman" w:cs="Times New Roman"/>
          <w:szCs w:val="24"/>
        </w:rPr>
        <w:t>Статья 19. Взаимодействие Контрольно-счетной палаты с государственными, муниципальными органами и иными органами и организациями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1. </w:t>
      </w:r>
      <w:proofErr w:type="gramStart"/>
      <w:r w:rsidRPr="00020441">
        <w:rPr>
          <w:szCs w:val="24"/>
        </w:rPr>
        <w:t>Контрольно-счетная палата при осуществлении своей деятельности вправе взаимодействовать с иными органами местного самоуправления города Волгодонска, территориальными управлениями Центрального банка Российской Федерации,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 Российской Федерации, Ростовской области, города Волгодонска, заключать с ними соглашения о сотрудничестве, обмениваться результатами контрольной и экспертно-аналитической деятельности, нормативными и методическими материалами.</w:t>
      </w:r>
      <w:proofErr w:type="gramEnd"/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2. Контрольно-счетная палата имеет право взаимодействовать со Счетной палатой Российской Федерации, с Контрольно-счетной палатой Ростовской области, контрольно-счетными органами других субъектов Российской Федерации и муниципальных образований, заключать с ними соглашения о сотрудничестве и взаимодействии, вступать в объединения (ассоциации) контрольно-счетных органов Российской Федерации и Ростовской области.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2.1. Контрольно-счетная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lastRenderedPageBreak/>
        <w:t>3. В целях координации своей деятельности Контрольно-счетная палата и иные государственные и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4. Контрольно-счетная палата вправе планировать и проводить совместные контрольные и экспертно-аналитические мероприятия с Контрольно-счетной палатой Ростовской области, обращаться в Контрольно-счетную палату Ростовской области по вопросам осуществления Контрольно-счетной палатой Ростовской области анализа деятельности Контрольно-счетной палаты и получения рекомендаций по повышению эффективности ее работы.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5. Контрольно-счетная палата по письменному обращению контрольно-счетных органов других субъектов Российской Федерации и муниципальных образований может принимать участие в проводимых ими контрольных и экспертно-аналитических мероприятиях.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6. Контрольно-счетная палата вправе привлекать к участию в проводимых ею контрольных и экспертно-аналитических мероприятий на договорной основе специалистов в качестве экспертов-консультантов.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7. Контрольно-счетная палата вправе получать организационную, правовую, информационную, методическую и иную помощь от Счетной палаты Российской Федерации и Контрольно-счетной палаты Ростовской области.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8. Контрольно-счетная палата и органы местного самоуправления вправе обратиться в Счетную палату Российской Федерации за заключением о соответствии деятельности Контрольно-счетной палаты законодательству о внешнем муниципальном финансовом контроле и рекомендациями по повышению ее эффективности.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020441">
        <w:rPr>
          <w:rFonts w:ascii="Times New Roman" w:hAnsi="Times New Roman" w:cs="Times New Roman"/>
          <w:szCs w:val="24"/>
        </w:rPr>
        <w:t>Статья 20. Обеспечение доступа к информации о деятельности Контрольно-счетной палаты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1. </w:t>
      </w:r>
      <w:proofErr w:type="gramStart"/>
      <w:r w:rsidRPr="00020441">
        <w:rPr>
          <w:szCs w:val="24"/>
        </w:rPr>
        <w:t xml:space="preserve">Контрольно-счетная палата в целях обеспечения доступа к информации о своей деятельности опубликовывает в средствах массовой информации и размещает на официальном сайте городской Думы по электронному адресу: </w:t>
      </w:r>
      <w:hyperlink r:id="rId43">
        <w:r w:rsidRPr="00020441">
          <w:rPr>
            <w:szCs w:val="24"/>
          </w:rPr>
          <w:t>https://volgodonskduma.ru/</w:t>
        </w:r>
      </w:hyperlink>
      <w:r w:rsidRPr="00020441">
        <w:rPr>
          <w:szCs w:val="24"/>
        </w:rPr>
        <w:t xml:space="preserve"> в информационно-телекоммуникационной сети Интернет (далее - сеть Интернет)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</w:t>
      </w:r>
      <w:proofErr w:type="gramEnd"/>
      <w:r w:rsidRPr="00020441">
        <w:rPr>
          <w:szCs w:val="24"/>
        </w:rPr>
        <w:t xml:space="preserve"> </w:t>
      </w:r>
      <w:proofErr w:type="gramStart"/>
      <w:r w:rsidRPr="00020441">
        <w:rPr>
          <w:szCs w:val="24"/>
        </w:rPr>
        <w:t>решениях</w:t>
      </w:r>
      <w:proofErr w:type="gramEnd"/>
      <w:r w:rsidRPr="00020441">
        <w:rPr>
          <w:szCs w:val="24"/>
        </w:rPr>
        <w:t xml:space="preserve"> и мерах.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Размещение информации о деятельности Контрольно-счетной палаты на официальном сайте городской Думы осуществляется безвозмездно.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2. Контрольно-счетная палата ежегодно подготавливает отчет о своей деятельности, который направляется на рассмотрение в городскую Думу. Указанный отчет опубликовывается в средствах массовой информации и размещается в сети Интернет только после его рассмотрения городской Думой.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3. Опубликование в средствах массовой информации и размещение в сети Интернет информации о деятельности Контрольно-счетной палаты осуществляется в соответствии с законодательством Российской Федерации и Ростовской области, решениями городской Думы и Регламентом.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020441">
        <w:rPr>
          <w:rFonts w:ascii="Times New Roman" w:hAnsi="Times New Roman" w:cs="Times New Roman"/>
          <w:szCs w:val="24"/>
        </w:rPr>
        <w:t>Статья 21. Финансовое обеспечение деятельности Контрольно-счетной палаты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1. Финансовое обеспечение деятельности Контрольно-счетной палаты осуществляется за счет средств бюджета города Волгодонска и предусматривается в объеме, позволяющем обеспечить осуществление возложенных на нее полномочий.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>2. Расходы на обеспечение деятельности Контрольно-счетной палаты предусматриваются в бюджете города Волгодонска отдельной строкой в соответствии с классификацией расходов бюджетов бюджетной системы Российской Федерации.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lastRenderedPageBreak/>
        <w:t xml:space="preserve">3. </w:t>
      </w:r>
      <w:proofErr w:type="gramStart"/>
      <w:r w:rsidRPr="00020441">
        <w:rPr>
          <w:szCs w:val="24"/>
        </w:rPr>
        <w:t>Контроль за</w:t>
      </w:r>
      <w:proofErr w:type="gramEnd"/>
      <w:r w:rsidRPr="00020441">
        <w:rPr>
          <w:szCs w:val="24"/>
        </w:rPr>
        <w:t xml:space="preserve"> использованием Контрольно-счетной палатой бюджетных средств и муниципального имущества осуществляется на основании решений городской Думы.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Title1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020441">
        <w:rPr>
          <w:rFonts w:ascii="Times New Roman" w:hAnsi="Times New Roman" w:cs="Times New Roman"/>
          <w:szCs w:val="24"/>
        </w:rPr>
        <w:t>Статья 22. Материальное и социальное обеспечение должностных лиц Контрольно-счетной палаты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1. </w:t>
      </w:r>
      <w:proofErr w:type="gramStart"/>
      <w:r w:rsidRPr="00020441">
        <w:rPr>
          <w:szCs w:val="24"/>
        </w:rPr>
        <w:t>Должностным лицам Контрольно-счетной палаты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города Волгодонска (в том числе по медицинскому и санаторно-курортному обеспечению, бытовому, транспортному и иным видам обслуживания).</w:t>
      </w:r>
      <w:proofErr w:type="gramEnd"/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  <w:r w:rsidRPr="00020441">
        <w:rPr>
          <w:szCs w:val="24"/>
        </w:rPr>
        <w:t xml:space="preserve">2. </w:t>
      </w:r>
      <w:proofErr w:type="gramStart"/>
      <w:r w:rsidRPr="00020441">
        <w:rPr>
          <w:szCs w:val="24"/>
        </w:rPr>
        <w:t xml:space="preserve">Меры по материальному и социальному обеспечению председателя, аудиторов, инспекторов и иных работников аппарата Контрольно-счетной палаты устанавливаются муниципальными правовыми актами в соответствии с Федеральным </w:t>
      </w:r>
      <w:hyperlink r:id="rId44" w:tooltip="Федеральный закон от 07.02.2011 N 6-ФЗ (ред. от 28.12.2025) &quot;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&quot; {КонсультантПлюс}">
        <w:r w:rsidRPr="00020441">
          <w:rPr>
            <w:szCs w:val="24"/>
          </w:rPr>
          <w:t>законом</w:t>
        </w:r>
      </w:hyperlink>
      <w:r w:rsidRPr="00020441">
        <w:rPr>
          <w:szCs w:val="24"/>
        </w:rPr>
        <w:t xml:space="preserve"> от 7 февраля 2011 года </w:t>
      </w:r>
      <w:r w:rsidR="008116B8">
        <w:rPr>
          <w:szCs w:val="24"/>
        </w:rPr>
        <w:t>№</w:t>
      </w:r>
      <w:r w:rsidRPr="00020441">
        <w:rPr>
          <w:szCs w:val="24"/>
        </w:rPr>
        <w:t xml:space="preserve"> 6-ФЗ "Об общих принципах организации и деятельности контрольно-счетных органов субъектов Российской Федерации</w:t>
      </w:r>
      <w:r w:rsidR="008116B8">
        <w:rPr>
          <w:szCs w:val="24"/>
        </w:rPr>
        <w:t>, федеральных территорий</w:t>
      </w:r>
      <w:r w:rsidRPr="00020441">
        <w:rPr>
          <w:szCs w:val="24"/>
        </w:rPr>
        <w:t xml:space="preserve"> и муниципальных образований", другими федеральными законами и законами Ростовской области.</w:t>
      </w:r>
      <w:proofErr w:type="gramEnd"/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Normal1"/>
        <w:jc w:val="right"/>
        <w:rPr>
          <w:szCs w:val="24"/>
        </w:rPr>
      </w:pPr>
      <w:r w:rsidRPr="00020441">
        <w:rPr>
          <w:szCs w:val="24"/>
        </w:rPr>
        <w:t>Заместитель председателя</w:t>
      </w:r>
    </w:p>
    <w:p w:rsidR="00020441" w:rsidRPr="00020441" w:rsidRDefault="00020441" w:rsidP="00020441">
      <w:pPr>
        <w:pStyle w:val="ConsPlusNormal1"/>
        <w:jc w:val="right"/>
        <w:rPr>
          <w:szCs w:val="24"/>
        </w:rPr>
      </w:pPr>
      <w:proofErr w:type="spellStart"/>
      <w:r w:rsidRPr="00020441">
        <w:rPr>
          <w:szCs w:val="24"/>
        </w:rPr>
        <w:t>Волгодонской</w:t>
      </w:r>
      <w:proofErr w:type="spellEnd"/>
      <w:r w:rsidRPr="00020441">
        <w:rPr>
          <w:szCs w:val="24"/>
        </w:rPr>
        <w:t xml:space="preserve"> городской Думы</w:t>
      </w:r>
    </w:p>
    <w:p w:rsidR="00020441" w:rsidRPr="00020441" w:rsidRDefault="00020441" w:rsidP="00020441">
      <w:pPr>
        <w:pStyle w:val="ConsPlusNormal1"/>
        <w:jc w:val="right"/>
        <w:rPr>
          <w:szCs w:val="24"/>
        </w:rPr>
      </w:pPr>
      <w:r w:rsidRPr="00020441">
        <w:rPr>
          <w:szCs w:val="24"/>
        </w:rPr>
        <w:t>Л.Г.ТКАЧЕНКО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Normal1"/>
        <w:jc w:val="right"/>
        <w:outlineLvl w:val="1"/>
        <w:rPr>
          <w:sz w:val="22"/>
          <w:szCs w:val="22"/>
        </w:rPr>
      </w:pPr>
      <w:r w:rsidRPr="00020441">
        <w:rPr>
          <w:sz w:val="22"/>
          <w:szCs w:val="22"/>
        </w:rPr>
        <w:t>Приложение</w:t>
      </w:r>
    </w:p>
    <w:p w:rsidR="00020441" w:rsidRPr="00020441" w:rsidRDefault="00020441" w:rsidP="00020441">
      <w:pPr>
        <w:pStyle w:val="ConsPlusNormal1"/>
        <w:jc w:val="right"/>
        <w:rPr>
          <w:sz w:val="22"/>
          <w:szCs w:val="22"/>
        </w:rPr>
      </w:pPr>
      <w:r w:rsidRPr="00020441">
        <w:rPr>
          <w:sz w:val="22"/>
          <w:szCs w:val="22"/>
        </w:rPr>
        <w:t>к Положению о</w:t>
      </w:r>
    </w:p>
    <w:p w:rsidR="00020441" w:rsidRPr="00020441" w:rsidRDefault="00020441" w:rsidP="00020441">
      <w:pPr>
        <w:pStyle w:val="ConsPlusNormal1"/>
        <w:jc w:val="right"/>
        <w:rPr>
          <w:sz w:val="22"/>
          <w:szCs w:val="22"/>
        </w:rPr>
      </w:pPr>
      <w:r w:rsidRPr="00020441">
        <w:rPr>
          <w:sz w:val="22"/>
          <w:szCs w:val="22"/>
        </w:rPr>
        <w:t>Контрольно-счетной палате</w:t>
      </w:r>
    </w:p>
    <w:p w:rsidR="00020441" w:rsidRPr="00020441" w:rsidRDefault="00020441" w:rsidP="00020441">
      <w:pPr>
        <w:pStyle w:val="ConsPlusNormal1"/>
        <w:jc w:val="right"/>
        <w:rPr>
          <w:sz w:val="22"/>
          <w:szCs w:val="22"/>
        </w:rPr>
      </w:pPr>
      <w:r w:rsidRPr="00020441">
        <w:rPr>
          <w:sz w:val="22"/>
          <w:szCs w:val="22"/>
        </w:rPr>
        <w:t>города Волгодонска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Normal1"/>
        <w:ind w:left="6237"/>
        <w:jc w:val="center"/>
        <w:rPr>
          <w:szCs w:val="24"/>
        </w:rPr>
      </w:pPr>
      <w:r w:rsidRPr="00020441">
        <w:rPr>
          <w:szCs w:val="24"/>
        </w:rPr>
        <w:t>Председателю</w:t>
      </w:r>
    </w:p>
    <w:p w:rsidR="00020441" w:rsidRPr="00020441" w:rsidRDefault="00020441" w:rsidP="00020441">
      <w:pPr>
        <w:pStyle w:val="ConsPlusNormal1"/>
        <w:ind w:left="6237"/>
        <w:jc w:val="center"/>
        <w:rPr>
          <w:szCs w:val="24"/>
        </w:rPr>
      </w:pPr>
      <w:r w:rsidRPr="00020441">
        <w:rPr>
          <w:szCs w:val="24"/>
        </w:rPr>
        <w:t>Контрольно-счетной палаты</w:t>
      </w:r>
    </w:p>
    <w:p w:rsidR="00020441" w:rsidRPr="00020441" w:rsidRDefault="00020441" w:rsidP="00020441">
      <w:pPr>
        <w:pStyle w:val="ConsPlusNormal1"/>
        <w:ind w:left="6237"/>
        <w:jc w:val="center"/>
        <w:rPr>
          <w:szCs w:val="24"/>
        </w:rPr>
      </w:pPr>
      <w:r w:rsidRPr="00020441">
        <w:rPr>
          <w:szCs w:val="24"/>
        </w:rPr>
        <w:t>города Волгодонска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Normal1"/>
        <w:jc w:val="center"/>
        <w:rPr>
          <w:b/>
          <w:szCs w:val="24"/>
        </w:rPr>
      </w:pPr>
      <w:bookmarkStart w:id="4" w:name="P371"/>
      <w:bookmarkEnd w:id="4"/>
      <w:r w:rsidRPr="00020441">
        <w:rPr>
          <w:b/>
          <w:szCs w:val="24"/>
        </w:rPr>
        <w:t>УВЕДОМЛЕНИЕ</w:t>
      </w:r>
    </w:p>
    <w:p w:rsidR="00020441" w:rsidRPr="00020441" w:rsidRDefault="00020441" w:rsidP="00020441">
      <w:pPr>
        <w:pStyle w:val="ConsPlusNormal1"/>
        <w:jc w:val="center"/>
        <w:rPr>
          <w:b/>
          <w:szCs w:val="24"/>
        </w:rPr>
      </w:pPr>
      <w:r w:rsidRPr="00020441">
        <w:rPr>
          <w:b/>
          <w:szCs w:val="24"/>
        </w:rPr>
        <w:t>ОБ ОПЕЧАТЫВАНИИ КАСС, КАССОВЫХ И СЛУЖЕБНЫХ ПОМЕЩЕНИЙ,</w:t>
      </w:r>
    </w:p>
    <w:p w:rsidR="00020441" w:rsidRPr="00020441" w:rsidRDefault="00020441" w:rsidP="00020441">
      <w:pPr>
        <w:pStyle w:val="ConsPlusNormal1"/>
        <w:jc w:val="center"/>
        <w:rPr>
          <w:szCs w:val="24"/>
        </w:rPr>
      </w:pPr>
      <w:r w:rsidRPr="00020441">
        <w:rPr>
          <w:b/>
          <w:szCs w:val="24"/>
        </w:rPr>
        <w:t xml:space="preserve">СКЛАДОВ И АРХИВОВ, </w:t>
      </w:r>
      <w:proofErr w:type="gramStart"/>
      <w:r w:rsidRPr="00020441">
        <w:rPr>
          <w:b/>
          <w:szCs w:val="24"/>
        </w:rPr>
        <w:t>ИЗЪЯТИИ</w:t>
      </w:r>
      <w:proofErr w:type="gramEnd"/>
      <w:r w:rsidRPr="00020441">
        <w:rPr>
          <w:b/>
          <w:szCs w:val="24"/>
        </w:rPr>
        <w:t xml:space="preserve"> ДОКУМЕНТОВ И МАТЕРИАЛОВ</w:t>
      </w:r>
    </w:p>
    <w:p w:rsidR="00020441" w:rsidRPr="00020441" w:rsidRDefault="00020441" w:rsidP="00020441">
      <w:pPr>
        <w:pStyle w:val="ConsPlusNormal1"/>
        <w:ind w:firstLine="540"/>
        <w:jc w:val="both"/>
        <w:rPr>
          <w:szCs w:val="24"/>
        </w:rPr>
      </w:pPr>
    </w:p>
    <w:p w:rsidR="00020441" w:rsidRPr="00020441" w:rsidRDefault="00020441" w:rsidP="00020441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0204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20441" w:rsidRPr="00020441" w:rsidRDefault="00020441" w:rsidP="00020441">
      <w:pPr>
        <w:pStyle w:val="ConsPlusNonformat1"/>
        <w:ind w:left="2124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20441">
        <w:rPr>
          <w:rFonts w:ascii="Times New Roman" w:hAnsi="Times New Roman" w:cs="Times New Roman"/>
          <w:sz w:val="22"/>
          <w:szCs w:val="22"/>
        </w:rPr>
        <w:t>(Ф.И.О., занимаемая должность)</w:t>
      </w:r>
    </w:p>
    <w:p w:rsidR="00020441" w:rsidRPr="00020441" w:rsidRDefault="00020441" w:rsidP="00020441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020441">
        <w:rPr>
          <w:rFonts w:ascii="Times New Roman" w:hAnsi="Times New Roman" w:cs="Times New Roman"/>
          <w:sz w:val="24"/>
          <w:szCs w:val="24"/>
        </w:rPr>
        <w:t>были обнаружены ___________________________________________________________</w:t>
      </w:r>
    </w:p>
    <w:p w:rsidR="00020441" w:rsidRPr="00020441" w:rsidRDefault="00020441" w:rsidP="00020441">
      <w:pPr>
        <w:pStyle w:val="ConsPlusNonformat1"/>
        <w:ind w:left="2832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20441">
        <w:rPr>
          <w:rFonts w:ascii="Times New Roman" w:hAnsi="Times New Roman" w:cs="Times New Roman"/>
          <w:sz w:val="22"/>
          <w:szCs w:val="22"/>
        </w:rPr>
        <w:t>(подделки, подлоги, хищения, злоупотребления)</w:t>
      </w:r>
    </w:p>
    <w:p w:rsidR="00020441" w:rsidRPr="00020441" w:rsidRDefault="00020441" w:rsidP="00020441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0204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20441" w:rsidRPr="00020441" w:rsidRDefault="00020441" w:rsidP="00020441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020441">
        <w:rPr>
          <w:rFonts w:ascii="Times New Roman" w:hAnsi="Times New Roman" w:cs="Times New Roman"/>
          <w:sz w:val="24"/>
          <w:szCs w:val="24"/>
        </w:rPr>
        <w:t>в результате проверки ________________________________________________________</w:t>
      </w:r>
    </w:p>
    <w:p w:rsidR="00020441" w:rsidRPr="00020441" w:rsidRDefault="00020441" w:rsidP="00020441">
      <w:pPr>
        <w:pStyle w:val="ConsPlusNonformat1"/>
        <w:ind w:left="2124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20441">
        <w:rPr>
          <w:rFonts w:ascii="Times New Roman" w:hAnsi="Times New Roman" w:cs="Times New Roman"/>
          <w:sz w:val="22"/>
          <w:szCs w:val="22"/>
        </w:rPr>
        <w:t>(наименование проверяемого объекта, его местонахождение)</w:t>
      </w:r>
    </w:p>
    <w:p w:rsidR="00020441" w:rsidRPr="00020441" w:rsidRDefault="00020441" w:rsidP="00020441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0204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20441" w:rsidRPr="00020441" w:rsidRDefault="00020441" w:rsidP="00020441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0204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20441" w:rsidRPr="00020441" w:rsidRDefault="00020441" w:rsidP="00020441">
      <w:pPr>
        <w:pStyle w:val="ConsPlusNonformat1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0441">
        <w:rPr>
          <w:rFonts w:ascii="Times New Roman" w:hAnsi="Times New Roman" w:cs="Times New Roman"/>
          <w:sz w:val="24"/>
          <w:szCs w:val="24"/>
        </w:rPr>
        <w:t xml:space="preserve">Для пресечения данных противоправных действий, руководствуясь </w:t>
      </w:r>
      <w:hyperlink r:id="rId45" w:tooltip="Федеральный закон от 07.02.2011 N 6-ФЗ (ред. от 28.12.2025) &quot;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&quot; {КонсультантПлюс}">
        <w:r w:rsidRPr="00020441">
          <w:rPr>
            <w:rFonts w:ascii="Times New Roman" w:hAnsi="Times New Roman" w:cs="Times New Roman"/>
            <w:sz w:val="24"/>
            <w:szCs w:val="24"/>
          </w:rPr>
          <w:t>частью 2</w:t>
        </w:r>
      </w:hyperlink>
      <w:r w:rsidRPr="00020441">
        <w:rPr>
          <w:rFonts w:ascii="Times New Roman" w:hAnsi="Times New Roman" w:cs="Times New Roman"/>
          <w:sz w:val="24"/>
          <w:szCs w:val="24"/>
        </w:rPr>
        <w:t xml:space="preserve"> статьи 14 Федерального закона от 7 февраля 2011 года </w:t>
      </w:r>
      <w:r w:rsidR="00A55C36">
        <w:rPr>
          <w:rFonts w:ascii="Times New Roman" w:hAnsi="Times New Roman" w:cs="Times New Roman"/>
          <w:sz w:val="24"/>
          <w:szCs w:val="24"/>
        </w:rPr>
        <w:t>№</w:t>
      </w:r>
      <w:r w:rsidRPr="00020441">
        <w:rPr>
          <w:rFonts w:ascii="Times New Roman" w:hAnsi="Times New Roman" w:cs="Times New Roman"/>
          <w:sz w:val="24"/>
          <w:szCs w:val="24"/>
        </w:rPr>
        <w:t xml:space="preserve"> 6-ФЗ "Об общих принципах организации и деятельности контрольно-счетных органов субъектов Российской Федерации</w:t>
      </w:r>
      <w:r w:rsidR="00414E45"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Pr="00020441">
        <w:rPr>
          <w:rFonts w:ascii="Times New Roman" w:hAnsi="Times New Roman" w:cs="Times New Roman"/>
          <w:sz w:val="24"/>
          <w:szCs w:val="24"/>
        </w:rPr>
        <w:t xml:space="preserve"> и муниципальных  образований"  и </w:t>
      </w:r>
      <w:hyperlink r:id="rId46" w:tooltip="Областной закон Ростовской области от 28.12.2005 N 436-ЗС (ред. от 08.12.2025) &quot;О местном самоуправлении в Ростовской области&quot; (принят ЗС РО 27.12.2005) {КонсультантПлюс}">
        <w:r w:rsidRPr="00020441">
          <w:rPr>
            <w:rFonts w:ascii="Times New Roman" w:hAnsi="Times New Roman" w:cs="Times New Roman"/>
            <w:sz w:val="24"/>
            <w:szCs w:val="24"/>
          </w:rPr>
          <w:t>частью 4 статьи 22</w:t>
        </w:r>
      </w:hyperlink>
      <w:r w:rsidRPr="00020441">
        <w:rPr>
          <w:rFonts w:ascii="Times New Roman" w:hAnsi="Times New Roman" w:cs="Times New Roman"/>
          <w:sz w:val="24"/>
          <w:szCs w:val="24"/>
        </w:rPr>
        <w:t xml:space="preserve"> Областного закона от 28 декабря 2005 года </w:t>
      </w:r>
      <w:r w:rsidR="00A55C36">
        <w:rPr>
          <w:rFonts w:ascii="Times New Roman" w:hAnsi="Times New Roman" w:cs="Times New Roman"/>
          <w:sz w:val="24"/>
          <w:szCs w:val="24"/>
        </w:rPr>
        <w:t>№</w:t>
      </w:r>
      <w:r w:rsidRPr="00020441">
        <w:rPr>
          <w:rFonts w:ascii="Times New Roman" w:hAnsi="Times New Roman" w:cs="Times New Roman"/>
          <w:sz w:val="24"/>
          <w:szCs w:val="24"/>
        </w:rPr>
        <w:t xml:space="preserve"> 436-ЗС "О местном самоуправлении в Ростовской области", с участием</w:t>
      </w:r>
      <w:r w:rsidR="00414E45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020441">
        <w:rPr>
          <w:rFonts w:ascii="Times New Roman" w:hAnsi="Times New Roman" w:cs="Times New Roman"/>
          <w:sz w:val="24"/>
          <w:szCs w:val="24"/>
        </w:rPr>
        <w:t xml:space="preserve"> </w:t>
      </w:r>
      <w:r w:rsidRPr="00020441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</w:t>
      </w:r>
      <w:r w:rsidR="00414E45">
        <w:rPr>
          <w:rFonts w:ascii="Times New Roman" w:hAnsi="Times New Roman" w:cs="Times New Roman"/>
          <w:sz w:val="24"/>
          <w:szCs w:val="24"/>
        </w:rPr>
        <w:t>________</w:t>
      </w:r>
      <w:proofErr w:type="gramEnd"/>
    </w:p>
    <w:p w:rsidR="00020441" w:rsidRPr="00020441" w:rsidRDefault="00020441" w:rsidP="00020441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0204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20441" w:rsidRPr="00020441" w:rsidRDefault="00020441" w:rsidP="00020441">
      <w:pPr>
        <w:pStyle w:val="ConsPlusNonformat1"/>
        <w:jc w:val="both"/>
        <w:rPr>
          <w:rFonts w:ascii="Times New Roman" w:hAnsi="Times New Roman" w:cs="Times New Roman"/>
          <w:sz w:val="22"/>
          <w:szCs w:val="22"/>
        </w:rPr>
      </w:pPr>
      <w:r w:rsidRPr="00020441">
        <w:rPr>
          <w:rFonts w:ascii="Times New Roman" w:hAnsi="Times New Roman" w:cs="Times New Roman"/>
          <w:sz w:val="22"/>
          <w:szCs w:val="22"/>
        </w:rPr>
        <w:t xml:space="preserve">           (Ф.И.О. уполномоченных должностных лиц проверяемых органов и организаций)</w:t>
      </w:r>
    </w:p>
    <w:p w:rsidR="00020441" w:rsidRPr="00020441" w:rsidRDefault="00020441" w:rsidP="00020441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0204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20441" w:rsidRPr="00020441" w:rsidRDefault="00020441" w:rsidP="00020441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020441">
        <w:rPr>
          <w:rFonts w:ascii="Times New Roman" w:hAnsi="Times New Roman" w:cs="Times New Roman"/>
          <w:sz w:val="24"/>
          <w:szCs w:val="24"/>
        </w:rPr>
        <w:t>произведено _______________________________________________________________</w:t>
      </w:r>
    </w:p>
    <w:p w:rsidR="00020441" w:rsidRPr="00020441" w:rsidRDefault="00020441" w:rsidP="00020441">
      <w:pPr>
        <w:pStyle w:val="ConsPlusNonformat1"/>
        <w:ind w:left="1416"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20441">
        <w:rPr>
          <w:rFonts w:ascii="Times New Roman" w:hAnsi="Times New Roman" w:cs="Times New Roman"/>
          <w:sz w:val="22"/>
          <w:szCs w:val="22"/>
        </w:rPr>
        <w:t>(опечатывание кассы, кассовых и служебных помещений,</w:t>
      </w:r>
      <w:proofErr w:type="gramEnd"/>
    </w:p>
    <w:p w:rsidR="00020441" w:rsidRPr="00020441" w:rsidRDefault="00020441" w:rsidP="00020441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0204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20441" w:rsidRPr="00020441" w:rsidRDefault="00020441" w:rsidP="00020441">
      <w:pPr>
        <w:pStyle w:val="ConsPlusNonformat1"/>
        <w:ind w:left="1416" w:firstLine="708"/>
        <w:jc w:val="both"/>
        <w:rPr>
          <w:rFonts w:ascii="Times New Roman" w:hAnsi="Times New Roman" w:cs="Times New Roman"/>
        </w:rPr>
      </w:pPr>
      <w:r w:rsidRPr="00020441">
        <w:rPr>
          <w:rFonts w:ascii="Times New Roman" w:hAnsi="Times New Roman" w:cs="Times New Roman"/>
        </w:rPr>
        <w:t>складов и архивов, изъятие документов и материалов)</w:t>
      </w:r>
    </w:p>
    <w:p w:rsidR="00020441" w:rsidRPr="00020441" w:rsidRDefault="00020441" w:rsidP="00020441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0204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20441" w:rsidRPr="00020441" w:rsidRDefault="00020441" w:rsidP="00020441">
      <w:pPr>
        <w:pStyle w:val="ConsPlusNonformat1"/>
        <w:ind w:left="2124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20441">
        <w:rPr>
          <w:rFonts w:ascii="Times New Roman" w:hAnsi="Times New Roman" w:cs="Times New Roman"/>
          <w:sz w:val="22"/>
          <w:szCs w:val="22"/>
        </w:rPr>
        <w:t>(кем, Ф.И.О., занимаемая должность)</w:t>
      </w:r>
    </w:p>
    <w:p w:rsidR="00020441" w:rsidRPr="00020441" w:rsidRDefault="00020441" w:rsidP="00020441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0204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20441" w:rsidRPr="00020441" w:rsidRDefault="00020441" w:rsidP="00020441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020441">
        <w:rPr>
          <w:rFonts w:ascii="Times New Roman" w:hAnsi="Times New Roman" w:cs="Times New Roman"/>
          <w:sz w:val="24"/>
          <w:szCs w:val="24"/>
        </w:rPr>
        <w:t xml:space="preserve">" __ " _____________ 20 ___ года </w:t>
      </w:r>
      <w:proofErr w:type="gramStart"/>
      <w:r w:rsidRPr="0002044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20441">
        <w:rPr>
          <w:rFonts w:ascii="Times New Roman" w:hAnsi="Times New Roman" w:cs="Times New Roman"/>
          <w:sz w:val="24"/>
          <w:szCs w:val="24"/>
        </w:rPr>
        <w:t xml:space="preserve"> ___ часов по адресу: ___________________________</w:t>
      </w:r>
    </w:p>
    <w:p w:rsidR="00020441" w:rsidRPr="00020441" w:rsidRDefault="00020441" w:rsidP="00020441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0204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_________________________________________________________________________,</w:t>
      </w:r>
    </w:p>
    <w:p w:rsidR="00020441" w:rsidRPr="00020441" w:rsidRDefault="00020441" w:rsidP="00020441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020441">
        <w:rPr>
          <w:rFonts w:ascii="Times New Roman" w:hAnsi="Times New Roman" w:cs="Times New Roman"/>
          <w:sz w:val="24"/>
          <w:szCs w:val="24"/>
        </w:rPr>
        <w:t>о чем составлен соответствующий акт от " __ " ________________ 20___ года.</w:t>
      </w:r>
    </w:p>
    <w:p w:rsidR="00020441" w:rsidRPr="00020441" w:rsidRDefault="00020441" w:rsidP="00020441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</w:p>
    <w:p w:rsidR="00020441" w:rsidRPr="00020441" w:rsidRDefault="00020441" w:rsidP="00020441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020441">
        <w:rPr>
          <w:rFonts w:ascii="Times New Roman" w:hAnsi="Times New Roman" w:cs="Times New Roman"/>
          <w:sz w:val="24"/>
          <w:szCs w:val="24"/>
        </w:rPr>
        <w:t xml:space="preserve">Аудитор </w:t>
      </w:r>
      <w:proofErr w:type="gramStart"/>
      <w:r w:rsidRPr="00020441">
        <w:rPr>
          <w:rFonts w:ascii="Times New Roman" w:hAnsi="Times New Roman" w:cs="Times New Roman"/>
          <w:sz w:val="24"/>
          <w:szCs w:val="24"/>
        </w:rPr>
        <w:t>Контрольно-счетной</w:t>
      </w:r>
      <w:proofErr w:type="gramEnd"/>
    </w:p>
    <w:p w:rsidR="00020441" w:rsidRPr="00020441" w:rsidRDefault="00020441" w:rsidP="00020441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020441">
        <w:rPr>
          <w:rFonts w:ascii="Times New Roman" w:hAnsi="Times New Roman" w:cs="Times New Roman"/>
          <w:sz w:val="24"/>
          <w:szCs w:val="24"/>
        </w:rPr>
        <w:t>палаты города Волгодонска</w:t>
      </w:r>
      <w:r w:rsidRPr="00020441">
        <w:rPr>
          <w:rFonts w:ascii="Times New Roman" w:hAnsi="Times New Roman" w:cs="Times New Roman"/>
          <w:sz w:val="24"/>
          <w:szCs w:val="24"/>
        </w:rPr>
        <w:tab/>
        <w:t>_______________</w:t>
      </w:r>
      <w:r w:rsidRPr="00020441">
        <w:rPr>
          <w:rFonts w:ascii="Times New Roman" w:hAnsi="Times New Roman" w:cs="Times New Roman"/>
          <w:sz w:val="24"/>
          <w:szCs w:val="24"/>
        </w:rPr>
        <w:tab/>
        <w:t>_____________</w:t>
      </w:r>
      <w:r w:rsidRPr="00020441">
        <w:rPr>
          <w:rFonts w:ascii="Times New Roman" w:hAnsi="Times New Roman" w:cs="Times New Roman"/>
          <w:sz w:val="24"/>
          <w:szCs w:val="24"/>
        </w:rPr>
        <w:tab/>
        <w:t>________</w:t>
      </w:r>
    </w:p>
    <w:p w:rsidR="00020441" w:rsidRPr="00020441" w:rsidRDefault="00020441" w:rsidP="00020441">
      <w:pPr>
        <w:pStyle w:val="ConsPlusNonformat1"/>
        <w:ind w:left="3540"/>
        <w:jc w:val="both"/>
        <w:rPr>
          <w:rFonts w:ascii="Times New Roman" w:hAnsi="Times New Roman" w:cs="Times New Roman"/>
          <w:sz w:val="22"/>
          <w:szCs w:val="22"/>
        </w:rPr>
      </w:pPr>
      <w:r w:rsidRPr="00020441">
        <w:rPr>
          <w:rFonts w:ascii="Times New Roman" w:hAnsi="Times New Roman" w:cs="Times New Roman"/>
          <w:sz w:val="22"/>
          <w:szCs w:val="22"/>
        </w:rPr>
        <w:t xml:space="preserve">        (Ф.И.О.)</w:t>
      </w:r>
      <w:r w:rsidRPr="00020441">
        <w:rPr>
          <w:rFonts w:ascii="Times New Roman" w:hAnsi="Times New Roman" w:cs="Times New Roman"/>
          <w:sz w:val="22"/>
          <w:szCs w:val="22"/>
        </w:rPr>
        <w:tab/>
      </w:r>
      <w:r w:rsidRPr="00020441">
        <w:rPr>
          <w:rFonts w:ascii="Times New Roman" w:hAnsi="Times New Roman" w:cs="Times New Roman"/>
          <w:sz w:val="22"/>
          <w:szCs w:val="22"/>
        </w:rPr>
        <w:tab/>
        <w:t xml:space="preserve">      (подпись)</w:t>
      </w:r>
      <w:r w:rsidRPr="00020441">
        <w:rPr>
          <w:rFonts w:ascii="Times New Roman" w:hAnsi="Times New Roman" w:cs="Times New Roman"/>
          <w:sz w:val="22"/>
          <w:szCs w:val="22"/>
        </w:rPr>
        <w:tab/>
      </w:r>
      <w:r w:rsidRPr="00020441">
        <w:rPr>
          <w:rFonts w:ascii="Times New Roman" w:hAnsi="Times New Roman" w:cs="Times New Roman"/>
          <w:sz w:val="22"/>
          <w:szCs w:val="22"/>
        </w:rPr>
        <w:tab/>
        <w:t xml:space="preserve">    (дата)</w:t>
      </w:r>
    </w:p>
    <w:p w:rsidR="00573572" w:rsidRPr="00020441" w:rsidRDefault="00573572">
      <w:pPr>
        <w:rPr>
          <w:sz w:val="24"/>
          <w:szCs w:val="24"/>
        </w:rPr>
      </w:pPr>
    </w:p>
    <w:sectPr w:rsidR="00573572" w:rsidRPr="00020441" w:rsidSect="00573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20441"/>
    <w:rsid w:val="00020441"/>
    <w:rsid w:val="00414E45"/>
    <w:rsid w:val="004F276A"/>
    <w:rsid w:val="00573572"/>
    <w:rsid w:val="00703FED"/>
    <w:rsid w:val="008116B8"/>
    <w:rsid w:val="008A0086"/>
    <w:rsid w:val="008E2C52"/>
    <w:rsid w:val="00A21EE3"/>
    <w:rsid w:val="00A55C36"/>
    <w:rsid w:val="00B45ACA"/>
    <w:rsid w:val="00C5024F"/>
    <w:rsid w:val="00D474E8"/>
    <w:rsid w:val="00D92987"/>
    <w:rsid w:val="00E76F09"/>
    <w:rsid w:val="00EF4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41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475D"/>
    <w:rPr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EF475D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EF47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EF475D"/>
    <w:rPr>
      <w:rFonts w:ascii="Arial" w:eastAsia="Times New Roman" w:hAnsi="Arial" w:cs="Arial"/>
    </w:rPr>
  </w:style>
  <w:style w:type="paragraph" w:customStyle="1" w:styleId="ConsPlusNonformat">
    <w:name w:val="ConsPlusNonformat"/>
    <w:rsid w:val="0002044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20441"/>
    <w:pPr>
      <w:widowControl w:val="0"/>
      <w:autoSpaceDE w:val="0"/>
      <w:autoSpaceDN w:val="0"/>
    </w:pPr>
    <w:rPr>
      <w:rFonts w:ascii="Arial" w:eastAsia="Times New Roman" w:hAnsi="Arial" w:cs="Arial"/>
      <w:b/>
      <w:sz w:val="24"/>
    </w:rPr>
  </w:style>
  <w:style w:type="paragraph" w:customStyle="1" w:styleId="ConsPlusCell">
    <w:name w:val="ConsPlusCell"/>
    <w:rsid w:val="0002044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020441"/>
    <w:pPr>
      <w:widowControl w:val="0"/>
      <w:autoSpaceDE w:val="0"/>
      <w:autoSpaceDN w:val="0"/>
    </w:pPr>
    <w:rPr>
      <w:rFonts w:ascii="Tahoma" w:eastAsia="Times New Roman" w:hAnsi="Tahoma" w:cs="Tahoma"/>
      <w:sz w:val="18"/>
    </w:rPr>
  </w:style>
  <w:style w:type="paragraph" w:customStyle="1" w:styleId="ConsPlusTitlePage">
    <w:name w:val="ConsPlusTitlePage"/>
    <w:rsid w:val="0002044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020441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020441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extList3">
    <w:name w:val="ConsPlusTextList3"/>
    <w:rsid w:val="00020441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Normal1">
    <w:name w:val="ConsPlusNormal1"/>
    <w:rsid w:val="00020441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Nonformat1">
    <w:name w:val="ConsPlusNonformat1"/>
    <w:rsid w:val="0002044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1">
    <w:name w:val="ConsPlusTitle1"/>
    <w:rsid w:val="00020441"/>
    <w:pPr>
      <w:widowControl w:val="0"/>
      <w:autoSpaceDE w:val="0"/>
      <w:autoSpaceDN w:val="0"/>
    </w:pPr>
    <w:rPr>
      <w:rFonts w:ascii="Arial" w:eastAsia="Times New Roman" w:hAnsi="Arial" w:cs="Arial"/>
      <w:b/>
      <w:sz w:val="24"/>
    </w:rPr>
  </w:style>
  <w:style w:type="paragraph" w:customStyle="1" w:styleId="ConsPlusCell1">
    <w:name w:val="ConsPlusCell1"/>
    <w:rsid w:val="0002044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1">
    <w:name w:val="ConsPlusDocList1"/>
    <w:rsid w:val="00020441"/>
    <w:pPr>
      <w:widowControl w:val="0"/>
      <w:autoSpaceDE w:val="0"/>
      <w:autoSpaceDN w:val="0"/>
    </w:pPr>
    <w:rPr>
      <w:rFonts w:ascii="Tahoma" w:eastAsia="Times New Roman" w:hAnsi="Tahoma" w:cs="Tahoma"/>
      <w:sz w:val="18"/>
    </w:rPr>
  </w:style>
  <w:style w:type="paragraph" w:customStyle="1" w:styleId="ConsPlusTitlePage1">
    <w:name w:val="ConsPlusTitlePage1"/>
    <w:rsid w:val="0002044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1">
    <w:name w:val="ConsPlusJurTerm1"/>
    <w:rsid w:val="00020441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2">
    <w:name w:val="ConsPlusTextList2"/>
    <w:rsid w:val="00020441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extList1">
    <w:name w:val="ConsPlusTextList1"/>
    <w:rsid w:val="00020441"/>
    <w:pPr>
      <w:widowControl w:val="0"/>
      <w:autoSpaceDE w:val="0"/>
      <w:autoSpaceDN w:val="0"/>
    </w:pPr>
    <w:rPr>
      <w:rFonts w:eastAsia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0204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04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40457&amp;date=04.02.2026&amp;dst=100016&amp;field=134" TargetMode="External"/><Relationship Id="rId13" Type="http://schemas.openxmlformats.org/officeDocument/2006/relationships/hyperlink" Target="https://login.consultant.ru/link/?req=doc&amp;base=RLAW186&amp;n=16028&amp;date=04.02.2026" TargetMode="External"/><Relationship Id="rId18" Type="http://schemas.openxmlformats.org/officeDocument/2006/relationships/hyperlink" Target="https://login.consultant.ru/link/?req=doc&amp;base=RLAW186&amp;n=24853&amp;date=04.02.2026" TargetMode="External"/><Relationship Id="rId26" Type="http://schemas.openxmlformats.org/officeDocument/2006/relationships/hyperlink" Target="https://login.consultant.ru/link/?req=doc&amp;base=LAW&amp;n=2875&amp;date=04.02.2026" TargetMode="External"/><Relationship Id="rId39" Type="http://schemas.openxmlformats.org/officeDocument/2006/relationships/hyperlink" Target="https://login.consultant.ru/link/?req=doc&amp;base=LAW&amp;n=2875&amp;date=04.02.202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2875&amp;date=04.02.2026" TargetMode="External"/><Relationship Id="rId34" Type="http://schemas.openxmlformats.org/officeDocument/2006/relationships/hyperlink" Target="https://login.consultant.ru/link/?req=doc&amp;base=LAW&amp;n=523230&amp;date=04.02.2026" TargetMode="External"/><Relationship Id="rId42" Type="http://schemas.openxmlformats.org/officeDocument/2006/relationships/hyperlink" Target="https://login.consultant.ru/link/?req=doc&amp;base=LAW&amp;n=523290&amp;date=04.02.2026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86&amp;n=143814&amp;date=04.02.2026&amp;dst=100925&amp;field=134" TargetMode="External"/><Relationship Id="rId12" Type="http://schemas.openxmlformats.org/officeDocument/2006/relationships/hyperlink" Target="https://login.consultant.ru/link/?req=doc&amp;base=RLAW186&amp;n=15571&amp;date=04.02.2026" TargetMode="External"/><Relationship Id="rId17" Type="http://schemas.openxmlformats.org/officeDocument/2006/relationships/hyperlink" Target="https://login.consultant.ru/link/?req=doc&amp;base=RLAW186&amp;n=22013&amp;date=04.02.2026" TargetMode="External"/><Relationship Id="rId25" Type="http://schemas.openxmlformats.org/officeDocument/2006/relationships/hyperlink" Target="https://login.consultant.ru/link/?req=doc&amp;base=LAW&amp;n=523230&amp;date=04.02.2026&amp;dst=100131&amp;field=134" TargetMode="External"/><Relationship Id="rId33" Type="http://schemas.openxmlformats.org/officeDocument/2006/relationships/hyperlink" Target="https://login.consultant.ru/link/?req=doc&amp;base=LAW&amp;n=523290&amp;date=04.02.2026" TargetMode="External"/><Relationship Id="rId38" Type="http://schemas.openxmlformats.org/officeDocument/2006/relationships/hyperlink" Target="https://login.consultant.ru/link/?req=doc&amp;base=RLAW186&amp;n=143814&amp;date=04.02.2026&amp;dst=100028&amp;field=134" TargetMode="External"/><Relationship Id="rId46" Type="http://schemas.openxmlformats.org/officeDocument/2006/relationships/hyperlink" Target="https://login.consultant.ru/link/?req=doc&amp;base=RLAW186&amp;n=155563&amp;date=04.02.2026&amp;dst=144979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86&amp;n=20150&amp;date=04.02.2026" TargetMode="External"/><Relationship Id="rId20" Type="http://schemas.openxmlformats.org/officeDocument/2006/relationships/hyperlink" Target="https://login.consultant.ru/link/?req=doc&amp;base=RLAW186&amp;n=27999&amp;date=04.02.2026" TargetMode="External"/><Relationship Id="rId29" Type="http://schemas.openxmlformats.org/officeDocument/2006/relationships/hyperlink" Target="https://login.consultant.ru/link/?req=doc&amp;base=LAW&amp;n=523230&amp;date=04.02.2026&amp;dst=100061&amp;field=134" TargetMode="External"/><Relationship Id="rId41" Type="http://schemas.openxmlformats.org/officeDocument/2006/relationships/hyperlink" Target="https://login.consultant.ru/link/?req=doc&amp;base=LAW&amp;n=523305&amp;date=04.02.202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86&amp;n=155563&amp;date=04.02.2026&amp;dst=144975&amp;field=134" TargetMode="External"/><Relationship Id="rId11" Type="http://schemas.openxmlformats.org/officeDocument/2006/relationships/hyperlink" Target="https://login.consultant.ru/link/?req=doc&amp;base=RLAW186&amp;n=15256&amp;date=04.02.2026" TargetMode="External"/><Relationship Id="rId24" Type="http://schemas.openxmlformats.org/officeDocument/2006/relationships/hyperlink" Target="https://login.consultant.ru/link/?req=doc&amp;base=LAW&amp;n=523230&amp;date=04.02.2026&amp;dst=100016&amp;field=134" TargetMode="External"/><Relationship Id="rId32" Type="http://schemas.openxmlformats.org/officeDocument/2006/relationships/hyperlink" Target="https://login.consultant.ru/link/?req=doc&amp;base=LAW&amp;n=523305&amp;date=04.02.2026" TargetMode="External"/><Relationship Id="rId37" Type="http://schemas.openxmlformats.org/officeDocument/2006/relationships/hyperlink" Target="https://login.consultant.ru/link/?req=doc&amp;base=LAW&amp;n=495181&amp;date=04.02.2026" TargetMode="External"/><Relationship Id="rId40" Type="http://schemas.openxmlformats.org/officeDocument/2006/relationships/hyperlink" Target="https://login.consultant.ru/link/?req=doc&amp;base=LAW&amp;n=523306&amp;date=04.02.2026" TargetMode="External"/><Relationship Id="rId45" Type="http://schemas.openxmlformats.org/officeDocument/2006/relationships/hyperlink" Target="https://login.consultant.ru/link/?req=doc&amp;base=LAW&amp;n=523230&amp;date=04.02.2026&amp;dst=100142&amp;field=134" TargetMode="External"/><Relationship Id="rId5" Type="http://schemas.openxmlformats.org/officeDocument/2006/relationships/hyperlink" Target="https://login.consultant.ru/link/?req=doc&amp;base=LAW&amp;n=501480&amp;date=04.02.2026&amp;dst=100168&amp;field=134" TargetMode="External"/><Relationship Id="rId15" Type="http://schemas.openxmlformats.org/officeDocument/2006/relationships/hyperlink" Target="https://login.consultant.ru/link/?req=doc&amp;base=RLAW186&amp;n=22012&amp;date=04.02.2026" TargetMode="External"/><Relationship Id="rId23" Type="http://schemas.openxmlformats.org/officeDocument/2006/relationships/hyperlink" Target="https://login.consultant.ru/link/?req=doc&amp;base=LAW&amp;n=495710&amp;date=04.02.2026&amp;dst=2314&amp;field=134" TargetMode="External"/><Relationship Id="rId28" Type="http://schemas.openxmlformats.org/officeDocument/2006/relationships/hyperlink" Target="https://login.consultant.ru/link/?req=doc&amp;base=RLAW186&amp;n=143814&amp;date=04.02.2026&amp;dst=100028&amp;field=134" TargetMode="External"/><Relationship Id="rId36" Type="http://schemas.openxmlformats.org/officeDocument/2006/relationships/hyperlink" Target="https://login.consultant.ru/link/?req=doc&amp;base=LAW&amp;n=523306&amp;date=04.02.2026&amp;dst=339&amp;field=134" TargetMode="External"/><Relationship Id="rId10" Type="http://schemas.openxmlformats.org/officeDocument/2006/relationships/hyperlink" Target="https://login.consultant.ru/link/?req=doc&amp;base=RLAW186&amp;n=28058&amp;date=04.02.2026&amp;dst=100006&amp;field=134" TargetMode="External"/><Relationship Id="rId19" Type="http://schemas.openxmlformats.org/officeDocument/2006/relationships/hyperlink" Target="https://login.consultant.ru/link/?req=doc&amp;base=RLAW186&amp;n=27363&amp;date=04.02.2026" TargetMode="External"/><Relationship Id="rId31" Type="http://schemas.openxmlformats.org/officeDocument/2006/relationships/hyperlink" Target="https://login.consultant.ru/link/?req=doc&amp;base=LAW&amp;n=523306&amp;date=04.02.2026" TargetMode="External"/><Relationship Id="rId44" Type="http://schemas.openxmlformats.org/officeDocument/2006/relationships/hyperlink" Target="https://login.consultant.ru/link/?req=doc&amp;base=LAW&amp;n=523230&amp;date=04.02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230&amp;date=04.02.2026&amp;dst=100016&amp;field=134" TargetMode="External"/><Relationship Id="rId14" Type="http://schemas.openxmlformats.org/officeDocument/2006/relationships/hyperlink" Target="https://login.consultant.ru/link/?req=doc&amp;base=RLAW186&amp;n=16995&amp;date=04.02.2026" TargetMode="External"/><Relationship Id="rId22" Type="http://schemas.openxmlformats.org/officeDocument/2006/relationships/hyperlink" Target="https://login.consultant.ru/link/?req=doc&amp;base=LAW&amp;n=501480&amp;date=04.02.2026&amp;dst=100168&amp;field=134" TargetMode="External"/><Relationship Id="rId27" Type="http://schemas.openxmlformats.org/officeDocument/2006/relationships/hyperlink" Target="https://login.consultant.ru/link/?req=doc&amp;base=RLAW186&amp;n=140680&amp;date=04.02.2026" TargetMode="External"/><Relationship Id="rId30" Type="http://schemas.openxmlformats.org/officeDocument/2006/relationships/hyperlink" Target="https://login.consultant.ru/link/?req=doc&amp;base=LAW&amp;n=523230&amp;date=04.02.2026&amp;dst=9&amp;field=134" TargetMode="External"/><Relationship Id="rId35" Type="http://schemas.openxmlformats.org/officeDocument/2006/relationships/hyperlink" Target="https://login.consultant.ru/link/?req=doc&amp;base=LAW&amp;n=523306&amp;date=04.02.2026&amp;dst=336&amp;field=134" TargetMode="External"/><Relationship Id="rId43" Type="http://schemas.openxmlformats.org/officeDocument/2006/relationships/hyperlink" Target="https://volgodonskduma.ru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C45DC-ADEF-4645-AD4F-BE4D0FD6B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9985</Words>
  <Characters>56917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Fedotova</dc:creator>
  <cp:lastModifiedBy>Fedotova</cp:lastModifiedBy>
  <cp:revision>5</cp:revision>
  <dcterms:created xsi:type="dcterms:W3CDTF">2026-05-08T07:40:00Z</dcterms:created>
  <dcterms:modified xsi:type="dcterms:W3CDTF">2026-05-15T11:43:00Z</dcterms:modified>
</cp:coreProperties>
</file>