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1D300251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087F23">
        <w:rPr>
          <w:sz w:val="36"/>
          <w:szCs w:val="36"/>
          <w:lang w:eastAsia="ru-RU"/>
        </w:rPr>
        <w:t>21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B7464E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17433F98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>участнику Великой Отечественной войны Гайдуков</w:t>
      </w:r>
      <w:r w:rsidR="00D46240">
        <w:rPr>
          <w:sz w:val="28"/>
        </w:rPr>
        <w:t>ой</w:t>
      </w:r>
      <w:r w:rsidR="00D46240" w:rsidRPr="00D46240">
        <w:rPr>
          <w:sz w:val="28"/>
        </w:rPr>
        <w:t xml:space="preserve"> Валентин</w:t>
      </w:r>
      <w:r w:rsidR="00D46240">
        <w:rPr>
          <w:sz w:val="28"/>
        </w:rPr>
        <w:t>е</w:t>
      </w:r>
      <w:r w:rsidR="00D46240" w:rsidRPr="00D46240">
        <w:rPr>
          <w:sz w:val="28"/>
        </w:rPr>
        <w:t xml:space="preserve"> Вениаминовн</w:t>
      </w:r>
      <w:r w:rsidR="00D46240">
        <w:rPr>
          <w:sz w:val="28"/>
        </w:rPr>
        <w:t>е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6F4ECA06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ходатайство главы Администрации города Волгодонска Мариненко Ю.И.</w:t>
      </w:r>
      <w:r>
        <w:rPr>
          <w:sz w:val="28"/>
          <w:szCs w:val="28"/>
          <w:shd w:val="clear" w:color="auto" w:fill="FEFEFE"/>
        </w:rPr>
        <w:t xml:space="preserve">,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6B4190" w:rsidRPr="006B4190">
        <w:rPr>
          <w:sz w:val="28"/>
          <w:szCs w:val="28"/>
        </w:rPr>
        <w:t xml:space="preserve">»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3CCE19E4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войны </w:t>
      </w:r>
      <w:r w:rsidR="00D46240" w:rsidRPr="008720B8">
        <w:rPr>
          <w:rFonts w:eastAsia="Calibri"/>
          <w:sz w:val="28"/>
          <w:szCs w:val="28"/>
          <w:lang w:eastAsia="en-US"/>
        </w:rPr>
        <w:t>Гайдуков</w:t>
      </w:r>
      <w:r w:rsidR="00D46240">
        <w:rPr>
          <w:rFonts w:eastAsia="Calibri"/>
          <w:sz w:val="28"/>
          <w:szCs w:val="28"/>
          <w:lang w:eastAsia="en-US"/>
        </w:rPr>
        <w:t>ой</w:t>
      </w:r>
      <w:r w:rsidR="00D46240" w:rsidRPr="008720B8">
        <w:rPr>
          <w:rFonts w:eastAsia="Calibri"/>
          <w:sz w:val="28"/>
          <w:szCs w:val="28"/>
          <w:lang w:eastAsia="en-US"/>
        </w:rPr>
        <w:t xml:space="preserve"> Валентин</w:t>
      </w:r>
      <w:r w:rsidR="00D46240">
        <w:rPr>
          <w:rFonts w:eastAsia="Calibri"/>
          <w:sz w:val="28"/>
          <w:szCs w:val="28"/>
          <w:lang w:eastAsia="en-US"/>
        </w:rPr>
        <w:t>е</w:t>
      </w:r>
      <w:r w:rsidR="00D46240" w:rsidRPr="008720B8">
        <w:rPr>
          <w:rFonts w:eastAsia="Calibri"/>
          <w:sz w:val="28"/>
          <w:szCs w:val="28"/>
          <w:lang w:eastAsia="en-US"/>
        </w:rPr>
        <w:t xml:space="preserve"> Вениаминовн</w:t>
      </w:r>
      <w:r w:rsidR="00D46240">
        <w:rPr>
          <w:rFonts w:eastAsia="Calibri"/>
          <w:sz w:val="28"/>
          <w:szCs w:val="28"/>
          <w:lang w:eastAsia="en-US"/>
        </w:rPr>
        <w:t>е</w:t>
      </w:r>
      <w:r w:rsidR="00185995" w:rsidRPr="008720B8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E2A8" w14:textId="77777777" w:rsidR="00527FF1" w:rsidRDefault="00527FF1" w:rsidP="007116F5">
      <w:r>
        <w:separator/>
      </w:r>
    </w:p>
  </w:endnote>
  <w:endnote w:type="continuationSeparator" w:id="0">
    <w:p w14:paraId="7F21879E" w14:textId="77777777" w:rsidR="00527FF1" w:rsidRDefault="00527FF1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6316" w14:textId="77777777" w:rsidR="00527FF1" w:rsidRDefault="00527FF1" w:rsidP="007116F5">
      <w:r>
        <w:separator/>
      </w:r>
    </w:p>
  </w:footnote>
  <w:footnote w:type="continuationSeparator" w:id="0">
    <w:p w14:paraId="22921CC9" w14:textId="77777777" w:rsidR="00527FF1" w:rsidRDefault="00527FF1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1053436">
    <w:abstractNumId w:val="0"/>
  </w:num>
  <w:num w:numId="2" w16cid:durableId="63610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87F23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464E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1479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2025-03-17T13:20:00Z</cp:lastPrinted>
  <dcterms:created xsi:type="dcterms:W3CDTF">2025-03-16T08:31:00Z</dcterms:created>
  <dcterms:modified xsi:type="dcterms:W3CDTF">2025-03-17T13:27:00Z</dcterms:modified>
</cp:coreProperties>
</file>