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7A" w:rsidRPr="00934BD0" w:rsidRDefault="0070370E" w:rsidP="00DE4EFD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  <w:r w:rsidRPr="00934BD0">
        <w:rPr>
          <w:b w:val="0"/>
          <w:i w:val="0"/>
          <w:noProof/>
          <w:sz w:val="36"/>
          <w:szCs w:val="36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245745</wp:posOffset>
            </wp:positionV>
            <wp:extent cx="695325" cy="809625"/>
            <wp:effectExtent l="19050" t="0" r="9525" b="0"/>
            <wp:wrapTight wrapText="bothSides">
              <wp:wrapPolygon edited="0">
                <wp:start x="-592" y="0"/>
                <wp:lineTo x="-592" y="21346"/>
                <wp:lineTo x="21896" y="21346"/>
                <wp:lineTo x="21896" y="0"/>
                <wp:lineTo x="-592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96632B" w:rsidRPr="00934BD0" w:rsidRDefault="0096632B" w:rsidP="0096632B">
      <w:pPr>
        <w:suppressAutoHyphens/>
        <w:jc w:val="center"/>
        <w:rPr>
          <w:b/>
          <w:i/>
          <w:sz w:val="36"/>
          <w:szCs w:val="36"/>
        </w:rPr>
      </w:pPr>
    </w:p>
    <w:p w:rsidR="0096632B" w:rsidRPr="00934BD0" w:rsidRDefault="0096632B" w:rsidP="0096632B">
      <w:pPr>
        <w:pStyle w:val="2"/>
        <w:numPr>
          <w:ilvl w:val="8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Pr="00934BD0" w:rsidRDefault="0096632B" w:rsidP="0096632B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Pr="00934BD0" w:rsidRDefault="0096632B" w:rsidP="0096632B">
      <w:pPr>
        <w:jc w:val="center"/>
        <w:rPr>
          <w:sz w:val="36"/>
          <w:szCs w:val="36"/>
        </w:rPr>
      </w:pPr>
      <w:r w:rsidRPr="00934BD0">
        <w:rPr>
          <w:sz w:val="36"/>
          <w:szCs w:val="36"/>
        </w:rPr>
        <w:t>Председатель</w:t>
      </w:r>
      <w:r w:rsidRPr="00934BD0">
        <w:rPr>
          <w:sz w:val="36"/>
          <w:szCs w:val="36"/>
        </w:rPr>
        <w:br/>
        <w:t xml:space="preserve">Волгодонской городской Думы – </w:t>
      </w:r>
    </w:p>
    <w:p w:rsidR="0096632B" w:rsidRPr="00934BD0" w:rsidRDefault="0096632B" w:rsidP="0096632B">
      <w:pPr>
        <w:jc w:val="center"/>
        <w:rPr>
          <w:sz w:val="36"/>
          <w:szCs w:val="36"/>
        </w:rPr>
      </w:pPr>
      <w:r w:rsidRPr="00934BD0">
        <w:rPr>
          <w:sz w:val="36"/>
          <w:szCs w:val="36"/>
        </w:rPr>
        <w:t>глава города Волгодонска</w:t>
      </w:r>
    </w:p>
    <w:p w:rsidR="0096632B" w:rsidRPr="00934BD0" w:rsidRDefault="0096632B" w:rsidP="0096632B">
      <w:pPr>
        <w:pStyle w:val="1"/>
        <w:jc w:val="center"/>
        <w:rPr>
          <w:rFonts w:ascii="Times New Roman" w:hAnsi="Times New Roman"/>
          <w:b w:val="0"/>
          <w:sz w:val="36"/>
          <w:szCs w:val="36"/>
        </w:rPr>
      </w:pPr>
      <w:r w:rsidRPr="00934BD0">
        <w:rPr>
          <w:rFonts w:ascii="Times New Roman" w:hAnsi="Times New Roman"/>
          <w:b w:val="0"/>
          <w:sz w:val="36"/>
          <w:szCs w:val="36"/>
        </w:rPr>
        <w:t>ПОСТАНОВЛЕНИЕ</w:t>
      </w:r>
    </w:p>
    <w:p w:rsidR="0096632B" w:rsidRPr="00934BD0" w:rsidRDefault="0096632B" w:rsidP="0096632B">
      <w:pPr>
        <w:jc w:val="center"/>
        <w:rPr>
          <w:sz w:val="16"/>
          <w:szCs w:val="16"/>
        </w:rPr>
      </w:pPr>
      <w:r w:rsidRPr="00934BD0">
        <w:rPr>
          <w:sz w:val="28"/>
          <w:szCs w:val="28"/>
        </w:rPr>
        <w:t xml:space="preserve">от </w:t>
      </w:r>
      <w:r w:rsidR="00B15AD3">
        <w:rPr>
          <w:sz w:val="28"/>
          <w:szCs w:val="28"/>
        </w:rPr>
        <w:t>20.08.2024</w:t>
      </w:r>
      <w:r w:rsidRPr="00934BD0">
        <w:rPr>
          <w:sz w:val="28"/>
          <w:szCs w:val="28"/>
        </w:rPr>
        <w:t xml:space="preserve"> № </w:t>
      </w:r>
      <w:r w:rsidR="00B15AD3">
        <w:rPr>
          <w:sz w:val="28"/>
          <w:szCs w:val="28"/>
        </w:rPr>
        <w:t>17</w:t>
      </w:r>
    </w:p>
    <w:p w:rsidR="0096632B" w:rsidRPr="00934BD0" w:rsidRDefault="0096632B" w:rsidP="0096632B">
      <w:pPr>
        <w:spacing w:before="240"/>
        <w:jc w:val="center"/>
        <w:rPr>
          <w:sz w:val="28"/>
          <w:szCs w:val="28"/>
        </w:rPr>
      </w:pPr>
      <w:r w:rsidRPr="00934BD0">
        <w:rPr>
          <w:sz w:val="28"/>
          <w:szCs w:val="28"/>
        </w:rPr>
        <w:t>г. Волгодонск</w:t>
      </w:r>
    </w:p>
    <w:p w:rsidR="00660E03" w:rsidRPr="00934BD0" w:rsidRDefault="00660E03" w:rsidP="00351E0E">
      <w:pPr>
        <w:spacing w:before="120" w:after="120"/>
        <w:ind w:right="4818"/>
        <w:jc w:val="both"/>
        <w:rPr>
          <w:sz w:val="20"/>
          <w:szCs w:val="20"/>
        </w:rPr>
      </w:pPr>
    </w:p>
    <w:p w:rsidR="00351E0E" w:rsidRPr="00934BD0" w:rsidRDefault="00861266" w:rsidP="00B06E46">
      <w:pPr>
        <w:ind w:right="3968"/>
        <w:jc w:val="both"/>
        <w:rPr>
          <w:sz w:val="28"/>
          <w:szCs w:val="28"/>
        </w:rPr>
      </w:pPr>
      <w:r w:rsidRPr="00934BD0">
        <w:rPr>
          <w:sz w:val="28"/>
          <w:szCs w:val="28"/>
        </w:rPr>
        <w:t xml:space="preserve">О проведении </w:t>
      </w:r>
      <w:r w:rsidR="004A584F" w:rsidRPr="00934BD0">
        <w:rPr>
          <w:sz w:val="28"/>
          <w:szCs w:val="28"/>
        </w:rPr>
        <w:t>публичных</w:t>
      </w:r>
      <w:r w:rsidR="00535F2E" w:rsidRPr="00934BD0">
        <w:rPr>
          <w:sz w:val="28"/>
          <w:szCs w:val="28"/>
        </w:rPr>
        <w:t xml:space="preserve"> </w:t>
      </w:r>
      <w:r w:rsidR="004A584F" w:rsidRPr="00934BD0">
        <w:rPr>
          <w:sz w:val="28"/>
          <w:szCs w:val="28"/>
        </w:rPr>
        <w:t>слушаний</w:t>
      </w:r>
      <w:r w:rsidR="00582358" w:rsidRPr="00934BD0">
        <w:rPr>
          <w:sz w:val="28"/>
          <w:szCs w:val="28"/>
        </w:rPr>
        <w:t xml:space="preserve"> по</w:t>
      </w:r>
      <w:r w:rsidR="00CA49CF" w:rsidRPr="00934BD0">
        <w:rPr>
          <w:sz w:val="28"/>
          <w:szCs w:val="28"/>
        </w:rPr>
        <w:t> </w:t>
      </w:r>
      <w:r w:rsidR="00CE7A68" w:rsidRPr="00934BD0">
        <w:rPr>
          <w:sz w:val="28"/>
          <w:szCs w:val="28"/>
        </w:rPr>
        <w:t>проекту</w:t>
      </w:r>
      <w:r w:rsidR="00582358" w:rsidRPr="00934BD0">
        <w:rPr>
          <w:sz w:val="28"/>
          <w:szCs w:val="28"/>
        </w:rPr>
        <w:t xml:space="preserve"> </w:t>
      </w:r>
      <w:r w:rsidR="00C355E6" w:rsidRPr="00934BD0">
        <w:rPr>
          <w:sz w:val="28"/>
          <w:szCs w:val="28"/>
        </w:rPr>
        <w:t>решени</w:t>
      </w:r>
      <w:r w:rsidR="009523B1" w:rsidRPr="00934BD0">
        <w:rPr>
          <w:sz w:val="28"/>
          <w:szCs w:val="28"/>
        </w:rPr>
        <w:t>я</w:t>
      </w:r>
      <w:r w:rsidR="00582358" w:rsidRPr="00934BD0">
        <w:rPr>
          <w:sz w:val="28"/>
          <w:szCs w:val="28"/>
        </w:rPr>
        <w:t xml:space="preserve"> </w:t>
      </w:r>
      <w:r w:rsidR="00C355E6" w:rsidRPr="00934BD0">
        <w:rPr>
          <w:sz w:val="28"/>
          <w:szCs w:val="28"/>
        </w:rPr>
        <w:t>Волгодонской городской Думы</w:t>
      </w:r>
      <w:r w:rsidRPr="00934BD0">
        <w:rPr>
          <w:sz w:val="28"/>
          <w:szCs w:val="28"/>
        </w:rPr>
        <w:t xml:space="preserve"> </w:t>
      </w:r>
      <w:r w:rsidR="00FD3218" w:rsidRPr="00934BD0">
        <w:rPr>
          <w:sz w:val="28"/>
          <w:szCs w:val="28"/>
        </w:rPr>
        <w:t>«</w:t>
      </w:r>
      <w:r w:rsidR="00C355E6" w:rsidRPr="00934BD0">
        <w:rPr>
          <w:sz w:val="28"/>
          <w:szCs w:val="28"/>
        </w:rPr>
        <w:t>О внесении изменени</w:t>
      </w:r>
      <w:r w:rsidR="00BA1EE5" w:rsidRPr="00934BD0">
        <w:rPr>
          <w:sz w:val="28"/>
          <w:szCs w:val="28"/>
        </w:rPr>
        <w:t>й</w:t>
      </w:r>
      <w:r w:rsidR="00C355E6" w:rsidRPr="00934BD0">
        <w:rPr>
          <w:sz w:val="28"/>
          <w:szCs w:val="28"/>
        </w:rPr>
        <w:t xml:space="preserve"> в решение Волгодонской </w:t>
      </w:r>
      <w:r w:rsidR="004A584F" w:rsidRPr="00934BD0">
        <w:rPr>
          <w:sz w:val="28"/>
          <w:szCs w:val="28"/>
        </w:rPr>
        <w:t xml:space="preserve">городской Думы от </w:t>
      </w:r>
      <w:r w:rsidR="00C355E6" w:rsidRPr="00934BD0">
        <w:rPr>
          <w:sz w:val="28"/>
          <w:szCs w:val="28"/>
        </w:rPr>
        <w:t>19.12.2008 № 190 «О</w:t>
      </w:r>
      <w:r w:rsidR="004A584F" w:rsidRPr="00934BD0">
        <w:rPr>
          <w:sz w:val="28"/>
          <w:szCs w:val="28"/>
        </w:rPr>
        <w:t xml:space="preserve">б </w:t>
      </w:r>
      <w:r w:rsidR="00C355E6" w:rsidRPr="00934BD0">
        <w:rPr>
          <w:sz w:val="28"/>
          <w:szCs w:val="28"/>
        </w:rPr>
        <w:t>утверждении Правил землепользования и застройки муниципального образования городского округа «Город Волгодонск»</w:t>
      </w:r>
    </w:p>
    <w:p w:rsidR="00351E0E" w:rsidRPr="00934BD0" w:rsidRDefault="00351E0E" w:rsidP="00B06E46">
      <w:pPr>
        <w:autoSpaceDE w:val="0"/>
        <w:ind w:firstLine="708"/>
        <w:jc w:val="both"/>
        <w:rPr>
          <w:sz w:val="28"/>
          <w:szCs w:val="28"/>
        </w:rPr>
      </w:pPr>
    </w:p>
    <w:p w:rsidR="00524167" w:rsidRPr="00934BD0" w:rsidRDefault="00524167" w:rsidP="002470FF">
      <w:pPr>
        <w:autoSpaceDE w:val="0"/>
        <w:ind w:firstLine="567"/>
        <w:jc w:val="both"/>
        <w:rPr>
          <w:sz w:val="28"/>
          <w:szCs w:val="28"/>
        </w:rPr>
      </w:pPr>
      <w:proofErr w:type="gramStart"/>
      <w:r w:rsidRPr="00934BD0">
        <w:rPr>
          <w:sz w:val="28"/>
          <w:szCs w:val="28"/>
        </w:rPr>
        <w:t>В соответствии со стать</w:t>
      </w:r>
      <w:r w:rsidR="009371B9" w:rsidRPr="00934BD0">
        <w:rPr>
          <w:sz w:val="28"/>
          <w:szCs w:val="28"/>
        </w:rPr>
        <w:t>ями 5.1,</w:t>
      </w:r>
      <w:r w:rsidRPr="00934BD0">
        <w:rPr>
          <w:sz w:val="28"/>
          <w:szCs w:val="28"/>
        </w:rPr>
        <w:t xml:space="preserve"> </w:t>
      </w:r>
      <w:r w:rsidR="00A75CC2" w:rsidRPr="00934BD0">
        <w:rPr>
          <w:sz w:val="28"/>
          <w:szCs w:val="28"/>
        </w:rPr>
        <w:t>3</w:t>
      </w:r>
      <w:r w:rsidR="00CE7A68" w:rsidRPr="00934BD0">
        <w:rPr>
          <w:sz w:val="28"/>
          <w:szCs w:val="28"/>
        </w:rPr>
        <w:t>1, 32, 33</w:t>
      </w:r>
      <w:r w:rsidR="00A75CC2" w:rsidRPr="00934BD0">
        <w:rPr>
          <w:sz w:val="28"/>
          <w:szCs w:val="28"/>
        </w:rPr>
        <w:t xml:space="preserve"> </w:t>
      </w:r>
      <w:r w:rsidRPr="00934BD0">
        <w:rPr>
          <w:sz w:val="28"/>
          <w:szCs w:val="28"/>
        </w:rPr>
        <w:t>Градостроительного кодекса Российской Федерации,</w:t>
      </w:r>
      <w:r w:rsidR="00CE7A68" w:rsidRPr="00934BD0">
        <w:rPr>
          <w:sz w:val="28"/>
          <w:szCs w:val="28"/>
        </w:rPr>
        <w:t xml:space="preserve"> </w:t>
      </w:r>
      <w:r w:rsidR="00843F03" w:rsidRPr="00934BD0">
        <w:rPr>
          <w:sz w:val="28"/>
          <w:szCs w:val="28"/>
        </w:rPr>
        <w:t>ф</w:t>
      </w:r>
      <w:r w:rsidR="00CE7A68" w:rsidRPr="00934BD0">
        <w:rPr>
          <w:sz w:val="28"/>
          <w:szCs w:val="28"/>
        </w:rPr>
        <w:t>едеральным</w:t>
      </w:r>
      <w:r w:rsidR="0001749B" w:rsidRPr="00934BD0">
        <w:rPr>
          <w:sz w:val="28"/>
          <w:szCs w:val="28"/>
        </w:rPr>
        <w:t>и</w:t>
      </w:r>
      <w:r w:rsidR="00CE7A68" w:rsidRPr="00934BD0">
        <w:rPr>
          <w:sz w:val="28"/>
          <w:szCs w:val="28"/>
        </w:rPr>
        <w:t xml:space="preserve"> закон</w:t>
      </w:r>
      <w:r w:rsidR="0001749B" w:rsidRPr="00934BD0">
        <w:rPr>
          <w:sz w:val="28"/>
          <w:szCs w:val="28"/>
        </w:rPr>
        <w:t>ами</w:t>
      </w:r>
      <w:r w:rsidR="00CE7A68" w:rsidRPr="00934BD0">
        <w:rPr>
          <w:sz w:val="28"/>
          <w:szCs w:val="28"/>
        </w:rPr>
        <w:t xml:space="preserve"> от 06.10.2003 №</w:t>
      </w:r>
      <w:r w:rsidR="0001749B" w:rsidRPr="00934BD0">
        <w:rPr>
          <w:sz w:val="28"/>
          <w:szCs w:val="28"/>
        </w:rPr>
        <w:t xml:space="preserve"> </w:t>
      </w:r>
      <w:r w:rsidR="00CE7A68" w:rsidRPr="00934BD0">
        <w:rPr>
          <w:sz w:val="28"/>
          <w:szCs w:val="28"/>
        </w:rPr>
        <w:t>131-ФЗ «Об</w:t>
      </w:r>
      <w:r w:rsidR="00CA49CF" w:rsidRPr="00934BD0">
        <w:rPr>
          <w:sz w:val="28"/>
          <w:szCs w:val="28"/>
        </w:rPr>
        <w:t> </w:t>
      </w:r>
      <w:r w:rsidR="00CE7A68" w:rsidRPr="00934BD0">
        <w:rPr>
          <w:sz w:val="28"/>
          <w:szCs w:val="28"/>
        </w:rPr>
        <w:t>общих принципах организации местного самоуправления в Российской Федерации</w:t>
      </w:r>
      <w:r w:rsidR="00CA49CF" w:rsidRPr="00934BD0">
        <w:rPr>
          <w:sz w:val="28"/>
          <w:szCs w:val="28"/>
        </w:rPr>
        <w:t>»</w:t>
      </w:r>
      <w:r w:rsidR="00CE7A68" w:rsidRPr="00934BD0">
        <w:rPr>
          <w:sz w:val="28"/>
          <w:szCs w:val="28"/>
        </w:rPr>
        <w:t>,</w:t>
      </w:r>
      <w:r w:rsidR="0001749B" w:rsidRPr="00934BD0">
        <w:rPr>
          <w:sz w:val="28"/>
          <w:szCs w:val="28"/>
        </w:rPr>
        <w:t xml:space="preserve"> от 14.03.2022 № 58-ФЗ </w:t>
      </w:r>
      <w:r w:rsidR="003F4313" w:rsidRPr="00934BD0">
        <w:rPr>
          <w:sz w:val="28"/>
          <w:szCs w:val="28"/>
        </w:rPr>
        <w:t>«О внесении изменений в</w:t>
      </w:r>
      <w:r w:rsidR="00CA49CF" w:rsidRPr="00934BD0">
        <w:rPr>
          <w:sz w:val="28"/>
          <w:szCs w:val="28"/>
        </w:rPr>
        <w:t> </w:t>
      </w:r>
      <w:r w:rsidR="003F4313" w:rsidRPr="00934BD0">
        <w:rPr>
          <w:sz w:val="28"/>
          <w:szCs w:val="28"/>
        </w:rPr>
        <w:t>отдельные законодательные акты Российской Федерации</w:t>
      </w:r>
      <w:r w:rsidR="00CA49CF" w:rsidRPr="00934BD0">
        <w:rPr>
          <w:sz w:val="28"/>
          <w:szCs w:val="28"/>
        </w:rPr>
        <w:t>»</w:t>
      </w:r>
      <w:r w:rsidR="003F4313" w:rsidRPr="00934BD0">
        <w:rPr>
          <w:sz w:val="28"/>
          <w:szCs w:val="28"/>
        </w:rPr>
        <w:t>,</w:t>
      </w:r>
      <w:r w:rsidRPr="00934BD0">
        <w:rPr>
          <w:sz w:val="28"/>
          <w:szCs w:val="28"/>
        </w:rPr>
        <w:t xml:space="preserve"> Уставом муниципального образования «Город Волгодонск», решениями Волгодонской городской Думы от</w:t>
      </w:r>
      <w:r w:rsidR="00594D04" w:rsidRPr="00934BD0">
        <w:rPr>
          <w:sz w:val="28"/>
          <w:szCs w:val="28"/>
        </w:rPr>
        <w:t xml:space="preserve"> </w:t>
      </w:r>
      <w:r w:rsidRPr="00934BD0">
        <w:rPr>
          <w:sz w:val="28"/>
          <w:szCs w:val="28"/>
        </w:rPr>
        <w:t>19.12.2008 № 190 «Об</w:t>
      </w:r>
      <w:r w:rsidRPr="00934BD0">
        <w:t> </w:t>
      </w:r>
      <w:r w:rsidRPr="00934BD0">
        <w:rPr>
          <w:sz w:val="28"/>
          <w:szCs w:val="28"/>
        </w:rPr>
        <w:t>утверждении Правил землепользования и застройки муниципального образования городского округа</w:t>
      </w:r>
      <w:proofErr w:type="gramEnd"/>
      <w:r w:rsidRPr="00934BD0">
        <w:rPr>
          <w:sz w:val="28"/>
          <w:szCs w:val="28"/>
        </w:rPr>
        <w:t xml:space="preserve"> «Город Волгодонск» и</w:t>
      </w:r>
      <w:r w:rsidR="00CA49CF" w:rsidRPr="00934BD0">
        <w:rPr>
          <w:sz w:val="28"/>
          <w:szCs w:val="28"/>
        </w:rPr>
        <w:t> </w:t>
      </w:r>
      <w:r w:rsidRPr="00934BD0">
        <w:rPr>
          <w:sz w:val="28"/>
          <w:szCs w:val="28"/>
        </w:rPr>
        <w:t>от</w:t>
      </w:r>
      <w:r w:rsidR="00CA49CF" w:rsidRPr="00934BD0">
        <w:rPr>
          <w:sz w:val="28"/>
          <w:szCs w:val="28"/>
        </w:rPr>
        <w:t> </w:t>
      </w:r>
      <w:r w:rsidRPr="00934BD0">
        <w:rPr>
          <w:sz w:val="28"/>
          <w:szCs w:val="28"/>
        </w:rPr>
        <w:t>24.05.2018 № 33 «Об утверждении Положения о порядке организации и</w:t>
      </w:r>
      <w:r w:rsidR="00CA49CF" w:rsidRPr="00934BD0">
        <w:rPr>
          <w:sz w:val="28"/>
          <w:szCs w:val="28"/>
        </w:rPr>
        <w:t> </w:t>
      </w:r>
      <w:r w:rsidRPr="00934BD0">
        <w:rPr>
          <w:sz w:val="28"/>
          <w:szCs w:val="28"/>
        </w:rPr>
        <w:t>проведения общественных обсуждений и публичных слушаний на территории муниципального образования «Город Волгодонск»</w:t>
      </w:r>
      <w:r w:rsidR="00594D04" w:rsidRPr="00934BD0">
        <w:rPr>
          <w:sz w:val="28"/>
          <w:szCs w:val="28"/>
        </w:rPr>
        <w:t>,</w:t>
      </w:r>
    </w:p>
    <w:p w:rsidR="00351E0E" w:rsidRPr="00934BD0" w:rsidRDefault="00351E0E" w:rsidP="002470FF">
      <w:pPr>
        <w:autoSpaceDE w:val="0"/>
        <w:spacing w:before="120" w:after="120"/>
        <w:jc w:val="center"/>
        <w:rPr>
          <w:sz w:val="28"/>
          <w:szCs w:val="28"/>
        </w:rPr>
      </w:pPr>
      <w:r w:rsidRPr="00934BD0">
        <w:rPr>
          <w:sz w:val="28"/>
          <w:szCs w:val="28"/>
        </w:rPr>
        <w:t>ПОСТАНОВЛЯЮ:</w:t>
      </w:r>
    </w:p>
    <w:p w:rsidR="00861266" w:rsidRPr="00934BD0" w:rsidRDefault="00861266" w:rsidP="008768E2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34BD0">
        <w:rPr>
          <w:sz w:val="28"/>
          <w:szCs w:val="28"/>
        </w:rPr>
        <w:t xml:space="preserve">Провести </w:t>
      </w:r>
      <w:r w:rsidR="008768E2" w:rsidRPr="00934BD0">
        <w:rPr>
          <w:sz w:val="28"/>
          <w:szCs w:val="28"/>
        </w:rPr>
        <w:t>публичные</w:t>
      </w:r>
      <w:r w:rsidR="00535F2E" w:rsidRPr="00934BD0">
        <w:rPr>
          <w:sz w:val="28"/>
          <w:szCs w:val="28"/>
        </w:rPr>
        <w:t xml:space="preserve"> </w:t>
      </w:r>
      <w:r w:rsidR="008768E2" w:rsidRPr="00934BD0">
        <w:rPr>
          <w:sz w:val="28"/>
          <w:szCs w:val="28"/>
        </w:rPr>
        <w:t>слушания</w:t>
      </w:r>
      <w:r w:rsidRPr="00934BD0">
        <w:rPr>
          <w:sz w:val="28"/>
          <w:szCs w:val="28"/>
        </w:rPr>
        <w:t xml:space="preserve"> по проекту</w:t>
      </w:r>
      <w:r w:rsidR="00BB3F8B" w:rsidRPr="00934BD0">
        <w:rPr>
          <w:sz w:val="28"/>
          <w:szCs w:val="28"/>
        </w:rPr>
        <w:t xml:space="preserve"> </w:t>
      </w:r>
      <w:r w:rsidR="000874D5" w:rsidRPr="00934BD0">
        <w:rPr>
          <w:sz w:val="28"/>
          <w:szCs w:val="28"/>
        </w:rPr>
        <w:t>решени</w:t>
      </w:r>
      <w:r w:rsidR="00097096" w:rsidRPr="00934BD0">
        <w:rPr>
          <w:sz w:val="28"/>
          <w:szCs w:val="28"/>
        </w:rPr>
        <w:t>я</w:t>
      </w:r>
      <w:r w:rsidR="000874D5" w:rsidRPr="00934BD0">
        <w:rPr>
          <w:sz w:val="28"/>
          <w:szCs w:val="28"/>
        </w:rPr>
        <w:t xml:space="preserve"> Волгодонской городской Думы «О внесении изменени</w:t>
      </w:r>
      <w:r w:rsidR="00BA1EE5" w:rsidRPr="00934BD0">
        <w:rPr>
          <w:sz w:val="28"/>
          <w:szCs w:val="28"/>
        </w:rPr>
        <w:t>й</w:t>
      </w:r>
      <w:r w:rsidR="000874D5" w:rsidRPr="00934BD0">
        <w:rPr>
          <w:sz w:val="28"/>
          <w:szCs w:val="28"/>
        </w:rPr>
        <w:t xml:space="preserve"> в решение Волгодонской городской Думы от 19.12.2008 № 190 «Об утверждении Правил землепользования и</w:t>
      </w:r>
      <w:r w:rsidR="00CA49CF" w:rsidRPr="00934BD0">
        <w:rPr>
          <w:sz w:val="28"/>
          <w:szCs w:val="28"/>
        </w:rPr>
        <w:t> </w:t>
      </w:r>
      <w:r w:rsidR="000874D5" w:rsidRPr="00934BD0">
        <w:rPr>
          <w:sz w:val="28"/>
          <w:szCs w:val="28"/>
        </w:rPr>
        <w:t>застройки муниципального образования городского округа «Город Волгодонск»</w:t>
      </w:r>
      <w:r w:rsidR="00783650" w:rsidRPr="00934BD0">
        <w:rPr>
          <w:sz w:val="28"/>
          <w:szCs w:val="28"/>
        </w:rPr>
        <w:t xml:space="preserve"> (приложение 1)</w:t>
      </w:r>
      <w:r w:rsidR="002566D5" w:rsidRPr="00934BD0">
        <w:rPr>
          <w:sz w:val="28"/>
          <w:szCs w:val="28"/>
        </w:rPr>
        <w:t>.</w:t>
      </w:r>
    </w:p>
    <w:p w:rsidR="008768E2" w:rsidRPr="00934BD0" w:rsidRDefault="008768E2" w:rsidP="008768E2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34BD0">
        <w:rPr>
          <w:sz w:val="28"/>
          <w:szCs w:val="28"/>
        </w:rPr>
        <w:t xml:space="preserve">Установить дату проведения собрания </w:t>
      </w:r>
      <w:r w:rsidR="009667EB" w:rsidRPr="00934BD0">
        <w:rPr>
          <w:sz w:val="28"/>
          <w:szCs w:val="28"/>
        </w:rPr>
        <w:t>12</w:t>
      </w:r>
      <w:r w:rsidRPr="00934BD0">
        <w:rPr>
          <w:sz w:val="28"/>
          <w:szCs w:val="28"/>
        </w:rPr>
        <w:t xml:space="preserve"> </w:t>
      </w:r>
      <w:r w:rsidR="009667EB" w:rsidRPr="00934BD0">
        <w:rPr>
          <w:sz w:val="28"/>
          <w:szCs w:val="28"/>
        </w:rPr>
        <w:t>сентября</w:t>
      </w:r>
      <w:r w:rsidRPr="00934BD0">
        <w:rPr>
          <w:sz w:val="28"/>
          <w:szCs w:val="28"/>
        </w:rPr>
        <w:t xml:space="preserve"> 202</w:t>
      </w:r>
      <w:r w:rsidR="00BA1EE5" w:rsidRPr="00934BD0">
        <w:rPr>
          <w:sz w:val="28"/>
          <w:szCs w:val="28"/>
        </w:rPr>
        <w:t>4</w:t>
      </w:r>
      <w:r w:rsidRPr="00934BD0">
        <w:rPr>
          <w:sz w:val="28"/>
          <w:szCs w:val="28"/>
        </w:rPr>
        <w:t xml:space="preserve"> года в</w:t>
      </w:r>
      <w:r w:rsidR="00CA49CF" w:rsidRPr="00934BD0">
        <w:rPr>
          <w:sz w:val="28"/>
          <w:szCs w:val="28"/>
        </w:rPr>
        <w:t> </w:t>
      </w:r>
      <w:r w:rsidRPr="00934BD0">
        <w:rPr>
          <w:sz w:val="28"/>
          <w:szCs w:val="28"/>
        </w:rPr>
        <w:t>17:0</w:t>
      </w:r>
      <w:r w:rsidR="00A629A5" w:rsidRPr="00934BD0">
        <w:rPr>
          <w:sz w:val="28"/>
          <w:szCs w:val="28"/>
        </w:rPr>
        <w:t>0 часов по адресу:</w:t>
      </w:r>
      <w:r w:rsidRPr="00934BD0">
        <w:rPr>
          <w:sz w:val="28"/>
          <w:szCs w:val="28"/>
        </w:rPr>
        <w:t xml:space="preserve"> ул. </w:t>
      </w:r>
      <w:r w:rsidR="006F7C1E" w:rsidRPr="00934BD0">
        <w:rPr>
          <w:sz w:val="28"/>
          <w:szCs w:val="28"/>
        </w:rPr>
        <w:t>Ленина</w:t>
      </w:r>
      <w:r w:rsidRPr="00934BD0">
        <w:rPr>
          <w:sz w:val="28"/>
          <w:szCs w:val="28"/>
        </w:rPr>
        <w:t>, 6</w:t>
      </w:r>
      <w:r w:rsidR="006F7C1E" w:rsidRPr="00934BD0">
        <w:rPr>
          <w:sz w:val="28"/>
          <w:szCs w:val="28"/>
        </w:rPr>
        <w:t>2</w:t>
      </w:r>
      <w:r w:rsidRPr="00934BD0">
        <w:rPr>
          <w:sz w:val="28"/>
          <w:szCs w:val="28"/>
        </w:rPr>
        <w:t xml:space="preserve">, </w:t>
      </w:r>
      <w:r w:rsidR="006F7C1E" w:rsidRPr="00934BD0">
        <w:rPr>
          <w:sz w:val="28"/>
          <w:szCs w:val="28"/>
        </w:rPr>
        <w:t>Центр общественных организаций.</w:t>
      </w:r>
    </w:p>
    <w:p w:rsidR="006F7C1E" w:rsidRPr="00934BD0" w:rsidRDefault="006F7C1E" w:rsidP="008768E2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34BD0">
        <w:rPr>
          <w:sz w:val="28"/>
          <w:szCs w:val="28"/>
        </w:rPr>
        <w:t xml:space="preserve">Утвердить состав оргкомитета по проведению </w:t>
      </w:r>
      <w:r w:rsidR="00C9319E" w:rsidRPr="00934BD0">
        <w:rPr>
          <w:sz w:val="28"/>
          <w:szCs w:val="28"/>
        </w:rPr>
        <w:t>публичных</w:t>
      </w:r>
      <w:r w:rsidRPr="00934BD0">
        <w:rPr>
          <w:sz w:val="28"/>
          <w:szCs w:val="28"/>
        </w:rPr>
        <w:t xml:space="preserve"> </w:t>
      </w:r>
      <w:r w:rsidR="00C9319E" w:rsidRPr="00934BD0">
        <w:rPr>
          <w:sz w:val="28"/>
          <w:szCs w:val="28"/>
        </w:rPr>
        <w:t>слушаний</w:t>
      </w:r>
      <w:r w:rsidRPr="00934BD0">
        <w:rPr>
          <w:sz w:val="28"/>
          <w:szCs w:val="28"/>
        </w:rPr>
        <w:t xml:space="preserve"> по проекту решения Волгодонской городской Думы о внесении изменени</w:t>
      </w:r>
      <w:r w:rsidR="00BA1EE5" w:rsidRPr="00934BD0">
        <w:rPr>
          <w:sz w:val="28"/>
          <w:szCs w:val="28"/>
        </w:rPr>
        <w:t>й</w:t>
      </w:r>
      <w:r w:rsidRPr="00934BD0">
        <w:rPr>
          <w:sz w:val="28"/>
          <w:szCs w:val="28"/>
        </w:rPr>
        <w:t xml:space="preserve"> в решение Волгодонской городской Думы от 19.12.2008 № 190 </w:t>
      </w:r>
      <w:r w:rsidRPr="00934BD0">
        <w:rPr>
          <w:sz w:val="28"/>
          <w:szCs w:val="28"/>
        </w:rPr>
        <w:lastRenderedPageBreak/>
        <w:t xml:space="preserve">«Об утверждении Правил землепользования и застройки муниципального образования городского округа «Город Волгодонск» </w:t>
      </w:r>
      <w:r w:rsidR="00871D4E" w:rsidRPr="00934BD0">
        <w:rPr>
          <w:sz w:val="28"/>
          <w:szCs w:val="28"/>
        </w:rPr>
        <w:t>(приложение</w:t>
      </w:r>
      <w:r w:rsidRPr="00934BD0">
        <w:rPr>
          <w:sz w:val="28"/>
          <w:szCs w:val="28"/>
        </w:rPr>
        <w:t xml:space="preserve"> 2</w:t>
      </w:r>
      <w:r w:rsidR="00871D4E" w:rsidRPr="00934BD0">
        <w:rPr>
          <w:sz w:val="28"/>
          <w:szCs w:val="28"/>
        </w:rPr>
        <w:t>)</w:t>
      </w:r>
      <w:r w:rsidRPr="00934BD0">
        <w:rPr>
          <w:sz w:val="28"/>
          <w:szCs w:val="28"/>
        </w:rPr>
        <w:t>.</w:t>
      </w:r>
    </w:p>
    <w:p w:rsidR="006F7C1E" w:rsidRPr="00934BD0" w:rsidRDefault="006F7C1E" w:rsidP="008768E2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34BD0">
        <w:rPr>
          <w:sz w:val="28"/>
          <w:szCs w:val="28"/>
        </w:rPr>
        <w:t>Оргкомитету:</w:t>
      </w:r>
    </w:p>
    <w:p w:rsidR="006F7C1E" w:rsidRPr="00934BD0" w:rsidRDefault="006F7C1E" w:rsidP="005539B3">
      <w:pPr>
        <w:numPr>
          <w:ilvl w:val="1"/>
          <w:numId w:val="24"/>
        </w:numPr>
        <w:tabs>
          <w:tab w:val="left" w:pos="0"/>
        </w:tabs>
        <w:ind w:left="0" w:right="1" w:firstLine="709"/>
        <w:jc w:val="both"/>
        <w:rPr>
          <w:sz w:val="28"/>
          <w:szCs w:val="28"/>
        </w:rPr>
      </w:pPr>
      <w:r w:rsidRPr="00934BD0">
        <w:rPr>
          <w:sz w:val="28"/>
          <w:szCs w:val="28"/>
        </w:rPr>
        <w:t>Провести первое заседание не позднее 5</w:t>
      </w:r>
      <w:r w:rsidR="0055379F" w:rsidRPr="00934BD0">
        <w:rPr>
          <w:sz w:val="28"/>
          <w:szCs w:val="28"/>
        </w:rPr>
        <w:t xml:space="preserve"> календарных</w:t>
      </w:r>
      <w:r w:rsidRPr="00934BD0">
        <w:rPr>
          <w:sz w:val="28"/>
          <w:szCs w:val="28"/>
        </w:rPr>
        <w:t xml:space="preserve"> дней </w:t>
      </w:r>
      <w:proofErr w:type="gramStart"/>
      <w:r w:rsidRPr="00934BD0">
        <w:rPr>
          <w:sz w:val="28"/>
          <w:szCs w:val="28"/>
        </w:rPr>
        <w:t>с даты принятия</w:t>
      </w:r>
      <w:proofErr w:type="gramEnd"/>
      <w:r w:rsidRPr="00934BD0">
        <w:rPr>
          <w:sz w:val="28"/>
          <w:szCs w:val="28"/>
        </w:rPr>
        <w:t xml:space="preserve"> настоящего постановления.</w:t>
      </w:r>
    </w:p>
    <w:p w:rsidR="005539B3" w:rsidRPr="00934BD0" w:rsidRDefault="005539B3" w:rsidP="005539B3">
      <w:pPr>
        <w:numPr>
          <w:ilvl w:val="1"/>
          <w:numId w:val="24"/>
        </w:numPr>
        <w:tabs>
          <w:tab w:val="left" w:pos="0"/>
        </w:tabs>
        <w:ind w:left="0" w:right="1" w:firstLine="709"/>
        <w:jc w:val="both"/>
        <w:rPr>
          <w:sz w:val="28"/>
          <w:szCs w:val="28"/>
        </w:rPr>
      </w:pPr>
      <w:proofErr w:type="gramStart"/>
      <w:r w:rsidRPr="00934BD0">
        <w:rPr>
          <w:sz w:val="28"/>
          <w:szCs w:val="28"/>
        </w:rPr>
        <w:t>Оповестить жителей города о начале публичных слушаний в</w:t>
      </w:r>
      <w:r w:rsidR="00CA49CF" w:rsidRPr="00934BD0">
        <w:rPr>
          <w:sz w:val="28"/>
          <w:szCs w:val="28"/>
        </w:rPr>
        <w:t> </w:t>
      </w:r>
      <w:r w:rsidRPr="00934BD0">
        <w:rPr>
          <w:sz w:val="28"/>
          <w:szCs w:val="28"/>
        </w:rPr>
        <w:t>соответствии с частями 6 - 8 статьи 5.1 Градостроительного кодекса Российской Федерации и частями 4 - 7.1 статьи 5 решения Волгодонской городской Думы от 24.05.2018 № 33 «Об 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Волгодонск» в срок не</w:t>
      </w:r>
      <w:r w:rsidR="00CA49CF" w:rsidRPr="00934BD0">
        <w:rPr>
          <w:sz w:val="28"/>
          <w:szCs w:val="28"/>
        </w:rPr>
        <w:t> </w:t>
      </w:r>
      <w:r w:rsidRPr="00934BD0">
        <w:rPr>
          <w:sz w:val="28"/>
          <w:szCs w:val="28"/>
        </w:rPr>
        <w:t xml:space="preserve">позднее </w:t>
      </w:r>
      <w:r w:rsidR="009667EB" w:rsidRPr="00934BD0">
        <w:rPr>
          <w:sz w:val="28"/>
          <w:szCs w:val="28"/>
        </w:rPr>
        <w:t>24</w:t>
      </w:r>
      <w:r w:rsidRPr="00934BD0">
        <w:rPr>
          <w:sz w:val="28"/>
          <w:szCs w:val="28"/>
        </w:rPr>
        <w:t xml:space="preserve"> </w:t>
      </w:r>
      <w:r w:rsidR="009667EB" w:rsidRPr="00934BD0">
        <w:rPr>
          <w:sz w:val="28"/>
          <w:szCs w:val="28"/>
        </w:rPr>
        <w:t>августа</w:t>
      </w:r>
      <w:r w:rsidRPr="00934BD0">
        <w:rPr>
          <w:sz w:val="28"/>
          <w:szCs w:val="28"/>
        </w:rPr>
        <w:t xml:space="preserve"> 202</w:t>
      </w:r>
      <w:r w:rsidR="001F7DC5" w:rsidRPr="00934BD0">
        <w:rPr>
          <w:sz w:val="28"/>
          <w:szCs w:val="28"/>
        </w:rPr>
        <w:t>4</w:t>
      </w:r>
      <w:r w:rsidR="00A34DCC" w:rsidRPr="00934BD0">
        <w:rPr>
          <w:sz w:val="28"/>
          <w:szCs w:val="28"/>
        </w:rPr>
        <w:t xml:space="preserve"> </w:t>
      </w:r>
      <w:r w:rsidRPr="00934BD0">
        <w:rPr>
          <w:sz w:val="28"/>
          <w:szCs w:val="28"/>
        </w:rPr>
        <w:t>года.</w:t>
      </w:r>
      <w:proofErr w:type="gramEnd"/>
    </w:p>
    <w:p w:rsidR="005539B3" w:rsidRPr="00934BD0" w:rsidRDefault="005539B3" w:rsidP="005539B3">
      <w:pPr>
        <w:numPr>
          <w:ilvl w:val="1"/>
          <w:numId w:val="24"/>
        </w:numPr>
        <w:tabs>
          <w:tab w:val="left" w:pos="0"/>
        </w:tabs>
        <w:ind w:left="0" w:right="1" w:firstLine="709"/>
        <w:jc w:val="both"/>
        <w:rPr>
          <w:sz w:val="28"/>
          <w:szCs w:val="28"/>
        </w:rPr>
      </w:pPr>
      <w:r w:rsidRPr="00934BD0">
        <w:rPr>
          <w:sz w:val="28"/>
          <w:szCs w:val="28"/>
        </w:rPr>
        <w:t>Подвести итоги публичных слушаний, подготовить заключение по</w:t>
      </w:r>
      <w:r w:rsidR="00CA49CF" w:rsidRPr="00934BD0">
        <w:rPr>
          <w:sz w:val="28"/>
          <w:szCs w:val="28"/>
        </w:rPr>
        <w:t> </w:t>
      </w:r>
      <w:r w:rsidRPr="00934BD0">
        <w:rPr>
          <w:sz w:val="28"/>
          <w:szCs w:val="28"/>
        </w:rPr>
        <w:t>результатам публичных слушаний, представить председателю Волгодонской городской Думы – главе города Волгодонска.</w:t>
      </w:r>
    </w:p>
    <w:p w:rsidR="005539B3" w:rsidRPr="00934BD0" w:rsidRDefault="005539B3" w:rsidP="005539B3">
      <w:pPr>
        <w:numPr>
          <w:ilvl w:val="1"/>
          <w:numId w:val="24"/>
        </w:numPr>
        <w:tabs>
          <w:tab w:val="left" w:pos="0"/>
        </w:tabs>
        <w:ind w:left="0" w:right="1" w:firstLine="709"/>
        <w:jc w:val="both"/>
        <w:rPr>
          <w:sz w:val="28"/>
          <w:szCs w:val="28"/>
        </w:rPr>
      </w:pPr>
      <w:r w:rsidRPr="00934BD0">
        <w:rPr>
          <w:sz w:val="28"/>
          <w:szCs w:val="28"/>
        </w:rPr>
        <w:t>Обеспечить опубликование результатов публичных слушаний.</w:t>
      </w:r>
    </w:p>
    <w:p w:rsidR="005539B3" w:rsidRPr="00934BD0" w:rsidRDefault="00052A39" w:rsidP="00052A39">
      <w:pPr>
        <w:numPr>
          <w:ilvl w:val="0"/>
          <w:numId w:val="24"/>
        </w:numPr>
        <w:tabs>
          <w:tab w:val="left" w:pos="0"/>
        </w:tabs>
        <w:ind w:left="0" w:right="1" w:firstLine="709"/>
        <w:jc w:val="both"/>
        <w:rPr>
          <w:sz w:val="28"/>
          <w:szCs w:val="28"/>
        </w:rPr>
      </w:pPr>
      <w:r w:rsidRPr="00934BD0">
        <w:rPr>
          <w:sz w:val="28"/>
          <w:szCs w:val="28"/>
        </w:rPr>
        <w:t>Предложить всем заинтересованным лицам направить предложения и замечания по проекту, указанному в пункте 1 настоящего постановления, в</w:t>
      </w:r>
      <w:r w:rsidR="00CA49CF" w:rsidRPr="00934BD0">
        <w:rPr>
          <w:sz w:val="28"/>
          <w:szCs w:val="28"/>
        </w:rPr>
        <w:t> </w:t>
      </w:r>
      <w:r w:rsidRPr="00934BD0">
        <w:rPr>
          <w:sz w:val="28"/>
          <w:szCs w:val="28"/>
        </w:rPr>
        <w:t>комитет по градостроительству и архитектуре Администрации города Волгодонска по адресу: ул. </w:t>
      </w:r>
      <w:proofErr w:type="gramStart"/>
      <w:r w:rsidRPr="00934BD0">
        <w:rPr>
          <w:sz w:val="28"/>
          <w:szCs w:val="28"/>
        </w:rPr>
        <w:t>Морская</w:t>
      </w:r>
      <w:proofErr w:type="gramEnd"/>
      <w:r w:rsidRPr="00934BD0">
        <w:rPr>
          <w:sz w:val="28"/>
          <w:szCs w:val="28"/>
        </w:rPr>
        <w:t xml:space="preserve">, 66, </w:t>
      </w:r>
      <w:r w:rsidRPr="00934BD0">
        <w:rPr>
          <w:sz w:val="28"/>
          <w:szCs w:val="28"/>
          <w:lang w:val="en-US"/>
        </w:rPr>
        <w:t>e</w:t>
      </w:r>
      <w:r w:rsidRPr="00934BD0">
        <w:rPr>
          <w:sz w:val="28"/>
          <w:szCs w:val="28"/>
        </w:rPr>
        <w:t>-</w:t>
      </w:r>
      <w:r w:rsidRPr="00934BD0">
        <w:rPr>
          <w:sz w:val="28"/>
          <w:szCs w:val="28"/>
          <w:lang w:val="en-US"/>
        </w:rPr>
        <w:t>mail</w:t>
      </w:r>
      <w:r w:rsidRPr="00934BD0">
        <w:rPr>
          <w:sz w:val="28"/>
          <w:szCs w:val="28"/>
        </w:rPr>
        <w:t xml:space="preserve">: </w:t>
      </w:r>
      <w:proofErr w:type="spellStart"/>
      <w:r w:rsidRPr="00934BD0">
        <w:rPr>
          <w:sz w:val="28"/>
          <w:szCs w:val="28"/>
          <w:lang w:val="en-US"/>
        </w:rPr>
        <w:t>adm</w:t>
      </w:r>
      <w:proofErr w:type="spellEnd"/>
      <w:r w:rsidRPr="00934BD0">
        <w:rPr>
          <w:sz w:val="28"/>
          <w:szCs w:val="28"/>
        </w:rPr>
        <w:t>_</w:t>
      </w:r>
      <w:proofErr w:type="spellStart"/>
      <w:r w:rsidRPr="00934BD0">
        <w:rPr>
          <w:sz w:val="28"/>
          <w:szCs w:val="28"/>
          <w:lang w:val="en-US"/>
        </w:rPr>
        <w:t>architectura</w:t>
      </w:r>
      <w:proofErr w:type="spellEnd"/>
      <w:r w:rsidRPr="00934BD0">
        <w:rPr>
          <w:sz w:val="28"/>
          <w:szCs w:val="28"/>
        </w:rPr>
        <w:t>@</w:t>
      </w:r>
      <w:proofErr w:type="spellStart"/>
      <w:r w:rsidRPr="00934BD0">
        <w:rPr>
          <w:sz w:val="28"/>
          <w:szCs w:val="28"/>
          <w:lang w:val="en-US"/>
        </w:rPr>
        <w:t>vlgd</w:t>
      </w:r>
      <w:proofErr w:type="spellEnd"/>
      <w:r w:rsidRPr="00934BD0">
        <w:rPr>
          <w:sz w:val="28"/>
          <w:szCs w:val="28"/>
        </w:rPr>
        <w:t>61.</w:t>
      </w:r>
      <w:proofErr w:type="spellStart"/>
      <w:r w:rsidRPr="00934BD0">
        <w:rPr>
          <w:sz w:val="28"/>
          <w:szCs w:val="28"/>
          <w:lang w:val="en-US"/>
        </w:rPr>
        <w:t>ru</w:t>
      </w:r>
      <w:proofErr w:type="spellEnd"/>
      <w:r w:rsidRPr="00934BD0">
        <w:rPr>
          <w:sz w:val="28"/>
          <w:szCs w:val="28"/>
        </w:rPr>
        <w:t xml:space="preserve"> в</w:t>
      </w:r>
      <w:r w:rsidR="00CA49CF" w:rsidRPr="00934BD0">
        <w:rPr>
          <w:sz w:val="28"/>
          <w:szCs w:val="28"/>
        </w:rPr>
        <w:t> </w:t>
      </w:r>
      <w:r w:rsidRPr="00934BD0">
        <w:rPr>
          <w:sz w:val="28"/>
          <w:szCs w:val="28"/>
        </w:rPr>
        <w:t xml:space="preserve">срок до </w:t>
      </w:r>
      <w:r w:rsidR="009667EB" w:rsidRPr="00934BD0">
        <w:rPr>
          <w:sz w:val="28"/>
          <w:szCs w:val="28"/>
        </w:rPr>
        <w:t>12</w:t>
      </w:r>
      <w:r w:rsidRPr="00934BD0">
        <w:rPr>
          <w:sz w:val="28"/>
          <w:szCs w:val="28"/>
        </w:rPr>
        <w:t xml:space="preserve"> </w:t>
      </w:r>
      <w:r w:rsidR="009667EB" w:rsidRPr="00934BD0">
        <w:rPr>
          <w:sz w:val="28"/>
          <w:szCs w:val="28"/>
        </w:rPr>
        <w:t>сентября</w:t>
      </w:r>
      <w:r w:rsidRPr="00934BD0">
        <w:rPr>
          <w:sz w:val="28"/>
          <w:szCs w:val="28"/>
        </w:rPr>
        <w:t xml:space="preserve"> 202</w:t>
      </w:r>
      <w:r w:rsidR="001F7DC5" w:rsidRPr="00934BD0">
        <w:rPr>
          <w:sz w:val="28"/>
          <w:szCs w:val="28"/>
        </w:rPr>
        <w:t>4</w:t>
      </w:r>
      <w:r w:rsidRPr="00934BD0">
        <w:rPr>
          <w:sz w:val="28"/>
          <w:szCs w:val="28"/>
        </w:rPr>
        <w:t xml:space="preserve"> года.</w:t>
      </w:r>
    </w:p>
    <w:p w:rsidR="00052A39" w:rsidRPr="00934BD0" w:rsidRDefault="00052A39" w:rsidP="00052A39">
      <w:pPr>
        <w:numPr>
          <w:ilvl w:val="0"/>
          <w:numId w:val="24"/>
        </w:numPr>
        <w:tabs>
          <w:tab w:val="left" w:pos="0"/>
        </w:tabs>
        <w:ind w:left="0" w:right="1" w:firstLine="709"/>
        <w:jc w:val="both"/>
        <w:rPr>
          <w:sz w:val="28"/>
          <w:szCs w:val="28"/>
        </w:rPr>
      </w:pPr>
      <w:r w:rsidRPr="00934BD0">
        <w:rPr>
          <w:sz w:val="28"/>
          <w:szCs w:val="28"/>
        </w:rPr>
        <w:t>Настоящее постановление вступает в силу со дня его официального опубликования, за исключением пунктов 3 и 4, которые вступают в силу с</w:t>
      </w:r>
      <w:r w:rsidR="00CA49CF" w:rsidRPr="00934BD0">
        <w:rPr>
          <w:sz w:val="28"/>
          <w:szCs w:val="28"/>
        </w:rPr>
        <w:t> </w:t>
      </w:r>
      <w:r w:rsidRPr="00934BD0">
        <w:rPr>
          <w:sz w:val="28"/>
          <w:szCs w:val="28"/>
        </w:rPr>
        <w:t>момента принятия настоящего постановления.</w:t>
      </w:r>
    </w:p>
    <w:p w:rsidR="00052A39" w:rsidRPr="00934BD0" w:rsidRDefault="00052A39" w:rsidP="00052A39">
      <w:pPr>
        <w:numPr>
          <w:ilvl w:val="0"/>
          <w:numId w:val="24"/>
        </w:numPr>
        <w:tabs>
          <w:tab w:val="left" w:pos="0"/>
        </w:tabs>
        <w:ind w:left="0" w:right="1" w:firstLine="709"/>
        <w:jc w:val="both"/>
        <w:rPr>
          <w:sz w:val="28"/>
          <w:szCs w:val="28"/>
        </w:rPr>
      </w:pPr>
      <w:proofErr w:type="gramStart"/>
      <w:r w:rsidRPr="00934BD0">
        <w:rPr>
          <w:sz w:val="28"/>
          <w:szCs w:val="28"/>
        </w:rPr>
        <w:t>Контроль за</w:t>
      </w:r>
      <w:proofErr w:type="gramEnd"/>
      <w:r w:rsidRPr="00934BD0">
        <w:rPr>
          <w:sz w:val="28"/>
          <w:szCs w:val="28"/>
        </w:rPr>
        <w:t xml:space="preserve"> исполнением постановления возложить на заместителя главы Администрации города Волгодонска по строительству</w:t>
      </w:r>
      <w:r w:rsidR="009667EB" w:rsidRPr="00934BD0">
        <w:rPr>
          <w:sz w:val="28"/>
          <w:szCs w:val="28"/>
        </w:rPr>
        <w:t xml:space="preserve"> Погодина Н.А</w:t>
      </w:r>
      <w:r w:rsidRPr="00934BD0">
        <w:rPr>
          <w:sz w:val="28"/>
          <w:szCs w:val="28"/>
        </w:rPr>
        <w:t>.</w:t>
      </w:r>
    </w:p>
    <w:p w:rsidR="00351E0E" w:rsidRPr="00934BD0" w:rsidRDefault="00351E0E" w:rsidP="00351E0E">
      <w:pPr>
        <w:ind w:firstLine="567"/>
        <w:jc w:val="both"/>
        <w:rPr>
          <w:sz w:val="28"/>
          <w:szCs w:val="28"/>
        </w:rPr>
      </w:pPr>
    </w:p>
    <w:p w:rsidR="00DB6101" w:rsidRPr="00934BD0" w:rsidRDefault="00DB6101" w:rsidP="00351E0E">
      <w:pPr>
        <w:ind w:firstLine="567"/>
        <w:jc w:val="both"/>
        <w:rPr>
          <w:sz w:val="28"/>
          <w:szCs w:val="28"/>
        </w:rPr>
      </w:pPr>
    </w:p>
    <w:p w:rsidR="00351E0E" w:rsidRPr="00934BD0" w:rsidRDefault="00351E0E" w:rsidP="00351E0E">
      <w:pPr>
        <w:rPr>
          <w:sz w:val="28"/>
          <w:szCs w:val="28"/>
        </w:rPr>
      </w:pPr>
      <w:r w:rsidRPr="00934BD0">
        <w:rPr>
          <w:sz w:val="28"/>
          <w:szCs w:val="28"/>
        </w:rPr>
        <w:t>Председатель</w:t>
      </w:r>
    </w:p>
    <w:p w:rsidR="00351E0E" w:rsidRPr="00934BD0" w:rsidRDefault="00351E0E" w:rsidP="00351E0E">
      <w:pPr>
        <w:rPr>
          <w:sz w:val="28"/>
          <w:szCs w:val="28"/>
        </w:rPr>
      </w:pPr>
      <w:r w:rsidRPr="00934BD0">
        <w:rPr>
          <w:sz w:val="28"/>
          <w:szCs w:val="28"/>
        </w:rPr>
        <w:t>Волгодонской городской Думы –</w:t>
      </w:r>
    </w:p>
    <w:p w:rsidR="00351E0E" w:rsidRPr="00934BD0" w:rsidRDefault="00581675" w:rsidP="00351E0E">
      <w:pPr>
        <w:rPr>
          <w:sz w:val="28"/>
          <w:szCs w:val="28"/>
          <w:u w:val="single"/>
        </w:rPr>
      </w:pPr>
      <w:r w:rsidRPr="00934BD0">
        <w:rPr>
          <w:sz w:val="28"/>
          <w:szCs w:val="28"/>
        </w:rPr>
        <w:t>глава города Волгодонска</w:t>
      </w:r>
      <w:r w:rsidRPr="00934BD0">
        <w:rPr>
          <w:sz w:val="28"/>
          <w:szCs w:val="28"/>
        </w:rPr>
        <w:tab/>
      </w:r>
      <w:r w:rsidRPr="00934BD0">
        <w:rPr>
          <w:sz w:val="28"/>
          <w:szCs w:val="28"/>
        </w:rPr>
        <w:tab/>
      </w:r>
      <w:r w:rsidRPr="00934BD0">
        <w:rPr>
          <w:sz w:val="28"/>
          <w:szCs w:val="28"/>
        </w:rPr>
        <w:tab/>
      </w:r>
      <w:r w:rsidRPr="00934BD0">
        <w:rPr>
          <w:sz w:val="28"/>
          <w:szCs w:val="28"/>
        </w:rPr>
        <w:tab/>
      </w:r>
      <w:r w:rsidR="00351E0E" w:rsidRPr="00934BD0">
        <w:rPr>
          <w:sz w:val="28"/>
          <w:szCs w:val="28"/>
        </w:rPr>
        <w:tab/>
        <w:t xml:space="preserve">     </w:t>
      </w:r>
      <w:r w:rsidRPr="00934BD0">
        <w:rPr>
          <w:sz w:val="28"/>
          <w:szCs w:val="28"/>
        </w:rPr>
        <w:t xml:space="preserve">           </w:t>
      </w:r>
      <w:r w:rsidR="00351E0E" w:rsidRPr="00934BD0">
        <w:rPr>
          <w:sz w:val="28"/>
          <w:szCs w:val="28"/>
        </w:rPr>
        <w:t xml:space="preserve">  </w:t>
      </w:r>
      <w:r w:rsidR="00B4155A" w:rsidRPr="00934BD0">
        <w:rPr>
          <w:sz w:val="28"/>
          <w:szCs w:val="28"/>
        </w:rPr>
        <w:t xml:space="preserve">    </w:t>
      </w:r>
      <w:r w:rsidR="00351E0E" w:rsidRPr="00934BD0">
        <w:rPr>
          <w:sz w:val="28"/>
          <w:szCs w:val="28"/>
        </w:rPr>
        <w:t xml:space="preserve"> </w:t>
      </w:r>
      <w:r w:rsidRPr="00934BD0">
        <w:rPr>
          <w:sz w:val="28"/>
        </w:rPr>
        <w:t>С.Н. Ладанов</w:t>
      </w:r>
    </w:p>
    <w:p w:rsidR="00351E0E" w:rsidRPr="00934BD0" w:rsidRDefault="00351E0E" w:rsidP="00351E0E">
      <w:pPr>
        <w:rPr>
          <w:sz w:val="28"/>
          <w:szCs w:val="28"/>
        </w:rPr>
      </w:pPr>
    </w:p>
    <w:p w:rsidR="00DB6101" w:rsidRPr="00934BD0" w:rsidRDefault="00DB6101" w:rsidP="00351E0E">
      <w:pPr>
        <w:rPr>
          <w:sz w:val="28"/>
          <w:szCs w:val="28"/>
        </w:rPr>
      </w:pPr>
    </w:p>
    <w:p w:rsidR="00351E0E" w:rsidRPr="00934BD0" w:rsidRDefault="00351E0E" w:rsidP="00351E0E">
      <w:r w:rsidRPr="00934BD0">
        <w:t xml:space="preserve">Проект постановления вносит </w:t>
      </w:r>
    </w:p>
    <w:p w:rsidR="00351E0E" w:rsidRPr="00934BD0" w:rsidRDefault="00351E0E" w:rsidP="00351E0E">
      <w:pPr>
        <w:pStyle w:val="Standard"/>
        <w:ind w:right="-257"/>
        <w:rPr>
          <w:rFonts w:cs="Times New Roman"/>
        </w:rPr>
      </w:pPr>
      <w:r w:rsidRPr="00934BD0">
        <w:rPr>
          <w:rFonts w:cs="Times New Roman"/>
        </w:rPr>
        <w:t>Администрация города Волгодонска</w:t>
      </w:r>
    </w:p>
    <w:p w:rsidR="00940F98" w:rsidRPr="00934BD0" w:rsidRDefault="00940F98" w:rsidP="00351E0E">
      <w:pPr>
        <w:ind w:left="5245"/>
        <w:jc w:val="both"/>
        <w:rPr>
          <w:sz w:val="28"/>
          <w:szCs w:val="28"/>
        </w:rPr>
      </w:pPr>
    </w:p>
    <w:p w:rsidR="00940F98" w:rsidRPr="00934BD0" w:rsidRDefault="00940F98" w:rsidP="00351E0E">
      <w:pPr>
        <w:ind w:left="5245"/>
        <w:jc w:val="both"/>
        <w:rPr>
          <w:sz w:val="28"/>
          <w:szCs w:val="28"/>
        </w:rPr>
      </w:pPr>
    </w:p>
    <w:p w:rsidR="005A4929" w:rsidRPr="00934BD0" w:rsidRDefault="005A4929" w:rsidP="00351E0E">
      <w:pPr>
        <w:ind w:left="5245"/>
        <w:jc w:val="both"/>
        <w:rPr>
          <w:sz w:val="28"/>
          <w:szCs w:val="28"/>
        </w:rPr>
      </w:pPr>
    </w:p>
    <w:p w:rsidR="005A4929" w:rsidRPr="00934BD0" w:rsidRDefault="005A4929" w:rsidP="00351E0E">
      <w:pPr>
        <w:ind w:left="5245"/>
        <w:jc w:val="both"/>
        <w:rPr>
          <w:sz w:val="28"/>
          <w:szCs w:val="28"/>
        </w:rPr>
      </w:pPr>
    </w:p>
    <w:p w:rsidR="005A4929" w:rsidRPr="00934BD0" w:rsidRDefault="005A4929" w:rsidP="00351E0E">
      <w:pPr>
        <w:ind w:left="5245"/>
        <w:jc w:val="both"/>
        <w:rPr>
          <w:sz w:val="28"/>
          <w:szCs w:val="28"/>
        </w:rPr>
      </w:pPr>
    </w:p>
    <w:p w:rsidR="005A4929" w:rsidRPr="00934BD0" w:rsidRDefault="005A4929" w:rsidP="00351E0E">
      <w:pPr>
        <w:ind w:left="5245"/>
        <w:jc w:val="both"/>
        <w:rPr>
          <w:sz w:val="28"/>
          <w:szCs w:val="28"/>
        </w:rPr>
      </w:pPr>
    </w:p>
    <w:p w:rsidR="005A4929" w:rsidRPr="00934BD0" w:rsidRDefault="005A4929" w:rsidP="00351E0E">
      <w:pPr>
        <w:ind w:left="5245"/>
        <w:jc w:val="both"/>
        <w:rPr>
          <w:sz w:val="28"/>
          <w:szCs w:val="28"/>
        </w:rPr>
      </w:pPr>
    </w:p>
    <w:p w:rsidR="005A4929" w:rsidRPr="00934BD0" w:rsidRDefault="005A4929" w:rsidP="00351E0E">
      <w:pPr>
        <w:ind w:left="5245"/>
        <w:jc w:val="both"/>
        <w:rPr>
          <w:sz w:val="28"/>
          <w:szCs w:val="28"/>
        </w:rPr>
      </w:pPr>
    </w:p>
    <w:p w:rsidR="005A4929" w:rsidRPr="00934BD0" w:rsidRDefault="005A4929" w:rsidP="00351E0E">
      <w:pPr>
        <w:ind w:left="5245"/>
        <w:jc w:val="both"/>
        <w:rPr>
          <w:sz w:val="28"/>
          <w:szCs w:val="28"/>
        </w:rPr>
      </w:pPr>
    </w:p>
    <w:p w:rsidR="005A4929" w:rsidRPr="00934BD0" w:rsidRDefault="005A4929" w:rsidP="00351E0E">
      <w:pPr>
        <w:ind w:left="5245"/>
        <w:jc w:val="both"/>
        <w:rPr>
          <w:sz w:val="28"/>
          <w:szCs w:val="28"/>
        </w:rPr>
      </w:pPr>
    </w:p>
    <w:p w:rsidR="005A4929" w:rsidRPr="00934BD0" w:rsidRDefault="005A4929" w:rsidP="00351E0E">
      <w:pPr>
        <w:ind w:left="5245"/>
        <w:jc w:val="both"/>
        <w:rPr>
          <w:sz w:val="28"/>
          <w:szCs w:val="28"/>
        </w:rPr>
      </w:pPr>
    </w:p>
    <w:p w:rsidR="00A42594" w:rsidRPr="00934BD0" w:rsidRDefault="00D94BE6" w:rsidP="00A42594">
      <w:pPr>
        <w:ind w:left="5245"/>
        <w:jc w:val="both"/>
        <w:rPr>
          <w:sz w:val="28"/>
          <w:szCs w:val="28"/>
        </w:rPr>
      </w:pPr>
      <w:r w:rsidRPr="00934BD0">
        <w:rPr>
          <w:sz w:val="28"/>
          <w:szCs w:val="28"/>
        </w:rPr>
        <w:br w:type="page"/>
      </w:r>
      <w:r w:rsidR="00A42594" w:rsidRPr="00934BD0">
        <w:rPr>
          <w:sz w:val="28"/>
          <w:szCs w:val="28"/>
        </w:rPr>
        <w:lastRenderedPageBreak/>
        <w:t xml:space="preserve">Приложение 1 </w:t>
      </w:r>
    </w:p>
    <w:p w:rsidR="00A42594" w:rsidRPr="00934BD0" w:rsidRDefault="00A42594" w:rsidP="00A42594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934BD0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A42594" w:rsidRPr="00934BD0" w:rsidRDefault="00A42594" w:rsidP="00A42594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934BD0">
        <w:rPr>
          <w:sz w:val="28"/>
          <w:szCs w:val="28"/>
        </w:rPr>
        <w:t xml:space="preserve">от </w:t>
      </w:r>
      <w:r w:rsidR="00B15AD3">
        <w:rPr>
          <w:sz w:val="28"/>
          <w:szCs w:val="28"/>
        </w:rPr>
        <w:t>20.08.2024</w:t>
      </w:r>
      <w:r w:rsidRPr="00934BD0">
        <w:rPr>
          <w:sz w:val="28"/>
          <w:szCs w:val="28"/>
        </w:rPr>
        <w:t xml:space="preserve"> № </w:t>
      </w:r>
      <w:r w:rsidR="00B15AD3">
        <w:rPr>
          <w:sz w:val="28"/>
          <w:szCs w:val="28"/>
        </w:rPr>
        <w:t>17</w:t>
      </w:r>
    </w:p>
    <w:p w:rsidR="00075EA4" w:rsidRPr="00934BD0" w:rsidRDefault="00075EA4" w:rsidP="00A42594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</w:p>
    <w:p w:rsidR="00075EA4" w:rsidRPr="00934BD0" w:rsidRDefault="00075EA4" w:rsidP="00075EA4">
      <w:pPr>
        <w:ind w:left="5245"/>
        <w:jc w:val="both"/>
        <w:rPr>
          <w:sz w:val="28"/>
          <w:szCs w:val="28"/>
        </w:rPr>
      </w:pPr>
      <w:r w:rsidRPr="00934BD0">
        <w:rPr>
          <w:sz w:val="28"/>
          <w:szCs w:val="28"/>
        </w:rPr>
        <w:tab/>
      </w:r>
      <w:r w:rsidRPr="00934BD0">
        <w:rPr>
          <w:sz w:val="28"/>
          <w:szCs w:val="28"/>
        </w:rPr>
        <w:tab/>
      </w:r>
      <w:r w:rsidRPr="00934BD0">
        <w:rPr>
          <w:sz w:val="28"/>
          <w:szCs w:val="28"/>
        </w:rPr>
        <w:tab/>
        <w:t>ПРОЕКТ</w:t>
      </w:r>
    </w:p>
    <w:p w:rsidR="001F7DC5" w:rsidRPr="00934BD0" w:rsidRDefault="0070370E" w:rsidP="001F7DC5">
      <w:pPr>
        <w:suppressAutoHyphens/>
        <w:rPr>
          <w:lang w:eastAsia="ar-SA"/>
        </w:rPr>
      </w:pPr>
      <w:r w:rsidRPr="00934BD0"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-123825</wp:posOffset>
            </wp:positionV>
            <wp:extent cx="683895" cy="798195"/>
            <wp:effectExtent l="19050" t="0" r="1905" b="0"/>
            <wp:wrapTight wrapText="bothSides">
              <wp:wrapPolygon edited="0">
                <wp:start x="-602" y="0"/>
                <wp:lineTo x="-602" y="21136"/>
                <wp:lineTo x="21660" y="21136"/>
                <wp:lineTo x="21660" y="0"/>
                <wp:lineTo x="-602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798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1F7DC5" w:rsidRPr="00934BD0" w:rsidRDefault="001F7DC5" w:rsidP="001F7DC5">
      <w:pPr>
        <w:suppressAutoHyphens/>
        <w:rPr>
          <w:lang w:eastAsia="ar-SA"/>
        </w:rPr>
      </w:pPr>
    </w:p>
    <w:p w:rsidR="001F7DC5" w:rsidRPr="00934BD0" w:rsidRDefault="001F7DC5" w:rsidP="001F7DC5">
      <w:pPr>
        <w:suppressAutoHyphens/>
        <w:rPr>
          <w:lang w:eastAsia="ar-SA"/>
        </w:rPr>
      </w:pPr>
    </w:p>
    <w:p w:rsidR="001F7DC5" w:rsidRPr="00934BD0" w:rsidRDefault="001F7DC5" w:rsidP="001F7DC5">
      <w:pPr>
        <w:suppressAutoHyphens/>
        <w:rPr>
          <w:lang w:eastAsia="ar-SA"/>
        </w:rPr>
      </w:pPr>
    </w:p>
    <w:p w:rsidR="001F7DC5" w:rsidRPr="00934BD0" w:rsidRDefault="001F7DC5" w:rsidP="001F7DC5">
      <w:pPr>
        <w:suppressAutoHyphens/>
        <w:rPr>
          <w:lang w:eastAsia="ar-SA"/>
        </w:rPr>
      </w:pPr>
    </w:p>
    <w:p w:rsidR="001F7DC5" w:rsidRPr="00934BD0" w:rsidRDefault="001F7DC5" w:rsidP="001F7DC5">
      <w:pPr>
        <w:suppressAutoHyphens/>
        <w:jc w:val="center"/>
        <w:rPr>
          <w:smallCaps/>
          <w:sz w:val="36"/>
          <w:szCs w:val="36"/>
          <w:lang w:eastAsia="ar-SA"/>
        </w:rPr>
      </w:pPr>
      <w:r w:rsidRPr="00934BD0">
        <w:rPr>
          <w:smallCaps/>
          <w:sz w:val="36"/>
          <w:szCs w:val="36"/>
          <w:lang w:eastAsia="ar-SA"/>
        </w:rPr>
        <w:t>представительный орган</w:t>
      </w:r>
    </w:p>
    <w:p w:rsidR="001F7DC5" w:rsidRPr="00934BD0" w:rsidRDefault="001F7DC5" w:rsidP="001F7DC5">
      <w:pPr>
        <w:suppressAutoHyphens/>
        <w:jc w:val="center"/>
        <w:rPr>
          <w:smallCaps/>
          <w:sz w:val="36"/>
          <w:szCs w:val="36"/>
          <w:lang w:eastAsia="ar-SA"/>
        </w:rPr>
      </w:pPr>
      <w:r w:rsidRPr="00934BD0">
        <w:rPr>
          <w:smallCaps/>
          <w:sz w:val="36"/>
          <w:szCs w:val="36"/>
          <w:lang w:eastAsia="ar-SA"/>
        </w:rPr>
        <w:t>муниципального образования</w:t>
      </w:r>
    </w:p>
    <w:p w:rsidR="001F7DC5" w:rsidRPr="00934BD0" w:rsidRDefault="001F7DC5" w:rsidP="001F7DC5">
      <w:pPr>
        <w:suppressAutoHyphens/>
        <w:jc w:val="center"/>
        <w:rPr>
          <w:sz w:val="36"/>
          <w:szCs w:val="36"/>
          <w:lang w:eastAsia="ar-SA"/>
        </w:rPr>
      </w:pPr>
      <w:r w:rsidRPr="00934BD0">
        <w:rPr>
          <w:sz w:val="36"/>
          <w:szCs w:val="36"/>
          <w:lang w:eastAsia="ar-SA"/>
        </w:rPr>
        <w:t>«Город Волгодонск»</w:t>
      </w:r>
    </w:p>
    <w:p w:rsidR="001F7DC5" w:rsidRPr="00934BD0" w:rsidRDefault="001F7DC5" w:rsidP="001F7DC5">
      <w:pPr>
        <w:suppressAutoHyphens/>
        <w:spacing w:before="120"/>
        <w:jc w:val="center"/>
        <w:rPr>
          <w:rFonts w:ascii="Arial" w:hAnsi="Arial" w:cs="Arial"/>
          <w:b/>
          <w:sz w:val="48"/>
          <w:szCs w:val="48"/>
          <w:lang w:eastAsia="ar-SA"/>
        </w:rPr>
      </w:pPr>
      <w:r w:rsidRPr="00934BD0">
        <w:rPr>
          <w:rFonts w:ascii="Arial" w:hAnsi="Arial" w:cs="Arial"/>
          <w:b/>
          <w:sz w:val="48"/>
          <w:szCs w:val="48"/>
          <w:lang w:eastAsia="ar-SA"/>
        </w:rPr>
        <w:t>ВОЛГОДОНСКАЯ ГОРОДСКАЯ ДУМА</w:t>
      </w:r>
    </w:p>
    <w:p w:rsidR="001F7DC5" w:rsidRPr="00934BD0" w:rsidRDefault="001F7DC5" w:rsidP="001F7DC5">
      <w:pPr>
        <w:suppressAutoHyphens/>
        <w:rPr>
          <w:lang w:eastAsia="ar-SA"/>
        </w:rPr>
      </w:pPr>
    </w:p>
    <w:p w:rsidR="001F7DC5" w:rsidRPr="00934BD0" w:rsidRDefault="001F7DC5" w:rsidP="001F7DC5">
      <w:pPr>
        <w:suppressAutoHyphens/>
        <w:jc w:val="center"/>
        <w:rPr>
          <w:sz w:val="28"/>
          <w:szCs w:val="28"/>
          <w:lang w:eastAsia="ar-SA"/>
        </w:rPr>
      </w:pPr>
      <w:r w:rsidRPr="00934BD0">
        <w:rPr>
          <w:sz w:val="28"/>
          <w:szCs w:val="28"/>
          <w:lang w:eastAsia="ar-SA"/>
        </w:rPr>
        <w:t>г. Волгодонск Ростовской области</w:t>
      </w:r>
    </w:p>
    <w:p w:rsidR="001F7DC5" w:rsidRPr="00934BD0" w:rsidRDefault="001F7DC5" w:rsidP="001F7DC5">
      <w:pPr>
        <w:suppressAutoHyphens/>
        <w:rPr>
          <w:lang w:eastAsia="ar-SA"/>
        </w:rPr>
      </w:pPr>
    </w:p>
    <w:p w:rsidR="001F7DC5" w:rsidRPr="00934BD0" w:rsidRDefault="001F7DC5" w:rsidP="001F7DC5">
      <w:pPr>
        <w:suppressAutoHyphens/>
        <w:jc w:val="center"/>
        <w:rPr>
          <w:sz w:val="36"/>
          <w:szCs w:val="36"/>
          <w:lang w:eastAsia="ar-SA"/>
        </w:rPr>
      </w:pPr>
      <w:r w:rsidRPr="00934BD0">
        <w:rPr>
          <w:sz w:val="36"/>
          <w:szCs w:val="36"/>
          <w:lang w:eastAsia="ar-SA"/>
        </w:rPr>
        <w:t>РЕШЕНИЕ № _____ от _______ 2024 года</w:t>
      </w:r>
    </w:p>
    <w:p w:rsidR="001F7DC5" w:rsidRPr="00934BD0" w:rsidRDefault="001F7DC5" w:rsidP="001F7DC5">
      <w:pPr>
        <w:pStyle w:val="a8"/>
        <w:widowControl w:val="0"/>
        <w:spacing w:before="240" w:line="276" w:lineRule="auto"/>
        <w:ind w:right="4536"/>
        <w:jc w:val="both"/>
        <w:rPr>
          <w:sz w:val="28"/>
          <w:szCs w:val="28"/>
        </w:rPr>
      </w:pPr>
      <w:r w:rsidRPr="00934BD0">
        <w:rPr>
          <w:sz w:val="28"/>
          <w:szCs w:val="28"/>
        </w:rPr>
        <w:t>О внесении изменений в решение Волгодонской городской Думы от 19.12.2008 № 190 «Об утверждении Правил землепользования и застройки муниципального образования городского округа «Город Волгодонск»</w:t>
      </w:r>
    </w:p>
    <w:p w:rsidR="001F7DC5" w:rsidRPr="00934BD0" w:rsidRDefault="001F7DC5" w:rsidP="001F7DC5">
      <w:pPr>
        <w:spacing w:line="276" w:lineRule="auto"/>
        <w:ind w:firstLine="708"/>
        <w:jc w:val="both"/>
        <w:rPr>
          <w:sz w:val="28"/>
          <w:szCs w:val="28"/>
        </w:rPr>
      </w:pPr>
    </w:p>
    <w:p w:rsidR="001F7DC5" w:rsidRPr="00934BD0" w:rsidRDefault="001F7DC5" w:rsidP="001F7DC5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934BD0">
        <w:rPr>
          <w:sz w:val="28"/>
          <w:szCs w:val="28"/>
        </w:rPr>
        <w:t>В соответствии со статьями 31, 32, 33 Градостроительного кодекса Российской Федерации, Федеральным законом от 06.10.2003 №131-ФЗ «Об</w:t>
      </w:r>
      <w:r w:rsidR="00CA49CF" w:rsidRPr="00934BD0">
        <w:rPr>
          <w:sz w:val="28"/>
          <w:szCs w:val="28"/>
        </w:rPr>
        <w:t> </w:t>
      </w:r>
      <w:r w:rsidRPr="00934BD0">
        <w:rPr>
          <w:sz w:val="28"/>
          <w:szCs w:val="28"/>
        </w:rPr>
        <w:t>общих принципах организации местного самоуправления в Российской Федерации», Уставом муниципального образования «Город Волгодонск», на</w:t>
      </w:r>
      <w:r w:rsidR="00CA49CF" w:rsidRPr="00934BD0">
        <w:rPr>
          <w:sz w:val="28"/>
          <w:szCs w:val="28"/>
        </w:rPr>
        <w:t> </w:t>
      </w:r>
      <w:r w:rsidRPr="00934BD0">
        <w:rPr>
          <w:sz w:val="28"/>
          <w:szCs w:val="28"/>
        </w:rPr>
        <w:t>основании решения Волгодонской городской Думы от 24.05.2018 № 33 «Об</w:t>
      </w:r>
      <w:r w:rsidR="00CA49CF" w:rsidRPr="00934BD0">
        <w:rPr>
          <w:sz w:val="28"/>
          <w:szCs w:val="28"/>
        </w:rPr>
        <w:t> </w:t>
      </w:r>
      <w:r w:rsidRPr="00934BD0">
        <w:rPr>
          <w:sz w:val="28"/>
          <w:szCs w:val="28"/>
        </w:rPr>
        <w:t>утверждении Положения о порядке организации и проведения общественных обсуждений и публичных слушаний на территории муниципального образования «Город Волгодонск», по результатам</w:t>
      </w:r>
      <w:proofErr w:type="gramEnd"/>
      <w:r w:rsidRPr="00934BD0">
        <w:rPr>
          <w:sz w:val="28"/>
          <w:szCs w:val="28"/>
        </w:rPr>
        <w:t xml:space="preserve"> </w:t>
      </w:r>
      <w:proofErr w:type="gramStart"/>
      <w:r w:rsidRPr="00934BD0">
        <w:rPr>
          <w:sz w:val="28"/>
          <w:szCs w:val="28"/>
        </w:rPr>
        <w:t>рассмотрения проекта внесения изменений в Правила землепользования и</w:t>
      </w:r>
      <w:r w:rsidR="00CA49CF" w:rsidRPr="00934BD0">
        <w:rPr>
          <w:sz w:val="28"/>
          <w:szCs w:val="28"/>
        </w:rPr>
        <w:t> </w:t>
      </w:r>
      <w:r w:rsidRPr="00934BD0">
        <w:rPr>
          <w:sz w:val="28"/>
          <w:szCs w:val="28"/>
        </w:rPr>
        <w:t>застройки муниципального образования городской округ «Город Волгодонск» на публичных слушаниях, с учетом протоколов комиссии по</w:t>
      </w:r>
      <w:r w:rsidR="00CA49CF" w:rsidRPr="00934BD0">
        <w:rPr>
          <w:sz w:val="28"/>
          <w:szCs w:val="28"/>
        </w:rPr>
        <w:t> </w:t>
      </w:r>
      <w:r w:rsidRPr="00934BD0">
        <w:rPr>
          <w:sz w:val="28"/>
          <w:szCs w:val="28"/>
        </w:rPr>
        <w:t xml:space="preserve">подготовке проекта Правил землепользования и застройки муниципального образования городского округа «Город Волгодонск» от 30.08.2023 № 6, </w:t>
      </w:r>
      <w:r w:rsidRPr="00934BD0">
        <w:rPr>
          <w:sz w:val="28"/>
          <w:szCs w:val="28"/>
        </w:rPr>
        <w:lastRenderedPageBreak/>
        <w:t>от</w:t>
      </w:r>
      <w:r w:rsidR="00CA49CF" w:rsidRPr="00934BD0">
        <w:rPr>
          <w:sz w:val="28"/>
          <w:szCs w:val="28"/>
        </w:rPr>
        <w:t> </w:t>
      </w:r>
      <w:r w:rsidR="003E2066">
        <w:rPr>
          <w:sz w:val="28"/>
          <w:szCs w:val="28"/>
        </w:rPr>
        <w:t>16</w:t>
      </w:r>
      <w:r w:rsidRPr="00934BD0">
        <w:rPr>
          <w:sz w:val="28"/>
          <w:szCs w:val="28"/>
        </w:rPr>
        <w:t>.</w:t>
      </w:r>
      <w:r w:rsidR="003E2066">
        <w:rPr>
          <w:sz w:val="28"/>
          <w:szCs w:val="28"/>
        </w:rPr>
        <w:t>01</w:t>
      </w:r>
      <w:r w:rsidRPr="00934BD0">
        <w:rPr>
          <w:sz w:val="28"/>
          <w:szCs w:val="28"/>
        </w:rPr>
        <w:t>.202</w:t>
      </w:r>
      <w:r w:rsidR="003E2066">
        <w:rPr>
          <w:sz w:val="28"/>
          <w:szCs w:val="28"/>
        </w:rPr>
        <w:t>4</w:t>
      </w:r>
      <w:r w:rsidRPr="00934BD0">
        <w:rPr>
          <w:sz w:val="28"/>
          <w:szCs w:val="28"/>
        </w:rPr>
        <w:t xml:space="preserve"> № </w:t>
      </w:r>
      <w:r w:rsidR="003E2066">
        <w:rPr>
          <w:sz w:val="28"/>
          <w:szCs w:val="28"/>
        </w:rPr>
        <w:t>1</w:t>
      </w:r>
      <w:r w:rsidRPr="00934BD0">
        <w:rPr>
          <w:sz w:val="28"/>
          <w:szCs w:val="28"/>
        </w:rPr>
        <w:t xml:space="preserve">, от </w:t>
      </w:r>
      <w:r w:rsidR="003E2066">
        <w:rPr>
          <w:sz w:val="28"/>
          <w:szCs w:val="28"/>
        </w:rPr>
        <w:t>30</w:t>
      </w:r>
      <w:r w:rsidRPr="00934BD0">
        <w:rPr>
          <w:sz w:val="28"/>
          <w:szCs w:val="28"/>
        </w:rPr>
        <w:t>.</w:t>
      </w:r>
      <w:r w:rsidR="003E2066">
        <w:rPr>
          <w:sz w:val="28"/>
          <w:szCs w:val="28"/>
        </w:rPr>
        <w:t>07</w:t>
      </w:r>
      <w:r w:rsidRPr="00934BD0">
        <w:rPr>
          <w:sz w:val="28"/>
          <w:szCs w:val="28"/>
        </w:rPr>
        <w:t>.202</w:t>
      </w:r>
      <w:r w:rsidR="003E2066">
        <w:rPr>
          <w:sz w:val="28"/>
          <w:szCs w:val="28"/>
        </w:rPr>
        <w:t>4</w:t>
      </w:r>
      <w:r w:rsidRPr="00934BD0">
        <w:rPr>
          <w:sz w:val="28"/>
          <w:szCs w:val="28"/>
        </w:rPr>
        <w:t xml:space="preserve"> № </w:t>
      </w:r>
      <w:r w:rsidR="003E2066">
        <w:rPr>
          <w:sz w:val="28"/>
          <w:szCs w:val="28"/>
        </w:rPr>
        <w:t>4</w:t>
      </w:r>
      <w:r w:rsidRPr="00934BD0">
        <w:rPr>
          <w:sz w:val="28"/>
          <w:szCs w:val="28"/>
        </w:rPr>
        <w:t xml:space="preserve"> заключения о результатах публичных слушаний от ______2024, Волгодонская городская Дума</w:t>
      </w:r>
      <w:proofErr w:type="gramEnd"/>
    </w:p>
    <w:p w:rsidR="001F7DC5" w:rsidRPr="00934BD0" w:rsidRDefault="001F7DC5" w:rsidP="001F7DC5">
      <w:pPr>
        <w:pStyle w:val="1"/>
        <w:shd w:val="clear" w:color="auto" w:fill="FFFFFF"/>
        <w:spacing w:before="0"/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</w:pPr>
    </w:p>
    <w:p w:rsidR="009667EB" w:rsidRPr="00934BD0" w:rsidRDefault="009667EB" w:rsidP="009667EB">
      <w:pPr>
        <w:spacing w:line="276" w:lineRule="auto"/>
        <w:jc w:val="center"/>
        <w:rPr>
          <w:sz w:val="28"/>
          <w:szCs w:val="28"/>
        </w:rPr>
      </w:pPr>
      <w:r w:rsidRPr="00934BD0">
        <w:rPr>
          <w:sz w:val="28"/>
          <w:szCs w:val="28"/>
        </w:rPr>
        <w:t>РЕШИЛА:</w:t>
      </w:r>
    </w:p>
    <w:p w:rsidR="009667EB" w:rsidRPr="00934BD0" w:rsidRDefault="009667EB" w:rsidP="009667EB">
      <w:pPr>
        <w:spacing w:line="276" w:lineRule="auto"/>
        <w:jc w:val="both"/>
        <w:rPr>
          <w:sz w:val="28"/>
          <w:szCs w:val="28"/>
        </w:rPr>
      </w:pPr>
    </w:p>
    <w:p w:rsidR="009667EB" w:rsidRPr="00934BD0" w:rsidRDefault="009667EB" w:rsidP="009667EB">
      <w:pPr>
        <w:numPr>
          <w:ilvl w:val="0"/>
          <w:numId w:val="2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34BD0">
        <w:rPr>
          <w:sz w:val="28"/>
          <w:szCs w:val="28"/>
        </w:rPr>
        <w:t xml:space="preserve">Внести в приложение к решению Волгодонской городской Думы </w:t>
      </w:r>
      <w:r w:rsidRPr="00934BD0">
        <w:rPr>
          <w:sz w:val="28"/>
          <w:szCs w:val="28"/>
        </w:rPr>
        <w:br/>
        <w:t>от 19.12.2008 № 190 «Об утверждении Правил землепользования и застройки муниципального образования городского округа «Город Волгодонск» следующие изменения:</w:t>
      </w:r>
    </w:p>
    <w:p w:rsidR="00CA49CF" w:rsidRPr="00934BD0" w:rsidRDefault="009667EB" w:rsidP="009667EB">
      <w:pPr>
        <w:numPr>
          <w:ilvl w:val="0"/>
          <w:numId w:val="25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34BD0">
        <w:rPr>
          <w:sz w:val="28"/>
          <w:szCs w:val="28"/>
        </w:rPr>
        <w:t xml:space="preserve">дополнить статьёй 14.1 </w:t>
      </w:r>
      <w:r w:rsidR="00CA49CF" w:rsidRPr="00934BD0">
        <w:rPr>
          <w:sz w:val="28"/>
          <w:szCs w:val="28"/>
        </w:rPr>
        <w:t>следующего содержания:</w:t>
      </w:r>
    </w:p>
    <w:p w:rsidR="009667EB" w:rsidRPr="00934BD0" w:rsidRDefault="00CA49CF" w:rsidP="00CA49CF">
      <w:pPr>
        <w:pStyle w:val="3"/>
        <w:spacing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34BD0">
        <w:rPr>
          <w:rFonts w:ascii="Times New Roman" w:hAnsi="Times New Roman"/>
          <w:color w:val="000000"/>
          <w:sz w:val="28"/>
          <w:szCs w:val="28"/>
        </w:rPr>
        <w:t>Статья 14.1. «</w:t>
      </w:r>
      <w:r w:rsidR="009667EB" w:rsidRPr="00934BD0">
        <w:rPr>
          <w:rFonts w:ascii="Times New Roman" w:hAnsi="Times New Roman"/>
          <w:color w:val="000000"/>
          <w:sz w:val="28"/>
          <w:szCs w:val="28"/>
        </w:rPr>
        <w:t>Градостроительные регламенты в части требований к</w:t>
      </w:r>
      <w:r w:rsidRPr="00934BD0">
        <w:rPr>
          <w:rFonts w:ascii="Times New Roman" w:hAnsi="Times New Roman"/>
          <w:color w:val="000000"/>
          <w:sz w:val="28"/>
          <w:szCs w:val="28"/>
        </w:rPr>
        <w:t> </w:t>
      </w:r>
      <w:r w:rsidR="009667EB" w:rsidRPr="00934BD0">
        <w:rPr>
          <w:rFonts w:ascii="Times New Roman" w:hAnsi="Times New Roman"/>
          <w:color w:val="000000"/>
          <w:sz w:val="28"/>
          <w:szCs w:val="28"/>
        </w:rPr>
        <w:t>архитектурно-градостроительному облику объекта капитального строительства следующего содержания:</w:t>
      </w:r>
    </w:p>
    <w:p w:rsidR="009667EB" w:rsidRPr="00934BD0" w:rsidRDefault="009667EB" w:rsidP="009667EB">
      <w:pPr>
        <w:spacing w:line="276" w:lineRule="auto"/>
        <w:ind w:firstLine="709"/>
        <w:jc w:val="both"/>
        <w:rPr>
          <w:rStyle w:val="blk"/>
          <w:sz w:val="28"/>
          <w:szCs w:val="28"/>
        </w:rPr>
      </w:pPr>
      <w:r w:rsidRPr="00934BD0">
        <w:rPr>
          <w:sz w:val="28"/>
          <w:szCs w:val="28"/>
        </w:rPr>
        <w:t>«</w:t>
      </w:r>
      <w:r w:rsidRPr="00934BD0">
        <w:rPr>
          <w:rStyle w:val="blk"/>
          <w:sz w:val="28"/>
          <w:szCs w:val="28"/>
        </w:rPr>
        <w:t>1.</w:t>
      </w:r>
      <w:r w:rsidR="00CA49CF" w:rsidRPr="00934BD0">
        <w:rPr>
          <w:rStyle w:val="blk"/>
          <w:sz w:val="28"/>
          <w:szCs w:val="28"/>
        </w:rPr>
        <w:tab/>
      </w:r>
      <w:r w:rsidRPr="00934BD0">
        <w:rPr>
          <w:rStyle w:val="blk"/>
          <w:sz w:val="28"/>
          <w:szCs w:val="28"/>
        </w:rPr>
        <w:t>Требования к архитектурно-градостроительному облику объекта капитального строительства включают в себя:</w:t>
      </w:r>
    </w:p>
    <w:p w:rsidR="009667EB" w:rsidRPr="00934BD0" w:rsidRDefault="009667EB" w:rsidP="009667EB">
      <w:pPr>
        <w:spacing w:line="276" w:lineRule="auto"/>
        <w:ind w:firstLine="709"/>
        <w:jc w:val="both"/>
        <w:rPr>
          <w:rStyle w:val="blk"/>
          <w:sz w:val="28"/>
          <w:szCs w:val="28"/>
        </w:rPr>
      </w:pPr>
      <w:r w:rsidRPr="00934BD0">
        <w:rPr>
          <w:rStyle w:val="blk"/>
          <w:sz w:val="28"/>
          <w:szCs w:val="28"/>
        </w:rPr>
        <w:t>1)</w:t>
      </w:r>
      <w:r w:rsidR="00CA49CF" w:rsidRPr="00934BD0">
        <w:rPr>
          <w:rStyle w:val="blk"/>
          <w:sz w:val="28"/>
          <w:szCs w:val="28"/>
        </w:rPr>
        <w:tab/>
      </w:r>
      <w:r w:rsidRPr="00934BD0">
        <w:rPr>
          <w:rStyle w:val="blk"/>
          <w:sz w:val="28"/>
          <w:szCs w:val="28"/>
        </w:rPr>
        <w:t>требования к объемно-пространственным характеристикам объекта капитального строительства;</w:t>
      </w:r>
    </w:p>
    <w:p w:rsidR="009667EB" w:rsidRPr="00934BD0" w:rsidRDefault="009667EB" w:rsidP="009667EB">
      <w:pPr>
        <w:spacing w:line="276" w:lineRule="auto"/>
        <w:ind w:firstLine="709"/>
        <w:jc w:val="both"/>
        <w:rPr>
          <w:rStyle w:val="blk"/>
          <w:sz w:val="28"/>
          <w:szCs w:val="28"/>
        </w:rPr>
      </w:pPr>
      <w:r w:rsidRPr="00934BD0">
        <w:rPr>
          <w:rStyle w:val="blk"/>
          <w:sz w:val="28"/>
          <w:szCs w:val="28"/>
        </w:rPr>
        <w:t>2)</w:t>
      </w:r>
      <w:r w:rsidR="00CA49CF" w:rsidRPr="00934BD0">
        <w:rPr>
          <w:rStyle w:val="blk"/>
          <w:sz w:val="28"/>
          <w:szCs w:val="28"/>
        </w:rPr>
        <w:tab/>
      </w:r>
      <w:r w:rsidRPr="00934BD0">
        <w:rPr>
          <w:rStyle w:val="blk"/>
          <w:sz w:val="28"/>
          <w:szCs w:val="28"/>
        </w:rPr>
        <w:t>требования к архитектурно-стилистическим характеристикам объекта капитального строительства;</w:t>
      </w:r>
    </w:p>
    <w:p w:rsidR="009667EB" w:rsidRPr="00934BD0" w:rsidRDefault="009667EB" w:rsidP="009667EB">
      <w:pPr>
        <w:spacing w:line="276" w:lineRule="auto"/>
        <w:ind w:firstLine="709"/>
        <w:jc w:val="both"/>
        <w:rPr>
          <w:rStyle w:val="blk"/>
          <w:sz w:val="28"/>
          <w:szCs w:val="28"/>
        </w:rPr>
      </w:pPr>
      <w:r w:rsidRPr="00934BD0">
        <w:rPr>
          <w:rStyle w:val="blk"/>
          <w:sz w:val="28"/>
          <w:szCs w:val="28"/>
        </w:rPr>
        <w:t>3)</w:t>
      </w:r>
      <w:r w:rsidR="00CA49CF" w:rsidRPr="00934BD0">
        <w:rPr>
          <w:rStyle w:val="blk"/>
          <w:sz w:val="28"/>
          <w:szCs w:val="28"/>
        </w:rPr>
        <w:tab/>
      </w:r>
      <w:r w:rsidRPr="00934BD0">
        <w:rPr>
          <w:rStyle w:val="blk"/>
          <w:sz w:val="28"/>
          <w:szCs w:val="28"/>
        </w:rPr>
        <w:t>требования к цветовым решениям объектов капитального строительства;</w:t>
      </w:r>
    </w:p>
    <w:p w:rsidR="009667EB" w:rsidRPr="00934BD0" w:rsidRDefault="009667EB" w:rsidP="009667EB">
      <w:pPr>
        <w:spacing w:line="276" w:lineRule="auto"/>
        <w:ind w:firstLine="709"/>
        <w:jc w:val="both"/>
        <w:rPr>
          <w:rStyle w:val="blk"/>
          <w:sz w:val="28"/>
          <w:szCs w:val="28"/>
        </w:rPr>
      </w:pPr>
      <w:r w:rsidRPr="00934BD0">
        <w:rPr>
          <w:rStyle w:val="blk"/>
          <w:sz w:val="28"/>
          <w:szCs w:val="28"/>
        </w:rPr>
        <w:t>4)</w:t>
      </w:r>
      <w:r w:rsidR="00CA49CF" w:rsidRPr="00934BD0">
        <w:rPr>
          <w:rStyle w:val="blk"/>
          <w:sz w:val="28"/>
          <w:szCs w:val="28"/>
        </w:rPr>
        <w:tab/>
      </w:r>
      <w:r w:rsidRPr="00934BD0">
        <w:rPr>
          <w:rStyle w:val="blk"/>
          <w:sz w:val="28"/>
          <w:szCs w:val="28"/>
        </w:rPr>
        <w:t>требования к отделочным и (или) строительным материалам, определяющие архитектурный облик объектов капитального строительства;</w:t>
      </w:r>
    </w:p>
    <w:p w:rsidR="009667EB" w:rsidRPr="00934BD0" w:rsidRDefault="009667EB" w:rsidP="009667EB">
      <w:pPr>
        <w:spacing w:line="276" w:lineRule="auto"/>
        <w:ind w:firstLine="709"/>
        <w:jc w:val="both"/>
        <w:rPr>
          <w:rStyle w:val="blk"/>
          <w:sz w:val="28"/>
          <w:szCs w:val="28"/>
        </w:rPr>
      </w:pPr>
      <w:r w:rsidRPr="00934BD0">
        <w:rPr>
          <w:rStyle w:val="blk"/>
          <w:sz w:val="28"/>
          <w:szCs w:val="28"/>
        </w:rPr>
        <w:t>5)</w:t>
      </w:r>
      <w:r w:rsidR="00CA49CF" w:rsidRPr="00934BD0">
        <w:rPr>
          <w:rStyle w:val="blk"/>
          <w:sz w:val="28"/>
          <w:szCs w:val="28"/>
        </w:rPr>
        <w:tab/>
      </w:r>
      <w:r w:rsidRPr="00934BD0">
        <w:rPr>
          <w:rStyle w:val="blk"/>
          <w:sz w:val="28"/>
          <w:szCs w:val="28"/>
        </w:rPr>
        <w:t>требования к размещению технического и инженерного оборудования на фасадах и кровлях объектов капитального строительства;</w:t>
      </w:r>
    </w:p>
    <w:p w:rsidR="009667EB" w:rsidRPr="00934BD0" w:rsidRDefault="009667EB" w:rsidP="009667EB">
      <w:pPr>
        <w:spacing w:line="276" w:lineRule="auto"/>
        <w:ind w:firstLine="709"/>
        <w:jc w:val="both"/>
        <w:rPr>
          <w:rStyle w:val="blk"/>
          <w:sz w:val="28"/>
          <w:szCs w:val="28"/>
        </w:rPr>
      </w:pPr>
      <w:r w:rsidRPr="00934BD0">
        <w:rPr>
          <w:rStyle w:val="blk"/>
          <w:sz w:val="28"/>
          <w:szCs w:val="28"/>
        </w:rPr>
        <w:t>6)</w:t>
      </w:r>
      <w:r w:rsidR="00CA49CF" w:rsidRPr="00934BD0">
        <w:rPr>
          <w:rStyle w:val="blk"/>
          <w:sz w:val="28"/>
          <w:szCs w:val="28"/>
        </w:rPr>
        <w:tab/>
      </w:r>
      <w:r w:rsidRPr="00934BD0">
        <w:rPr>
          <w:rStyle w:val="blk"/>
          <w:sz w:val="28"/>
          <w:szCs w:val="28"/>
        </w:rPr>
        <w:t>требования к подсветке фасадов объектов капитального строительства.</w:t>
      </w:r>
    </w:p>
    <w:p w:rsidR="009667EB" w:rsidRPr="00934BD0" w:rsidRDefault="009667EB" w:rsidP="009667EB">
      <w:pPr>
        <w:spacing w:line="276" w:lineRule="auto"/>
        <w:ind w:firstLine="709"/>
        <w:jc w:val="both"/>
        <w:rPr>
          <w:rStyle w:val="blk"/>
          <w:sz w:val="28"/>
          <w:szCs w:val="28"/>
        </w:rPr>
      </w:pPr>
      <w:r w:rsidRPr="00934BD0">
        <w:rPr>
          <w:rStyle w:val="blk"/>
          <w:sz w:val="28"/>
          <w:szCs w:val="28"/>
        </w:rPr>
        <w:t>2.</w:t>
      </w:r>
      <w:r w:rsidR="00CA49CF" w:rsidRPr="00934BD0">
        <w:rPr>
          <w:rStyle w:val="blk"/>
          <w:sz w:val="28"/>
          <w:szCs w:val="28"/>
        </w:rPr>
        <w:tab/>
      </w:r>
      <w:r w:rsidRPr="00934BD0">
        <w:rPr>
          <w:rStyle w:val="blk"/>
          <w:sz w:val="28"/>
          <w:szCs w:val="28"/>
        </w:rPr>
        <w:t>В границах территории, предусматривающей требования к</w:t>
      </w:r>
      <w:r w:rsidR="00CA49CF" w:rsidRPr="00934BD0">
        <w:rPr>
          <w:rStyle w:val="blk"/>
          <w:sz w:val="28"/>
          <w:szCs w:val="28"/>
        </w:rPr>
        <w:t> </w:t>
      </w:r>
      <w:r w:rsidRPr="00934BD0">
        <w:rPr>
          <w:rStyle w:val="blk"/>
          <w:sz w:val="28"/>
          <w:szCs w:val="28"/>
        </w:rPr>
        <w:t xml:space="preserve">архитектурно-градостроительному облику объектов капитального строительства (приложение 3), устанавливается зона концентрации объектов исторической </w:t>
      </w:r>
      <w:proofErr w:type="gramStart"/>
      <w:r w:rsidRPr="00934BD0">
        <w:rPr>
          <w:rStyle w:val="blk"/>
          <w:sz w:val="28"/>
          <w:szCs w:val="28"/>
        </w:rPr>
        <w:t>застройки города</w:t>
      </w:r>
      <w:proofErr w:type="gramEnd"/>
      <w:r w:rsidRPr="00934BD0">
        <w:rPr>
          <w:rStyle w:val="blk"/>
          <w:sz w:val="28"/>
          <w:szCs w:val="28"/>
        </w:rPr>
        <w:t xml:space="preserve"> Волгодонска (Зона 1).</w:t>
      </w:r>
    </w:p>
    <w:p w:rsidR="009667EB" w:rsidRPr="00934BD0" w:rsidRDefault="009667EB" w:rsidP="009667EB">
      <w:pPr>
        <w:spacing w:line="276" w:lineRule="auto"/>
        <w:ind w:firstLine="709"/>
        <w:jc w:val="both"/>
        <w:rPr>
          <w:rStyle w:val="blk"/>
          <w:sz w:val="28"/>
          <w:szCs w:val="28"/>
        </w:rPr>
      </w:pPr>
      <w:r w:rsidRPr="00934BD0">
        <w:rPr>
          <w:rStyle w:val="blk"/>
          <w:sz w:val="28"/>
          <w:szCs w:val="28"/>
        </w:rPr>
        <w:t>3.</w:t>
      </w:r>
      <w:r w:rsidR="00CA49CF" w:rsidRPr="00934BD0">
        <w:rPr>
          <w:rStyle w:val="blk"/>
          <w:sz w:val="28"/>
          <w:szCs w:val="28"/>
        </w:rPr>
        <w:tab/>
      </w:r>
      <w:r w:rsidRPr="00934BD0">
        <w:rPr>
          <w:rStyle w:val="blk"/>
          <w:sz w:val="28"/>
          <w:szCs w:val="28"/>
        </w:rPr>
        <w:t xml:space="preserve">Требования к архитектурно-градостроительному облику объекта капитального строительства в границах </w:t>
      </w:r>
      <w:proofErr w:type="gramStart"/>
      <w:r w:rsidRPr="00934BD0">
        <w:rPr>
          <w:rStyle w:val="blk"/>
          <w:sz w:val="28"/>
          <w:szCs w:val="28"/>
        </w:rPr>
        <w:t>территорий зоны концентрации объектов исторической застройки города Волгодонска</w:t>
      </w:r>
      <w:proofErr w:type="gramEnd"/>
      <w:r w:rsidRPr="00934BD0">
        <w:rPr>
          <w:rStyle w:val="blk"/>
          <w:sz w:val="28"/>
          <w:szCs w:val="28"/>
        </w:rPr>
        <w:t>:</w:t>
      </w:r>
    </w:p>
    <w:p w:rsidR="009667EB" w:rsidRPr="00934BD0" w:rsidRDefault="009667EB" w:rsidP="009667EB">
      <w:pPr>
        <w:spacing w:line="276" w:lineRule="auto"/>
        <w:ind w:firstLine="709"/>
        <w:jc w:val="both"/>
        <w:rPr>
          <w:rStyle w:val="blk"/>
          <w:sz w:val="28"/>
          <w:szCs w:val="28"/>
        </w:rPr>
      </w:pPr>
      <w:r w:rsidRPr="00934BD0">
        <w:rPr>
          <w:rStyle w:val="blk"/>
          <w:sz w:val="28"/>
          <w:szCs w:val="28"/>
        </w:rPr>
        <w:t>1)</w:t>
      </w:r>
      <w:r w:rsidR="00CA49CF" w:rsidRPr="00934BD0">
        <w:rPr>
          <w:rStyle w:val="blk"/>
          <w:sz w:val="28"/>
          <w:szCs w:val="28"/>
        </w:rPr>
        <w:tab/>
      </w:r>
      <w:r w:rsidRPr="00934BD0">
        <w:rPr>
          <w:rStyle w:val="blk"/>
          <w:sz w:val="28"/>
          <w:szCs w:val="28"/>
        </w:rPr>
        <w:t>Требования к объемно-пространственным характеристикам объекта капитального строительства:</w:t>
      </w:r>
    </w:p>
    <w:p w:rsidR="009667EB" w:rsidRPr="00934BD0" w:rsidRDefault="009667EB" w:rsidP="009667EB">
      <w:pPr>
        <w:spacing w:line="276" w:lineRule="auto"/>
        <w:ind w:firstLine="709"/>
        <w:jc w:val="both"/>
        <w:rPr>
          <w:rStyle w:val="blk"/>
          <w:sz w:val="28"/>
          <w:szCs w:val="28"/>
        </w:rPr>
      </w:pPr>
      <w:bookmarkStart w:id="0" w:name="_bookmark21"/>
      <w:bookmarkEnd w:id="0"/>
      <w:proofErr w:type="gramStart"/>
      <w:r w:rsidRPr="00934BD0">
        <w:rPr>
          <w:rStyle w:val="blk"/>
          <w:sz w:val="28"/>
          <w:szCs w:val="28"/>
        </w:rPr>
        <w:t>а)</w:t>
      </w:r>
      <w:r w:rsidR="00CA49CF" w:rsidRPr="00934BD0">
        <w:rPr>
          <w:rStyle w:val="blk"/>
          <w:sz w:val="28"/>
          <w:szCs w:val="28"/>
        </w:rPr>
        <w:tab/>
      </w:r>
      <w:r w:rsidRPr="00934BD0">
        <w:rPr>
          <w:rStyle w:val="blk"/>
          <w:sz w:val="28"/>
          <w:szCs w:val="28"/>
        </w:rPr>
        <w:t xml:space="preserve">застройка </w:t>
      </w:r>
      <w:proofErr w:type="spellStart"/>
      <w:r w:rsidRPr="00934BD0">
        <w:rPr>
          <w:rStyle w:val="blk"/>
          <w:sz w:val="28"/>
          <w:szCs w:val="28"/>
        </w:rPr>
        <w:t>периметральная</w:t>
      </w:r>
      <w:proofErr w:type="spellEnd"/>
      <w:r w:rsidRPr="00934BD0">
        <w:rPr>
          <w:rStyle w:val="blk"/>
          <w:sz w:val="28"/>
          <w:szCs w:val="28"/>
        </w:rPr>
        <w:t xml:space="preserve"> по красным линиям, обозначающим границы улично-дорожной сети, или по сложившимся линиям застройки вдоль улично-дорожной сети, смежными и отдельно стоящими рядовыми и угловыми объектами капитального строительства с частично застроенными </w:t>
      </w:r>
      <w:r w:rsidRPr="00934BD0">
        <w:rPr>
          <w:rStyle w:val="blk"/>
          <w:sz w:val="28"/>
          <w:szCs w:val="28"/>
        </w:rPr>
        <w:lastRenderedPageBreak/>
        <w:t>внутриквартальными пространствами, с учетом системы размещения существующих объектов капитального строительства вдоль красной линии или линии застройки, системы параметрических характеристик (высота, длина) и</w:t>
      </w:r>
      <w:r w:rsidR="00CA49CF" w:rsidRPr="00934BD0">
        <w:rPr>
          <w:rStyle w:val="blk"/>
          <w:sz w:val="28"/>
          <w:szCs w:val="28"/>
        </w:rPr>
        <w:t> </w:t>
      </w:r>
      <w:r w:rsidRPr="00934BD0">
        <w:rPr>
          <w:rStyle w:val="blk"/>
          <w:sz w:val="28"/>
          <w:szCs w:val="28"/>
        </w:rPr>
        <w:t>силуэтных характеристик (абрис застройки) окружающей застройки, установленного</w:t>
      </w:r>
      <w:proofErr w:type="gramEnd"/>
      <w:r w:rsidRPr="00934BD0">
        <w:rPr>
          <w:rStyle w:val="blk"/>
          <w:sz w:val="28"/>
          <w:szCs w:val="28"/>
        </w:rPr>
        <w:t xml:space="preserve"> градостроительным регламентом территориальной зоны минимального отступа от границ земельного участка, а также санитарных разрывов, охранных зон инженерных сетей и иных планировочных ограничений;</w:t>
      </w:r>
    </w:p>
    <w:p w:rsidR="009667EB" w:rsidRPr="00934BD0" w:rsidRDefault="009667EB" w:rsidP="009667EB">
      <w:pPr>
        <w:spacing w:line="276" w:lineRule="auto"/>
        <w:ind w:firstLine="709"/>
        <w:jc w:val="both"/>
        <w:rPr>
          <w:rStyle w:val="blk"/>
          <w:sz w:val="28"/>
          <w:szCs w:val="28"/>
        </w:rPr>
      </w:pPr>
      <w:bookmarkStart w:id="1" w:name="_bookmark22"/>
      <w:bookmarkEnd w:id="1"/>
      <w:proofErr w:type="gramStart"/>
      <w:r w:rsidRPr="00934BD0">
        <w:rPr>
          <w:rStyle w:val="blk"/>
          <w:sz w:val="28"/>
          <w:szCs w:val="28"/>
        </w:rPr>
        <w:t>б)</w:t>
      </w:r>
      <w:r w:rsidR="00CA49CF" w:rsidRPr="00934BD0">
        <w:rPr>
          <w:rStyle w:val="blk"/>
          <w:sz w:val="28"/>
          <w:szCs w:val="28"/>
        </w:rPr>
        <w:tab/>
      </w:r>
      <w:r w:rsidRPr="00934BD0">
        <w:rPr>
          <w:rStyle w:val="blk"/>
          <w:sz w:val="28"/>
          <w:szCs w:val="28"/>
        </w:rPr>
        <w:t>высота фасадов объектов капитального строительства, обращенных к территориям общего пользования, определяемая как высота верхней отметки парапета или карниза кровли, или иного элемента объекта капитального строительства, расположенного на расстоянии до 3 метров от фасада, не должна превышать высоту фасадов наиболее высокого из объектов капитального строительства, расположенных в границах квартала по линии застройки справа и (или) слева от объекта капитального строительства;</w:t>
      </w:r>
      <w:proofErr w:type="gramEnd"/>
    </w:p>
    <w:p w:rsidR="009667EB" w:rsidRPr="00934BD0" w:rsidRDefault="009667EB" w:rsidP="009667EB">
      <w:pPr>
        <w:spacing w:line="276" w:lineRule="auto"/>
        <w:ind w:firstLine="709"/>
        <w:jc w:val="both"/>
        <w:rPr>
          <w:rStyle w:val="blk"/>
          <w:sz w:val="28"/>
          <w:szCs w:val="28"/>
        </w:rPr>
      </w:pPr>
      <w:r w:rsidRPr="00934BD0">
        <w:rPr>
          <w:rStyle w:val="blk"/>
          <w:sz w:val="28"/>
          <w:szCs w:val="28"/>
        </w:rPr>
        <w:t>в)</w:t>
      </w:r>
      <w:r w:rsidR="00CA49CF" w:rsidRPr="00934BD0">
        <w:rPr>
          <w:rStyle w:val="blk"/>
          <w:sz w:val="28"/>
          <w:szCs w:val="28"/>
        </w:rPr>
        <w:tab/>
      </w:r>
      <w:r w:rsidRPr="00934BD0">
        <w:rPr>
          <w:rStyle w:val="blk"/>
          <w:sz w:val="28"/>
          <w:szCs w:val="28"/>
        </w:rPr>
        <w:t>допускается выступ не более чем на 2,5 метра крылец, навесов, эркеров, балконов, террас, приямков из плоскости наружной стены фасада объекта капитального строительства, обращенного к территориям общего пользования;</w:t>
      </w:r>
    </w:p>
    <w:p w:rsidR="009667EB" w:rsidRPr="00934BD0" w:rsidRDefault="009667EB" w:rsidP="009667EB">
      <w:pPr>
        <w:spacing w:line="276" w:lineRule="auto"/>
        <w:ind w:firstLine="709"/>
        <w:jc w:val="both"/>
        <w:rPr>
          <w:rStyle w:val="blk"/>
          <w:sz w:val="28"/>
          <w:szCs w:val="28"/>
        </w:rPr>
      </w:pPr>
      <w:bookmarkStart w:id="2" w:name="_bookmark23"/>
      <w:bookmarkEnd w:id="2"/>
      <w:r w:rsidRPr="00934BD0">
        <w:rPr>
          <w:rStyle w:val="blk"/>
          <w:sz w:val="28"/>
          <w:szCs w:val="28"/>
        </w:rPr>
        <w:t>г)</w:t>
      </w:r>
      <w:r w:rsidR="00CA49CF" w:rsidRPr="00934BD0">
        <w:rPr>
          <w:rStyle w:val="blk"/>
          <w:sz w:val="28"/>
          <w:szCs w:val="28"/>
        </w:rPr>
        <w:tab/>
      </w:r>
      <w:r w:rsidRPr="00934BD0">
        <w:rPr>
          <w:rStyle w:val="blk"/>
          <w:sz w:val="28"/>
          <w:szCs w:val="28"/>
        </w:rPr>
        <w:t>уровень отметки пола входов в объекты капитального строительства на фасадах, расположенных на расстоянии до 30 метров от</w:t>
      </w:r>
      <w:r w:rsidR="00CA49CF" w:rsidRPr="00934BD0">
        <w:rPr>
          <w:rStyle w:val="blk"/>
          <w:sz w:val="28"/>
          <w:szCs w:val="28"/>
        </w:rPr>
        <w:t> </w:t>
      </w:r>
      <w:r w:rsidRPr="00934BD0">
        <w:rPr>
          <w:rStyle w:val="blk"/>
          <w:sz w:val="28"/>
          <w:szCs w:val="28"/>
        </w:rPr>
        <w:t>красной линии и обращенных к территориям общего пользования, может превышать отметку уровня земли не более чем на 0,45 метра.</w:t>
      </w:r>
    </w:p>
    <w:p w:rsidR="009667EB" w:rsidRPr="00934BD0" w:rsidRDefault="009667EB" w:rsidP="009667EB">
      <w:pPr>
        <w:spacing w:line="276" w:lineRule="auto"/>
        <w:ind w:firstLine="709"/>
        <w:jc w:val="both"/>
        <w:rPr>
          <w:rStyle w:val="blk"/>
          <w:sz w:val="28"/>
          <w:szCs w:val="28"/>
        </w:rPr>
      </w:pPr>
      <w:bookmarkStart w:id="3" w:name="_bookmark24"/>
      <w:bookmarkEnd w:id="3"/>
      <w:r w:rsidRPr="00934BD0">
        <w:rPr>
          <w:rStyle w:val="blk"/>
          <w:sz w:val="28"/>
          <w:szCs w:val="28"/>
        </w:rPr>
        <w:t>2)</w:t>
      </w:r>
      <w:r w:rsidR="00CA49CF" w:rsidRPr="00934BD0">
        <w:rPr>
          <w:rStyle w:val="blk"/>
          <w:sz w:val="28"/>
          <w:szCs w:val="28"/>
        </w:rPr>
        <w:tab/>
      </w:r>
      <w:r w:rsidRPr="00934BD0">
        <w:rPr>
          <w:rStyle w:val="blk"/>
          <w:sz w:val="28"/>
          <w:szCs w:val="28"/>
        </w:rPr>
        <w:t>Требования к архитектурно-стилистическим характеристикам объекта капитального строительства:</w:t>
      </w:r>
    </w:p>
    <w:p w:rsidR="009667EB" w:rsidRPr="00934BD0" w:rsidRDefault="009667EB" w:rsidP="009667EB">
      <w:pPr>
        <w:spacing w:line="276" w:lineRule="auto"/>
        <w:ind w:firstLine="709"/>
        <w:jc w:val="both"/>
        <w:rPr>
          <w:rStyle w:val="blk"/>
          <w:sz w:val="28"/>
          <w:szCs w:val="28"/>
        </w:rPr>
      </w:pPr>
      <w:bookmarkStart w:id="4" w:name="_bookmark25"/>
      <w:bookmarkEnd w:id="4"/>
      <w:r w:rsidRPr="00934BD0">
        <w:rPr>
          <w:rStyle w:val="blk"/>
          <w:sz w:val="28"/>
          <w:szCs w:val="28"/>
        </w:rPr>
        <w:t>а)</w:t>
      </w:r>
      <w:r w:rsidR="00CA49CF" w:rsidRPr="00934BD0">
        <w:rPr>
          <w:rStyle w:val="blk"/>
          <w:sz w:val="28"/>
          <w:szCs w:val="28"/>
        </w:rPr>
        <w:tab/>
      </w:r>
      <w:r w:rsidRPr="00934BD0">
        <w:rPr>
          <w:rStyle w:val="blk"/>
          <w:sz w:val="28"/>
          <w:szCs w:val="28"/>
        </w:rPr>
        <w:t xml:space="preserve">входные группы в жилые и общественные помещения (кроме вспомогательных и аварийных входов и выходов) должны иметь единое </w:t>
      </w:r>
      <w:proofErr w:type="gramStart"/>
      <w:r w:rsidRPr="00934BD0">
        <w:rPr>
          <w:rStyle w:val="blk"/>
          <w:sz w:val="28"/>
          <w:szCs w:val="28"/>
        </w:rPr>
        <w:t>архитектурное решение</w:t>
      </w:r>
      <w:proofErr w:type="gramEnd"/>
      <w:r w:rsidRPr="00934BD0">
        <w:rPr>
          <w:rStyle w:val="blk"/>
          <w:sz w:val="28"/>
          <w:szCs w:val="28"/>
        </w:rPr>
        <w:t xml:space="preserve"> в пределах всего фасада, располагаться с привязкой к</w:t>
      </w:r>
      <w:r w:rsidR="00CA49CF" w:rsidRPr="00934BD0">
        <w:rPr>
          <w:rStyle w:val="blk"/>
          <w:sz w:val="28"/>
          <w:szCs w:val="28"/>
        </w:rPr>
        <w:t> </w:t>
      </w:r>
      <w:r w:rsidRPr="00934BD0">
        <w:rPr>
          <w:rStyle w:val="blk"/>
          <w:sz w:val="28"/>
          <w:szCs w:val="28"/>
        </w:rPr>
        <w:t>композиционным осям фасада, иметь одинаковые цвет и конструкцию дверных полотен по всему фасаду.</w:t>
      </w:r>
    </w:p>
    <w:p w:rsidR="009667EB" w:rsidRPr="00934BD0" w:rsidRDefault="009667EB" w:rsidP="009667EB">
      <w:pPr>
        <w:spacing w:line="276" w:lineRule="auto"/>
        <w:ind w:firstLine="709"/>
        <w:jc w:val="both"/>
        <w:rPr>
          <w:rStyle w:val="blk"/>
          <w:sz w:val="28"/>
          <w:szCs w:val="28"/>
        </w:rPr>
      </w:pPr>
      <w:r w:rsidRPr="00934BD0">
        <w:rPr>
          <w:rStyle w:val="blk"/>
          <w:sz w:val="28"/>
          <w:szCs w:val="28"/>
        </w:rPr>
        <w:t>3)</w:t>
      </w:r>
      <w:r w:rsidR="00CA49CF" w:rsidRPr="00934BD0">
        <w:rPr>
          <w:rStyle w:val="blk"/>
          <w:sz w:val="28"/>
          <w:szCs w:val="28"/>
        </w:rPr>
        <w:tab/>
      </w:r>
      <w:r w:rsidRPr="00934BD0">
        <w:rPr>
          <w:rStyle w:val="blk"/>
          <w:sz w:val="28"/>
          <w:szCs w:val="28"/>
        </w:rPr>
        <w:t>Требования к цветовым решениям объектов капитального строительства:</w:t>
      </w:r>
    </w:p>
    <w:p w:rsidR="009667EB" w:rsidRPr="00934BD0" w:rsidRDefault="009667EB" w:rsidP="009667EB">
      <w:pPr>
        <w:spacing w:line="276" w:lineRule="auto"/>
        <w:ind w:firstLine="709"/>
        <w:jc w:val="both"/>
        <w:rPr>
          <w:rStyle w:val="blk"/>
          <w:sz w:val="28"/>
          <w:szCs w:val="28"/>
        </w:rPr>
      </w:pPr>
      <w:bookmarkStart w:id="5" w:name="_bookmark26"/>
      <w:bookmarkEnd w:id="5"/>
      <w:r w:rsidRPr="00934BD0">
        <w:rPr>
          <w:rStyle w:val="blk"/>
          <w:sz w:val="28"/>
          <w:szCs w:val="28"/>
        </w:rPr>
        <w:t>а)</w:t>
      </w:r>
      <w:r w:rsidR="00CA49CF" w:rsidRPr="00934BD0">
        <w:rPr>
          <w:rStyle w:val="blk"/>
          <w:sz w:val="28"/>
          <w:szCs w:val="28"/>
        </w:rPr>
        <w:tab/>
      </w:r>
      <w:r w:rsidRPr="00934BD0">
        <w:rPr>
          <w:rStyle w:val="blk"/>
          <w:sz w:val="28"/>
          <w:szCs w:val="28"/>
        </w:rPr>
        <w:t>фасады объектов капитального строительства выполняются с</w:t>
      </w:r>
      <w:r w:rsidR="00CA49CF" w:rsidRPr="00934BD0">
        <w:rPr>
          <w:rStyle w:val="blk"/>
          <w:sz w:val="28"/>
          <w:szCs w:val="28"/>
        </w:rPr>
        <w:t> </w:t>
      </w:r>
      <w:r w:rsidRPr="00934BD0">
        <w:rPr>
          <w:rStyle w:val="blk"/>
          <w:sz w:val="28"/>
          <w:szCs w:val="28"/>
        </w:rPr>
        <w:t>применением цветового решения, нейтрального по отношению к</w:t>
      </w:r>
      <w:r w:rsidR="00CB7EB5" w:rsidRPr="00934BD0">
        <w:rPr>
          <w:rStyle w:val="blk"/>
          <w:sz w:val="28"/>
          <w:szCs w:val="28"/>
        </w:rPr>
        <w:t> </w:t>
      </w:r>
      <w:r w:rsidRPr="00934BD0">
        <w:rPr>
          <w:rStyle w:val="blk"/>
          <w:sz w:val="28"/>
          <w:szCs w:val="28"/>
        </w:rPr>
        <w:t>сложившейся застройке территории (цвета фасадов выбираются из цветовой палитры отделки фасадов объектов капитального строительства, расположенных по сложившейся линии застройки в границах квартала).</w:t>
      </w:r>
    </w:p>
    <w:p w:rsidR="009667EB" w:rsidRPr="00934BD0" w:rsidRDefault="009667EB" w:rsidP="009667EB">
      <w:pPr>
        <w:spacing w:line="276" w:lineRule="auto"/>
        <w:ind w:firstLine="709"/>
        <w:jc w:val="both"/>
        <w:rPr>
          <w:rStyle w:val="blk"/>
          <w:sz w:val="28"/>
          <w:szCs w:val="28"/>
        </w:rPr>
      </w:pPr>
      <w:r w:rsidRPr="00934BD0">
        <w:rPr>
          <w:rStyle w:val="blk"/>
          <w:sz w:val="28"/>
          <w:szCs w:val="28"/>
        </w:rPr>
        <w:t>4)</w:t>
      </w:r>
      <w:r w:rsidR="00CA49CF" w:rsidRPr="00934BD0">
        <w:rPr>
          <w:rStyle w:val="blk"/>
          <w:sz w:val="28"/>
          <w:szCs w:val="28"/>
        </w:rPr>
        <w:tab/>
      </w:r>
      <w:r w:rsidRPr="00934BD0">
        <w:rPr>
          <w:rStyle w:val="blk"/>
          <w:sz w:val="28"/>
          <w:szCs w:val="28"/>
        </w:rPr>
        <w:t>Требования к отделочным и (или) строительным материалам, определяющие архитектурный облик объектов капитального строительства:</w:t>
      </w:r>
    </w:p>
    <w:p w:rsidR="009667EB" w:rsidRPr="00934BD0" w:rsidRDefault="009667EB" w:rsidP="009667EB">
      <w:pPr>
        <w:spacing w:line="276" w:lineRule="auto"/>
        <w:ind w:firstLine="709"/>
        <w:jc w:val="both"/>
        <w:rPr>
          <w:rStyle w:val="blk"/>
          <w:sz w:val="28"/>
          <w:szCs w:val="28"/>
        </w:rPr>
      </w:pPr>
      <w:r w:rsidRPr="00934BD0">
        <w:rPr>
          <w:rStyle w:val="blk"/>
          <w:sz w:val="28"/>
          <w:szCs w:val="28"/>
        </w:rPr>
        <w:lastRenderedPageBreak/>
        <w:t>а)</w:t>
      </w:r>
      <w:r w:rsidR="00CA49CF" w:rsidRPr="00934BD0">
        <w:rPr>
          <w:rStyle w:val="blk"/>
          <w:sz w:val="28"/>
          <w:szCs w:val="28"/>
        </w:rPr>
        <w:tab/>
      </w:r>
      <w:r w:rsidRPr="00934BD0">
        <w:rPr>
          <w:rStyle w:val="blk"/>
          <w:sz w:val="28"/>
          <w:szCs w:val="28"/>
        </w:rPr>
        <w:t>фасады объектов капитального строительства выполняются с</w:t>
      </w:r>
      <w:r w:rsidR="00CA49CF" w:rsidRPr="00934BD0">
        <w:rPr>
          <w:rStyle w:val="blk"/>
          <w:sz w:val="28"/>
          <w:szCs w:val="28"/>
        </w:rPr>
        <w:t> </w:t>
      </w:r>
      <w:r w:rsidRPr="00934BD0">
        <w:rPr>
          <w:rStyle w:val="blk"/>
          <w:sz w:val="28"/>
          <w:szCs w:val="28"/>
        </w:rPr>
        <w:t>применением натурального камня, штукатурки, облицовочного кирпича, облицовочных фасадных плит, стекла, керамики;</w:t>
      </w:r>
    </w:p>
    <w:p w:rsidR="009667EB" w:rsidRPr="00934BD0" w:rsidRDefault="009667EB" w:rsidP="009667EB">
      <w:pPr>
        <w:spacing w:line="276" w:lineRule="auto"/>
        <w:ind w:firstLine="709"/>
        <w:jc w:val="both"/>
        <w:rPr>
          <w:rStyle w:val="blk"/>
          <w:sz w:val="28"/>
          <w:szCs w:val="28"/>
        </w:rPr>
      </w:pPr>
      <w:r w:rsidRPr="00934BD0">
        <w:rPr>
          <w:rStyle w:val="blk"/>
          <w:sz w:val="28"/>
          <w:szCs w:val="28"/>
        </w:rPr>
        <w:t>б)</w:t>
      </w:r>
      <w:r w:rsidR="00CA49CF" w:rsidRPr="00934BD0">
        <w:rPr>
          <w:rStyle w:val="blk"/>
          <w:sz w:val="28"/>
          <w:szCs w:val="28"/>
        </w:rPr>
        <w:tab/>
      </w:r>
      <w:r w:rsidRPr="00934BD0">
        <w:rPr>
          <w:rStyle w:val="blk"/>
          <w:sz w:val="28"/>
          <w:szCs w:val="28"/>
        </w:rPr>
        <w:t xml:space="preserve">не допускается использование при отделке фасадов </w:t>
      </w:r>
      <w:proofErr w:type="spellStart"/>
      <w:r w:rsidRPr="00934BD0">
        <w:rPr>
          <w:rStyle w:val="blk"/>
          <w:sz w:val="28"/>
          <w:szCs w:val="28"/>
        </w:rPr>
        <w:t>сайдинга</w:t>
      </w:r>
      <w:proofErr w:type="spellEnd"/>
      <w:r w:rsidRPr="00934BD0">
        <w:rPr>
          <w:rStyle w:val="blk"/>
          <w:sz w:val="28"/>
          <w:szCs w:val="28"/>
        </w:rPr>
        <w:t xml:space="preserve"> (металлических или пластиковых панелей, имитирующих деревянную обшивку, за исключением объектов индивидуального жилищного строительства), профилированного металлического листа (</w:t>
      </w:r>
      <w:proofErr w:type="spellStart"/>
      <w:r w:rsidRPr="00934BD0">
        <w:rPr>
          <w:rStyle w:val="blk"/>
          <w:sz w:val="28"/>
          <w:szCs w:val="28"/>
        </w:rPr>
        <w:t>профнастила</w:t>
      </w:r>
      <w:proofErr w:type="spellEnd"/>
      <w:r w:rsidRPr="00934BD0">
        <w:rPr>
          <w:rStyle w:val="blk"/>
          <w:sz w:val="28"/>
          <w:szCs w:val="28"/>
        </w:rPr>
        <w:t>, за исключением объектов капитального строительства, расположенных на территориях промышленных предприятий), асбестоцементных листов;</w:t>
      </w:r>
    </w:p>
    <w:p w:rsidR="009667EB" w:rsidRPr="00934BD0" w:rsidRDefault="009667EB" w:rsidP="009667EB">
      <w:pPr>
        <w:spacing w:line="276" w:lineRule="auto"/>
        <w:ind w:firstLine="709"/>
        <w:jc w:val="both"/>
        <w:rPr>
          <w:rStyle w:val="blk"/>
          <w:sz w:val="28"/>
          <w:szCs w:val="28"/>
        </w:rPr>
      </w:pPr>
      <w:r w:rsidRPr="00934BD0">
        <w:rPr>
          <w:rStyle w:val="blk"/>
          <w:sz w:val="28"/>
          <w:szCs w:val="28"/>
        </w:rPr>
        <w:t>в)</w:t>
      </w:r>
      <w:r w:rsidR="00CA49CF" w:rsidRPr="00934BD0">
        <w:rPr>
          <w:rStyle w:val="blk"/>
          <w:sz w:val="28"/>
          <w:szCs w:val="28"/>
        </w:rPr>
        <w:tab/>
      </w:r>
      <w:r w:rsidRPr="00934BD0">
        <w:rPr>
          <w:rStyle w:val="blk"/>
          <w:sz w:val="28"/>
          <w:szCs w:val="28"/>
        </w:rPr>
        <w:t xml:space="preserve">при отделке фасадов крепление плит, </w:t>
      </w:r>
      <w:proofErr w:type="spellStart"/>
      <w:r w:rsidRPr="00934BD0">
        <w:rPr>
          <w:rStyle w:val="blk"/>
          <w:sz w:val="28"/>
          <w:szCs w:val="28"/>
        </w:rPr>
        <w:t>плитных</w:t>
      </w:r>
      <w:proofErr w:type="spellEnd"/>
      <w:r w:rsidRPr="00934BD0">
        <w:rPr>
          <w:rStyle w:val="blk"/>
          <w:sz w:val="28"/>
          <w:szCs w:val="28"/>
        </w:rPr>
        <w:t xml:space="preserve"> материалов, панелей должно осуществляться методом скрытого монтажа.</w:t>
      </w:r>
    </w:p>
    <w:p w:rsidR="009667EB" w:rsidRPr="00934BD0" w:rsidRDefault="009667EB" w:rsidP="009667EB">
      <w:pPr>
        <w:spacing w:line="276" w:lineRule="auto"/>
        <w:ind w:firstLine="709"/>
        <w:jc w:val="both"/>
        <w:rPr>
          <w:rStyle w:val="blk"/>
          <w:sz w:val="28"/>
          <w:szCs w:val="28"/>
        </w:rPr>
      </w:pPr>
      <w:proofErr w:type="gramStart"/>
      <w:r w:rsidRPr="00934BD0">
        <w:rPr>
          <w:rStyle w:val="blk"/>
          <w:sz w:val="28"/>
          <w:szCs w:val="28"/>
        </w:rPr>
        <w:t>5)</w:t>
      </w:r>
      <w:r w:rsidR="00CA49CF" w:rsidRPr="00934BD0">
        <w:rPr>
          <w:rStyle w:val="blk"/>
          <w:sz w:val="28"/>
          <w:szCs w:val="28"/>
        </w:rPr>
        <w:tab/>
      </w:r>
      <w:r w:rsidRPr="00934BD0">
        <w:rPr>
          <w:rStyle w:val="blk"/>
          <w:sz w:val="28"/>
          <w:szCs w:val="28"/>
        </w:rPr>
        <w:t xml:space="preserve">Требования к размещению технического и инженерного оборудования на фасадах и кровлях объектов капитального строительства: размещение технического и инженерного оборудования (антенн, кабелей, наружных блоков вентиляции и кондиционирования, вентиляционных труб, элементов систем газоснабжения и др.) на фасадах, силуэтных завершениях объектов капитального строительства (башнях, куполах), на парапетах, ограждениях кровли, вентиляционных трубах, ограждениях балконов, лоджий допускается исключительно в предусмотренных проектной документацией местах. </w:t>
      </w:r>
      <w:proofErr w:type="gramEnd"/>
    </w:p>
    <w:p w:rsidR="009667EB" w:rsidRPr="00934BD0" w:rsidRDefault="009667EB" w:rsidP="009667EB">
      <w:pPr>
        <w:spacing w:line="276" w:lineRule="auto"/>
        <w:ind w:firstLine="709"/>
        <w:jc w:val="both"/>
        <w:rPr>
          <w:rStyle w:val="blk"/>
          <w:sz w:val="28"/>
          <w:szCs w:val="28"/>
        </w:rPr>
      </w:pPr>
      <w:r w:rsidRPr="00934BD0">
        <w:rPr>
          <w:rStyle w:val="blk"/>
          <w:sz w:val="28"/>
          <w:szCs w:val="28"/>
        </w:rPr>
        <w:t>6)</w:t>
      </w:r>
      <w:r w:rsidR="00CA49CF" w:rsidRPr="00934BD0">
        <w:rPr>
          <w:rStyle w:val="blk"/>
          <w:sz w:val="28"/>
          <w:szCs w:val="28"/>
        </w:rPr>
        <w:tab/>
      </w:r>
      <w:r w:rsidRPr="00934BD0">
        <w:rPr>
          <w:rStyle w:val="blk"/>
          <w:sz w:val="28"/>
          <w:szCs w:val="28"/>
        </w:rPr>
        <w:t>Требования к подсветке фасадов объектов капитального строительства:</w:t>
      </w:r>
    </w:p>
    <w:p w:rsidR="009667EB" w:rsidRPr="00934BD0" w:rsidRDefault="009667EB" w:rsidP="009667EB">
      <w:pPr>
        <w:spacing w:line="276" w:lineRule="auto"/>
        <w:ind w:firstLine="709"/>
        <w:jc w:val="both"/>
        <w:rPr>
          <w:rStyle w:val="blk"/>
          <w:sz w:val="28"/>
          <w:szCs w:val="28"/>
        </w:rPr>
      </w:pPr>
      <w:bookmarkStart w:id="6" w:name="_bookmark27"/>
      <w:bookmarkEnd w:id="6"/>
      <w:r w:rsidRPr="00934BD0">
        <w:rPr>
          <w:rStyle w:val="blk"/>
          <w:sz w:val="28"/>
          <w:szCs w:val="28"/>
        </w:rPr>
        <w:t>а)</w:t>
      </w:r>
      <w:r w:rsidR="00CA49CF" w:rsidRPr="00934BD0">
        <w:rPr>
          <w:rStyle w:val="blk"/>
          <w:sz w:val="28"/>
          <w:szCs w:val="28"/>
        </w:rPr>
        <w:tab/>
      </w:r>
      <w:r w:rsidRPr="00934BD0">
        <w:rPr>
          <w:rStyle w:val="blk"/>
          <w:sz w:val="28"/>
          <w:szCs w:val="28"/>
        </w:rPr>
        <w:t>фасады объектов капитального строительства, обращенные к</w:t>
      </w:r>
      <w:r w:rsidR="00CA49CF" w:rsidRPr="00934BD0">
        <w:rPr>
          <w:rStyle w:val="blk"/>
          <w:sz w:val="28"/>
          <w:szCs w:val="28"/>
        </w:rPr>
        <w:t> </w:t>
      </w:r>
      <w:r w:rsidRPr="00934BD0">
        <w:rPr>
          <w:rStyle w:val="blk"/>
          <w:sz w:val="28"/>
          <w:szCs w:val="28"/>
        </w:rPr>
        <w:t xml:space="preserve">территориям общего пользования, </w:t>
      </w:r>
      <w:proofErr w:type="gramStart"/>
      <w:r w:rsidRPr="00934BD0">
        <w:rPr>
          <w:rStyle w:val="blk"/>
          <w:sz w:val="28"/>
          <w:szCs w:val="28"/>
        </w:rPr>
        <w:t>возможно</w:t>
      </w:r>
      <w:proofErr w:type="gramEnd"/>
      <w:r w:rsidRPr="00934BD0">
        <w:rPr>
          <w:rStyle w:val="blk"/>
          <w:sz w:val="28"/>
          <w:szCs w:val="28"/>
        </w:rPr>
        <w:t xml:space="preserve"> оборудовать архитектурным освещением;</w:t>
      </w:r>
    </w:p>
    <w:p w:rsidR="009667EB" w:rsidRPr="00934BD0" w:rsidRDefault="009667EB" w:rsidP="009667EB">
      <w:pPr>
        <w:spacing w:line="276" w:lineRule="auto"/>
        <w:ind w:firstLine="709"/>
        <w:jc w:val="both"/>
        <w:rPr>
          <w:sz w:val="28"/>
          <w:szCs w:val="28"/>
        </w:rPr>
      </w:pPr>
      <w:r w:rsidRPr="00934BD0">
        <w:rPr>
          <w:rStyle w:val="blk"/>
          <w:sz w:val="28"/>
          <w:szCs w:val="28"/>
        </w:rPr>
        <w:t>б)</w:t>
      </w:r>
      <w:r w:rsidR="00CA49CF" w:rsidRPr="00934BD0">
        <w:rPr>
          <w:rStyle w:val="blk"/>
          <w:sz w:val="28"/>
          <w:szCs w:val="28"/>
        </w:rPr>
        <w:tab/>
      </w:r>
      <w:r w:rsidRPr="00934BD0">
        <w:rPr>
          <w:rStyle w:val="blk"/>
          <w:sz w:val="28"/>
          <w:szCs w:val="28"/>
        </w:rPr>
        <w:t>архитектурное освещение фасадов не должно приводить к</w:t>
      </w:r>
      <w:r w:rsidR="00CA49CF" w:rsidRPr="00934BD0">
        <w:rPr>
          <w:rStyle w:val="blk"/>
          <w:sz w:val="28"/>
          <w:szCs w:val="28"/>
        </w:rPr>
        <w:t> </w:t>
      </w:r>
      <w:r w:rsidRPr="00934BD0">
        <w:rPr>
          <w:rStyle w:val="blk"/>
          <w:sz w:val="28"/>
          <w:szCs w:val="28"/>
        </w:rPr>
        <w:t>нарушению восприятия пропорций и иных визуальных характеристик объекта капитального строительства, нарушать гигиенические нормативы освещенности окон жилых зданий, предусмотренные федеральными санитарными правилами, ослеплять участников дорожного движения</w:t>
      </w:r>
      <w:proofErr w:type="gramStart"/>
      <w:r w:rsidRPr="00934BD0">
        <w:rPr>
          <w:rStyle w:val="blk"/>
          <w:sz w:val="28"/>
          <w:szCs w:val="28"/>
        </w:rPr>
        <w:t>.»</w:t>
      </w:r>
      <w:r w:rsidR="00CA49CF" w:rsidRPr="00934BD0">
        <w:rPr>
          <w:rStyle w:val="blk"/>
          <w:sz w:val="28"/>
          <w:szCs w:val="28"/>
        </w:rPr>
        <w:t>.</w:t>
      </w:r>
      <w:proofErr w:type="gramEnd"/>
    </w:p>
    <w:p w:rsidR="009667EB" w:rsidRPr="00934BD0" w:rsidRDefault="009667EB" w:rsidP="009667EB">
      <w:pPr>
        <w:numPr>
          <w:ilvl w:val="0"/>
          <w:numId w:val="25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34BD0">
        <w:rPr>
          <w:sz w:val="28"/>
          <w:szCs w:val="28"/>
        </w:rPr>
        <w:t>из части 1 статьи 35 исключить слова «Для земельных участков, расположенных в зоне СХ-2/11, установлен основной вид разрешенного использования с кодом 13.1., остальные виды разрешенного использования объектов капитального строительства и земельных участков не применяются».</w:t>
      </w:r>
    </w:p>
    <w:p w:rsidR="009667EB" w:rsidRPr="00934BD0" w:rsidRDefault="009667EB" w:rsidP="009667EB">
      <w:pPr>
        <w:numPr>
          <w:ilvl w:val="0"/>
          <w:numId w:val="25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34BD0">
        <w:rPr>
          <w:sz w:val="28"/>
          <w:szCs w:val="28"/>
        </w:rPr>
        <w:t>в Приложении 1 «Карта границ территориальных зон»:</w:t>
      </w:r>
    </w:p>
    <w:p w:rsidR="009667EB" w:rsidRPr="00934BD0" w:rsidRDefault="009667EB" w:rsidP="009667EB">
      <w:pPr>
        <w:spacing w:line="276" w:lineRule="auto"/>
        <w:ind w:firstLine="709"/>
        <w:jc w:val="both"/>
        <w:rPr>
          <w:sz w:val="28"/>
          <w:szCs w:val="28"/>
        </w:rPr>
      </w:pPr>
      <w:r w:rsidRPr="00934BD0">
        <w:rPr>
          <w:sz w:val="28"/>
          <w:szCs w:val="28"/>
        </w:rPr>
        <w:t>а)</w:t>
      </w:r>
      <w:r w:rsidR="00CA49CF" w:rsidRPr="00934BD0">
        <w:rPr>
          <w:sz w:val="28"/>
          <w:szCs w:val="28"/>
        </w:rPr>
        <w:tab/>
      </w:r>
      <w:r w:rsidRPr="00934BD0">
        <w:rPr>
          <w:sz w:val="28"/>
          <w:szCs w:val="28"/>
        </w:rPr>
        <w:t>изменить часть зоны жилой застройки первого типа Ж-1/12 на зону жилой застройки третьего типа Ж-3/42 в отношении земельного участка с</w:t>
      </w:r>
      <w:r w:rsidR="00CA49CF" w:rsidRPr="00934BD0">
        <w:rPr>
          <w:sz w:val="28"/>
          <w:szCs w:val="28"/>
        </w:rPr>
        <w:t> </w:t>
      </w:r>
      <w:r w:rsidRPr="00934BD0">
        <w:rPr>
          <w:sz w:val="28"/>
          <w:szCs w:val="28"/>
        </w:rPr>
        <w:t xml:space="preserve">кадастровым номером 61:48:0030533:11, расположенного по адресу: Ростовская область, </w:t>
      </w:r>
      <w:proofErr w:type="gramStart"/>
      <w:r w:rsidRPr="00934BD0">
        <w:rPr>
          <w:sz w:val="28"/>
          <w:szCs w:val="28"/>
        </w:rPr>
        <w:t>г</w:t>
      </w:r>
      <w:proofErr w:type="gramEnd"/>
      <w:r w:rsidRPr="00934BD0">
        <w:rPr>
          <w:sz w:val="28"/>
          <w:szCs w:val="28"/>
        </w:rPr>
        <w:t>. Волгодонск, ул. Советская, 42 (приложение 1).</w:t>
      </w:r>
    </w:p>
    <w:p w:rsidR="009667EB" w:rsidRPr="00934BD0" w:rsidRDefault="009667EB" w:rsidP="009667EB">
      <w:pPr>
        <w:spacing w:line="276" w:lineRule="auto"/>
        <w:ind w:firstLine="709"/>
        <w:jc w:val="both"/>
        <w:rPr>
          <w:sz w:val="28"/>
          <w:szCs w:val="28"/>
        </w:rPr>
      </w:pPr>
      <w:r w:rsidRPr="00934BD0">
        <w:rPr>
          <w:sz w:val="28"/>
          <w:szCs w:val="28"/>
        </w:rPr>
        <w:lastRenderedPageBreak/>
        <w:t>б)</w:t>
      </w:r>
      <w:r w:rsidR="00CA49CF" w:rsidRPr="00934BD0">
        <w:rPr>
          <w:sz w:val="28"/>
          <w:szCs w:val="28"/>
        </w:rPr>
        <w:tab/>
      </w:r>
      <w:r w:rsidRPr="00934BD0">
        <w:rPr>
          <w:sz w:val="28"/>
          <w:szCs w:val="28"/>
        </w:rPr>
        <w:t>дополнить Правила землепользования и застройки муниципального образования городского округа «Город Волгодонск» картой зон регулирования архитектурно-градостроительного облика объектов на территории города Волгодонска (приложение 2).</w:t>
      </w:r>
    </w:p>
    <w:p w:rsidR="009667EB" w:rsidRPr="00934BD0" w:rsidRDefault="009667EB" w:rsidP="009667EB">
      <w:pPr>
        <w:pStyle w:val="a8"/>
        <w:widowControl w:val="0"/>
        <w:tabs>
          <w:tab w:val="left" w:pos="142"/>
        </w:tabs>
        <w:spacing w:before="0" w:after="0" w:line="276" w:lineRule="auto"/>
        <w:ind w:firstLine="709"/>
        <w:jc w:val="both"/>
        <w:rPr>
          <w:sz w:val="28"/>
          <w:szCs w:val="28"/>
        </w:rPr>
      </w:pPr>
      <w:r w:rsidRPr="00934BD0">
        <w:rPr>
          <w:sz w:val="28"/>
          <w:szCs w:val="28"/>
        </w:rPr>
        <w:t>4)</w:t>
      </w:r>
      <w:r w:rsidR="00CA49CF" w:rsidRPr="00934BD0">
        <w:rPr>
          <w:sz w:val="28"/>
          <w:szCs w:val="28"/>
        </w:rPr>
        <w:tab/>
      </w:r>
      <w:r w:rsidRPr="00934BD0">
        <w:rPr>
          <w:sz w:val="28"/>
          <w:szCs w:val="28"/>
        </w:rPr>
        <w:t>Приложение 3 к Правилам землепользования и застройки муниципального образования городского округа «Город Волгодонск» изложить в новой редакции (приложение 3).</w:t>
      </w:r>
    </w:p>
    <w:p w:rsidR="009667EB" w:rsidRPr="00934BD0" w:rsidRDefault="009667EB" w:rsidP="009667EB">
      <w:pPr>
        <w:pStyle w:val="a8"/>
        <w:widowControl w:val="0"/>
        <w:numPr>
          <w:ilvl w:val="0"/>
          <w:numId w:val="23"/>
        </w:numPr>
        <w:tabs>
          <w:tab w:val="left" w:pos="142"/>
        </w:tabs>
        <w:spacing w:before="0" w:after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934BD0">
        <w:rPr>
          <w:color w:val="000000"/>
          <w:sz w:val="28"/>
          <w:szCs w:val="28"/>
        </w:rPr>
        <w:t>Настоящее решение вступает в силу со дня его официального опубликования.</w:t>
      </w:r>
    </w:p>
    <w:p w:rsidR="009667EB" w:rsidRPr="00934BD0" w:rsidRDefault="009667EB" w:rsidP="009667EB">
      <w:pPr>
        <w:pStyle w:val="a8"/>
        <w:widowControl w:val="0"/>
        <w:numPr>
          <w:ilvl w:val="0"/>
          <w:numId w:val="23"/>
        </w:numPr>
        <w:tabs>
          <w:tab w:val="left" w:pos="142"/>
        </w:tabs>
        <w:spacing w:before="0" w:after="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934BD0">
        <w:rPr>
          <w:color w:val="000000"/>
          <w:sz w:val="28"/>
          <w:szCs w:val="28"/>
        </w:rPr>
        <w:t>Контроль за</w:t>
      </w:r>
      <w:proofErr w:type="gramEnd"/>
      <w:r w:rsidRPr="00934BD0">
        <w:rPr>
          <w:color w:val="000000"/>
          <w:sz w:val="28"/>
          <w:szCs w:val="28"/>
        </w:rPr>
        <w:t xml:space="preserve"> исполнением настоящего решения возложить на постоянную комиссию по строительству, землеустройству, архитектуре (Бородин А.В.) и </w:t>
      </w:r>
      <w:r w:rsidRPr="00934BD0">
        <w:rPr>
          <w:sz w:val="28"/>
          <w:szCs w:val="28"/>
        </w:rPr>
        <w:t>председателя комитета по градостроительству и архитектуре Администрации города Волгодонска -</w:t>
      </w:r>
      <w:r w:rsidRPr="00934BD0">
        <w:rPr>
          <w:color w:val="000000"/>
          <w:sz w:val="28"/>
          <w:szCs w:val="28"/>
        </w:rPr>
        <w:t xml:space="preserve"> главного архитектора </w:t>
      </w:r>
      <w:proofErr w:type="spellStart"/>
      <w:r w:rsidRPr="00934BD0">
        <w:rPr>
          <w:color w:val="000000"/>
          <w:sz w:val="28"/>
          <w:szCs w:val="28"/>
        </w:rPr>
        <w:t>Украинцеву</w:t>
      </w:r>
      <w:proofErr w:type="spellEnd"/>
      <w:r w:rsidRPr="00934BD0">
        <w:rPr>
          <w:color w:val="000000"/>
          <w:sz w:val="28"/>
          <w:szCs w:val="28"/>
        </w:rPr>
        <w:t xml:space="preserve"> М.В.</w:t>
      </w:r>
    </w:p>
    <w:p w:rsidR="001F7DC5" w:rsidRPr="00934BD0" w:rsidRDefault="001F7DC5" w:rsidP="001F7DC5">
      <w:pPr>
        <w:pStyle w:val="--western"/>
        <w:spacing w:before="0" w:line="28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A49CF" w:rsidRPr="00934BD0" w:rsidRDefault="00CA49CF" w:rsidP="001F7DC5">
      <w:pPr>
        <w:pStyle w:val="--western"/>
        <w:spacing w:before="0" w:line="28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F7DC5" w:rsidRPr="00934BD0" w:rsidRDefault="001F7DC5" w:rsidP="001F7DC5">
      <w:pPr>
        <w:spacing w:line="288" w:lineRule="auto"/>
        <w:rPr>
          <w:sz w:val="28"/>
          <w:szCs w:val="28"/>
        </w:rPr>
      </w:pPr>
      <w:r w:rsidRPr="00934BD0">
        <w:rPr>
          <w:sz w:val="28"/>
          <w:szCs w:val="28"/>
        </w:rPr>
        <w:t>Председатель</w:t>
      </w:r>
      <w:r w:rsidRPr="00934BD0">
        <w:rPr>
          <w:sz w:val="28"/>
          <w:szCs w:val="28"/>
        </w:rPr>
        <w:br/>
        <w:t xml:space="preserve">Волгодонской городской Думы – </w:t>
      </w:r>
      <w:r w:rsidRPr="00934BD0">
        <w:rPr>
          <w:sz w:val="28"/>
          <w:szCs w:val="28"/>
        </w:rPr>
        <w:br/>
        <w:t>глава города Волгодонска</w:t>
      </w:r>
      <w:r w:rsidRPr="00934BD0">
        <w:rPr>
          <w:sz w:val="28"/>
          <w:szCs w:val="28"/>
        </w:rPr>
        <w:tab/>
      </w:r>
      <w:r w:rsidRPr="00934BD0">
        <w:rPr>
          <w:sz w:val="28"/>
          <w:szCs w:val="28"/>
        </w:rPr>
        <w:tab/>
      </w:r>
      <w:r w:rsidRPr="00934BD0">
        <w:rPr>
          <w:sz w:val="28"/>
          <w:szCs w:val="28"/>
        </w:rPr>
        <w:tab/>
      </w:r>
      <w:r w:rsidRPr="00934BD0">
        <w:rPr>
          <w:sz w:val="28"/>
          <w:szCs w:val="28"/>
        </w:rPr>
        <w:tab/>
      </w:r>
      <w:r w:rsidRPr="00934BD0">
        <w:rPr>
          <w:sz w:val="28"/>
          <w:szCs w:val="28"/>
        </w:rPr>
        <w:tab/>
      </w:r>
      <w:r w:rsidRPr="00934BD0">
        <w:rPr>
          <w:sz w:val="28"/>
          <w:szCs w:val="28"/>
        </w:rPr>
        <w:tab/>
        <w:t xml:space="preserve">    </w:t>
      </w:r>
      <w:r w:rsidRPr="00934BD0">
        <w:rPr>
          <w:sz w:val="28"/>
          <w:szCs w:val="28"/>
        </w:rPr>
        <w:tab/>
        <w:t xml:space="preserve">  С.Н. Ладанов</w:t>
      </w:r>
    </w:p>
    <w:p w:rsidR="001F7DC5" w:rsidRPr="00934BD0" w:rsidRDefault="001F7DC5" w:rsidP="001F7DC5">
      <w:pPr>
        <w:spacing w:line="276" w:lineRule="auto"/>
        <w:rPr>
          <w:sz w:val="22"/>
          <w:szCs w:val="22"/>
        </w:rPr>
      </w:pPr>
    </w:p>
    <w:p w:rsidR="001F7DC5" w:rsidRPr="00934BD0" w:rsidRDefault="001F7DC5" w:rsidP="001F7DC5">
      <w:pPr>
        <w:spacing w:line="276" w:lineRule="auto"/>
        <w:rPr>
          <w:sz w:val="22"/>
          <w:szCs w:val="22"/>
        </w:rPr>
      </w:pPr>
    </w:p>
    <w:p w:rsidR="001F7DC5" w:rsidRPr="00934BD0" w:rsidRDefault="001F7DC5" w:rsidP="001F7DC5">
      <w:pPr>
        <w:spacing w:line="276" w:lineRule="auto"/>
        <w:rPr>
          <w:sz w:val="22"/>
          <w:szCs w:val="22"/>
        </w:rPr>
      </w:pPr>
      <w:r w:rsidRPr="00934BD0">
        <w:rPr>
          <w:sz w:val="22"/>
          <w:szCs w:val="22"/>
        </w:rPr>
        <w:t>Проект вносит</w:t>
      </w:r>
    </w:p>
    <w:p w:rsidR="001F7DC5" w:rsidRPr="00934BD0" w:rsidRDefault="001F7DC5" w:rsidP="001F7DC5">
      <w:pPr>
        <w:spacing w:line="276" w:lineRule="auto"/>
        <w:rPr>
          <w:sz w:val="22"/>
          <w:szCs w:val="22"/>
        </w:rPr>
      </w:pPr>
      <w:r w:rsidRPr="00934BD0">
        <w:rPr>
          <w:sz w:val="22"/>
          <w:szCs w:val="22"/>
        </w:rPr>
        <w:t>Администрация города Волгодонска</w:t>
      </w:r>
    </w:p>
    <w:p w:rsidR="00A079AE" w:rsidRPr="00934BD0" w:rsidRDefault="001F7DC5" w:rsidP="00A079AE">
      <w:pPr>
        <w:spacing w:line="276" w:lineRule="auto"/>
        <w:ind w:left="4820"/>
        <w:jc w:val="both"/>
      </w:pPr>
      <w:r w:rsidRPr="00934BD0">
        <w:rPr>
          <w:sz w:val="22"/>
          <w:szCs w:val="22"/>
        </w:rPr>
        <w:br w:type="page"/>
      </w:r>
      <w:r w:rsidR="00A079AE" w:rsidRPr="00934BD0">
        <w:lastRenderedPageBreak/>
        <w:t xml:space="preserve">Приложение 1 к решению Волгодонской городской Думы «О внесении изменений в решение Волгодонской городской Думы от 19.12.2008 № 190 «Об утверждении Правил землепользования и застройки муниципального образования городского округа «Город Волгодонск» </w:t>
      </w:r>
      <w:proofErr w:type="gramStart"/>
      <w:r w:rsidR="00A079AE" w:rsidRPr="00934BD0">
        <w:t>от</w:t>
      </w:r>
      <w:proofErr w:type="gramEnd"/>
      <w:r w:rsidR="00A079AE" w:rsidRPr="00934BD0">
        <w:t>________ № __</w:t>
      </w:r>
      <w:r w:rsidR="00A079AE" w:rsidRPr="00934BD0">
        <w:rPr>
          <w:noProof/>
        </w:rPr>
        <w:t xml:space="preserve"> </w:t>
      </w:r>
    </w:p>
    <w:p w:rsidR="00A079AE" w:rsidRPr="00934BD0" w:rsidRDefault="00A079AE" w:rsidP="00A079AE">
      <w:pPr>
        <w:spacing w:line="276" w:lineRule="auto"/>
        <w:ind w:left="4820"/>
      </w:pPr>
    </w:p>
    <w:p w:rsidR="00A079AE" w:rsidRPr="00934BD0" w:rsidRDefault="00A079AE" w:rsidP="00A079AE">
      <w:pPr>
        <w:spacing w:line="276" w:lineRule="auto"/>
        <w:rPr>
          <w:sz w:val="22"/>
          <w:szCs w:val="22"/>
        </w:rPr>
      </w:pPr>
    </w:p>
    <w:p w:rsidR="00A079AE" w:rsidRPr="00934BD0" w:rsidRDefault="0070370E" w:rsidP="00A079AE">
      <w:pPr>
        <w:spacing w:line="276" w:lineRule="auto"/>
        <w:jc w:val="center"/>
        <w:rPr>
          <w:sz w:val="22"/>
          <w:szCs w:val="22"/>
        </w:rPr>
      </w:pPr>
      <w:r w:rsidRPr="00934BD0">
        <w:rPr>
          <w:noProof/>
          <w:sz w:val="22"/>
          <w:szCs w:val="22"/>
        </w:rPr>
        <w:drawing>
          <wp:inline distT="0" distB="0" distL="0" distR="0">
            <wp:extent cx="4121785" cy="3872230"/>
            <wp:effectExtent l="19050" t="0" r="0" b="0"/>
            <wp:docPr id="1" name="Рисунок 1" descr="прило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ложение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785" cy="387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9AE" w:rsidRPr="00934BD0" w:rsidRDefault="00A079AE" w:rsidP="00A079AE">
      <w:pPr>
        <w:spacing w:line="276" w:lineRule="auto"/>
        <w:rPr>
          <w:sz w:val="22"/>
          <w:szCs w:val="22"/>
        </w:rPr>
      </w:pPr>
    </w:p>
    <w:p w:rsidR="00A079AE" w:rsidRPr="00934BD0" w:rsidRDefault="00A079AE" w:rsidP="00A079AE">
      <w:pPr>
        <w:spacing w:line="276" w:lineRule="auto"/>
        <w:rPr>
          <w:sz w:val="22"/>
          <w:szCs w:val="22"/>
        </w:rPr>
      </w:pPr>
    </w:p>
    <w:p w:rsidR="00A079AE" w:rsidRPr="00934BD0" w:rsidRDefault="00A079AE" w:rsidP="00A079AE">
      <w:pPr>
        <w:spacing w:line="276" w:lineRule="auto"/>
        <w:rPr>
          <w:sz w:val="22"/>
          <w:szCs w:val="22"/>
        </w:rPr>
      </w:pPr>
    </w:p>
    <w:p w:rsidR="00A079AE" w:rsidRPr="00934BD0" w:rsidRDefault="00A079AE" w:rsidP="00A079AE">
      <w:pPr>
        <w:spacing w:line="288" w:lineRule="auto"/>
        <w:rPr>
          <w:sz w:val="28"/>
          <w:szCs w:val="28"/>
        </w:rPr>
      </w:pPr>
      <w:r w:rsidRPr="00934BD0">
        <w:rPr>
          <w:sz w:val="28"/>
          <w:szCs w:val="28"/>
        </w:rPr>
        <w:t>Заместитель председателя</w:t>
      </w:r>
      <w:r w:rsidRPr="00934BD0">
        <w:rPr>
          <w:sz w:val="28"/>
          <w:szCs w:val="28"/>
        </w:rPr>
        <w:br/>
        <w:t>Волгодонской городской Думы</w:t>
      </w:r>
      <w:r w:rsidRPr="00934BD0">
        <w:rPr>
          <w:sz w:val="28"/>
          <w:szCs w:val="28"/>
        </w:rPr>
        <w:tab/>
      </w:r>
      <w:r w:rsidRPr="00934BD0">
        <w:rPr>
          <w:sz w:val="28"/>
          <w:szCs w:val="28"/>
        </w:rPr>
        <w:tab/>
      </w:r>
      <w:r w:rsidRPr="00934BD0">
        <w:rPr>
          <w:sz w:val="28"/>
          <w:szCs w:val="28"/>
        </w:rPr>
        <w:tab/>
      </w:r>
      <w:r w:rsidRPr="00934BD0">
        <w:rPr>
          <w:sz w:val="28"/>
          <w:szCs w:val="28"/>
        </w:rPr>
        <w:tab/>
      </w:r>
      <w:r w:rsidRPr="00934BD0">
        <w:rPr>
          <w:sz w:val="28"/>
          <w:szCs w:val="28"/>
        </w:rPr>
        <w:tab/>
        <w:t xml:space="preserve">    </w:t>
      </w:r>
      <w:r w:rsidRPr="00934BD0">
        <w:rPr>
          <w:sz w:val="28"/>
          <w:szCs w:val="28"/>
        </w:rPr>
        <w:tab/>
        <w:t xml:space="preserve">  И.В. Батлуков</w:t>
      </w:r>
    </w:p>
    <w:p w:rsidR="001F7DC5" w:rsidRPr="00934BD0" w:rsidRDefault="001F7DC5" w:rsidP="00A079AE">
      <w:pPr>
        <w:spacing w:line="276" w:lineRule="auto"/>
        <w:ind w:left="4820"/>
        <w:jc w:val="both"/>
        <w:rPr>
          <w:sz w:val="28"/>
          <w:szCs w:val="28"/>
        </w:rPr>
      </w:pPr>
    </w:p>
    <w:p w:rsidR="001F7DC5" w:rsidRPr="00934BD0" w:rsidRDefault="001F7DC5" w:rsidP="001F7DC5">
      <w:pPr>
        <w:spacing w:line="276" w:lineRule="auto"/>
        <w:jc w:val="both"/>
        <w:rPr>
          <w:sz w:val="28"/>
          <w:szCs w:val="28"/>
        </w:rPr>
      </w:pPr>
    </w:p>
    <w:p w:rsidR="00A079AE" w:rsidRPr="00934BD0" w:rsidRDefault="00A079AE" w:rsidP="001F7DC5">
      <w:pPr>
        <w:spacing w:line="276" w:lineRule="auto"/>
        <w:jc w:val="both"/>
        <w:rPr>
          <w:sz w:val="28"/>
          <w:szCs w:val="28"/>
        </w:rPr>
      </w:pPr>
    </w:p>
    <w:p w:rsidR="002A6EAF" w:rsidRPr="00934BD0" w:rsidRDefault="002A6EAF" w:rsidP="001F7DC5">
      <w:pPr>
        <w:spacing w:line="276" w:lineRule="auto"/>
        <w:jc w:val="both"/>
        <w:rPr>
          <w:sz w:val="28"/>
          <w:szCs w:val="28"/>
        </w:rPr>
      </w:pPr>
    </w:p>
    <w:p w:rsidR="002A6EAF" w:rsidRPr="00934BD0" w:rsidRDefault="002A6EAF" w:rsidP="001F7DC5">
      <w:pPr>
        <w:spacing w:line="276" w:lineRule="auto"/>
        <w:jc w:val="both"/>
        <w:rPr>
          <w:sz w:val="28"/>
          <w:szCs w:val="28"/>
        </w:rPr>
        <w:sectPr w:rsidR="002A6EAF" w:rsidRPr="00934BD0" w:rsidSect="00351E0E">
          <w:headerReference w:type="default" r:id="rId10"/>
          <w:pgSz w:w="11906" w:h="16838"/>
          <w:pgMar w:top="426" w:right="567" w:bottom="851" w:left="1701" w:header="709" w:footer="709" w:gutter="0"/>
          <w:pgNumType w:fmt="numberInDash"/>
          <w:cols w:space="708"/>
          <w:titlePg/>
          <w:docGrid w:linePitch="360"/>
        </w:sectPr>
      </w:pPr>
    </w:p>
    <w:p w:rsidR="003245E8" w:rsidRPr="00934BD0" w:rsidRDefault="003245E8" w:rsidP="003245E8">
      <w:pPr>
        <w:spacing w:line="276" w:lineRule="auto"/>
        <w:ind w:left="4820"/>
        <w:jc w:val="both"/>
      </w:pPr>
      <w:r w:rsidRPr="00934BD0">
        <w:lastRenderedPageBreak/>
        <w:t xml:space="preserve">Приложение 2 к решению Волгодонской городской Думы «О внесении изменений в решение Волгодонской городской Думы от 19.12.2008 № 190 «Об утверждении Правил землепользования и застройки муниципального образования городского округа «Город Волгодонск» </w:t>
      </w:r>
      <w:proofErr w:type="gramStart"/>
      <w:r w:rsidRPr="00934BD0">
        <w:t>от</w:t>
      </w:r>
      <w:proofErr w:type="gramEnd"/>
      <w:r w:rsidRPr="00934BD0">
        <w:t>________ № __</w:t>
      </w:r>
      <w:r w:rsidRPr="00934BD0">
        <w:rPr>
          <w:noProof/>
        </w:rPr>
        <w:t xml:space="preserve"> </w:t>
      </w:r>
    </w:p>
    <w:p w:rsidR="003245E8" w:rsidRPr="00934BD0" w:rsidRDefault="003245E8" w:rsidP="003245E8">
      <w:pPr>
        <w:ind w:left="5670"/>
        <w:rPr>
          <w:sz w:val="28"/>
          <w:szCs w:val="28"/>
        </w:rPr>
      </w:pPr>
      <w:r w:rsidRPr="00934BD0">
        <w:rPr>
          <w:sz w:val="28"/>
          <w:szCs w:val="28"/>
        </w:rPr>
        <w:t xml:space="preserve">Приложение 3 к Правилам землепользования и застройки </w:t>
      </w:r>
    </w:p>
    <w:p w:rsidR="003245E8" w:rsidRPr="00934BD0" w:rsidRDefault="003245E8" w:rsidP="003245E8">
      <w:pPr>
        <w:ind w:left="5670"/>
        <w:rPr>
          <w:sz w:val="28"/>
          <w:szCs w:val="28"/>
        </w:rPr>
      </w:pPr>
      <w:r w:rsidRPr="00934BD0">
        <w:rPr>
          <w:sz w:val="28"/>
          <w:szCs w:val="28"/>
        </w:rPr>
        <w:t>муниципального образования городского округа «Город Волгодонск»</w:t>
      </w:r>
    </w:p>
    <w:p w:rsidR="00A079AE" w:rsidRPr="00934BD0" w:rsidRDefault="0070370E" w:rsidP="003245E8">
      <w:pPr>
        <w:jc w:val="center"/>
        <w:rPr>
          <w:sz w:val="28"/>
          <w:szCs w:val="28"/>
        </w:rPr>
      </w:pPr>
      <w:r w:rsidRPr="00934BD0">
        <w:rPr>
          <w:noProof/>
          <w:sz w:val="28"/>
          <w:szCs w:val="28"/>
        </w:rPr>
        <w:drawing>
          <wp:inline distT="0" distB="0" distL="0" distR="0">
            <wp:extent cx="7896860" cy="5250815"/>
            <wp:effectExtent l="19050" t="0" r="8890" b="0"/>
            <wp:docPr id="2" name="Рисунок 2" descr="карта АХО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а АХО_page-000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6860" cy="525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EAF" w:rsidRPr="00934BD0" w:rsidRDefault="002A6EAF" w:rsidP="001F7DC5">
      <w:pPr>
        <w:spacing w:line="276" w:lineRule="auto"/>
        <w:jc w:val="both"/>
        <w:rPr>
          <w:sz w:val="28"/>
          <w:szCs w:val="28"/>
        </w:rPr>
        <w:sectPr w:rsidR="002A6EAF" w:rsidRPr="00934BD0" w:rsidSect="002A6EAF">
          <w:pgSz w:w="16838" w:h="11906" w:orient="landscape" w:code="9"/>
          <w:pgMar w:top="1418" w:right="425" w:bottom="567" w:left="851" w:header="709" w:footer="709" w:gutter="0"/>
          <w:pgNumType w:fmt="numberInDash"/>
          <w:cols w:space="708"/>
          <w:titlePg/>
          <w:docGrid w:linePitch="360"/>
        </w:sectPr>
      </w:pPr>
    </w:p>
    <w:p w:rsidR="001F7DC5" w:rsidRPr="00934BD0" w:rsidRDefault="001F7DC5" w:rsidP="001F7DC5">
      <w:pPr>
        <w:spacing w:line="276" w:lineRule="auto"/>
        <w:jc w:val="both"/>
        <w:rPr>
          <w:sz w:val="28"/>
          <w:szCs w:val="28"/>
        </w:rPr>
      </w:pPr>
    </w:p>
    <w:p w:rsidR="005002E6" w:rsidRPr="00934BD0" w:rsidRDefault="005002E6" w:rsidP="005002E6">
      <w:pPr>
        <w:spacing w:line="276" w:lineRule="auto"/>
        <w:ind w:left="4820"/>
        <w:jc w:val="both"/>
        <w:rPr>
          <w:noProof/>
        </w:rPr>
      </w:pPr>
      <w:r w:rsidRPr="00934BD0">
        <w:t xml:space="preserve">Приложение 3 к решению Волгодонской городской Думы «О внесении изменений в решение Волгодонской городской Думы от 19.12.2008 № 190 «Об утверждении Правил землепользования и застройки муниципального образования городского округа «Город Волгодонск» </w:t>
      </w:r>
      <w:proofErr w:type="gramStart"/>
      <w:r w:rsidRPr="00934BD0">
        <w:t>от</w:t>
      </w:r>
      <w:proofErr w:type="gramEnd"/>
      <w:r w:rsidRPr="00934BD0">
        <w:t>________ № __</w:t>
      </w:r>
      <w:r w:rsidRPr="00934BD0">
        <w:rPr>
          <w:noProof/>
        </w:rPr>
        <w:t xml:space="preserve"> </w:t>
      </w:r>
    </w:p>
    <w:p w:rsidR="005002E6" w:rsidRPr="00934BD0" w:rsidRDefault="005002E6" w:rsidP="005002E6">
      <w:pPr>
        <w:spacing w:line="276" w:lineRule="auto"/>
        <w:ind w:left="4820"/>
        <w:rPr>
          <w:noProof/>
        </w:rPr>
      </w:pPr>
    </w:p>
    <w:p w:rsidR="005002E6" w:rsidRPr="00934BD0" w:rsidRDefault="005002E6" w:rsidP="005002E6">
      <w:pPr>
        <w:spacing w:line="276" w:lineRule="auto"/>
        <w:ind w:left="5245"/>
        <w:jc w:val="both"/>
      </w:pPr>
      <w:r w:rsidRPr="00934BD0">
        <w:t>Приложение 4 к Правилам землепользования и застройки муниципального образования городского округа «Город Волгодонск»</w:t>
      </w:r>
    </w:p>
    <w:p w:rsidR="005002E6" w:rsidRPr="00934BD0" w:rsidRDefault="005002E6" w:rsidP="005002E6">
      <w:pPr>
        <w:spacing w:line="276" w:lineRule="auto"/>
        <w:ind w:left="5529"/>
      </w:pPr>
    </w:p>
    <w:p w:rsidR="005002E6" w:rsidRPr="00934BD0" w:rsidRDefault="005002E6" w:rsidP="005002E6">
      <w:pPr>
        <w:pStyle w:val="21"/>
        <w:jc w:val="center"/>
        <w:rPr>
          <w:color w:val="000000"/>
          <w:sz w:val="28"/>
          <w:szCs w:val="28"/>
        </w:rPr>
      </w:pPr>
      <w:r w:rsidRPr="00934BD0">
        <w:rPr>
          <w:color w:val="000000"/>
          <w:sz w:val="28"/>
          <w:szCs w:val="28"/>
        </w:rPr>
        <w:t xml:space="preserve">Перечень </w:t>
      </w:r>
    </w:p>
    <w:p w:rsidR="005002E6" w:rsidRPr="00934BD0" w:rsidRDefault="005002E6" w:rsidP="005002E6">
      <w:pPr>
        <w:pStyle w:val="21"/>
        <w:jc w:val="center"/>
        <w:rPr>
          <w:color w:val="000000"/>
          <w:sz w:val="28"/>
          <w:szCs w:val="28"/>
        </w:rPr>
      </w:pPr>
      <w:r w:rsidRPr="00934BD0">
        <w:rPr>
          <w:color w:val="000000"/>
          <w:sz w:val="28"/>
          <w:szCs w:val="28"/>
        </w:rPr>
        <w:t>территориальных зон муниципального образования «Город Волгодонск»</w:t>
      </w:r>
    </w:p>
    <w:p w:rsidR="005002E6" w:rsidRPr="00934BD0" w:rsidRDefault="005002E6" w:rsidP="005002E6">
      <w:pPr>
        <w:pStyle w:val="21"/>
        <w:ind w:firstLine="510"/>
        <w:jc w:val="center"/>
        <w:rPr>
          <w:color w:val="000000"/>
          <w:szCs w:val="28"/>
        </w:rPr>
      </w:pPr>
    </w:p>
    <w:p w:rsidR="005002E6" w:rsidRPr="00934BD0" w:rsidRDefault="005002E6" w:rsidP="005002E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934BD0">
        <w:rPr>
          <w:rFonts w:ascii="Times New Roman" w:hAnsi="Times New Roman" w:cs="Times New Roman"/>
          <w:sz w:val="28"/>
          <w:szCs w:val="28"/>
        </w:rPr>
        <w:t>1.</w:t>
      </w:r>
      <w:r w:rsidRPr="00934BD0">
        <w:rPr>
          <w:rFonts w:ascii="Times New Roman" w:hAnsi="Times New Roman" w:cs="Times New Roman"/>
          <w:sz w:val="28"/>
          <w:szCs w:val="28"/>
        </w:rPr>
        <w:tab/>
        <w:t>Жилые зоны:</w:t>
      </w:r>
    </w:p>
    <w:p w:rsidR="005002E6" w:rsidRPr="00934BD0" w:rsidRDefault="005002E6" w:rsidP="005002E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934BD0">
        <w:rPr>
          <w:rFonts w:ascii="Times New Roman" w:hAnsi="Times New Roman" w:cs="Times New Roman"/>
          <w:sz w:val="28"/>
          <w:szCs w:val="28"/>
        </w:rPr>
        <w:t>1.1.</w:t>
      </w:r>
      <w:r w:rsidRPr="00934BD0">
        <w:rPr>
          <w:rFonts w:ascii="Times New Roman" w:hAnsi="Times New Roman" w:cs="Times New Roman"/>
          <w:sz w:val="28"/>
          <w:szCs w:val="28"/>
        </w:rPr>
        <w:tab/>
        <w:t>Ж-1 Зона жилой застройки первого типа (порядковые номера от Ж</w:t>
      </w:r>
      <w:r w:rsidRPr="00934BD0">
        <w:rPr>
          <w:rFonts w:ascii="Times New Roman" w:hAnsi="Times New Roman" w:cs="Times New Roman"/>
          <w:sz w:val="28"/>
          <w:szCs w:val="28"/>
        </w:rPr>
        <w:noBreakHyphen/>
        <w:t>1/01 до Ж-1/21).</w:t>
      </w:r>
    </w:p>
    <w:p w:rsidR="005002E6" w:rsidRPr="00934BD0" w:rsidRDefault="005002E6" w:rsidP="005002E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934BD0">
        <w:rPr>
          <w:rFonts w:ascii="Times New Roman" w:hAnsi="Times New Roman" w:cs="Times New Roman"/>
          <w:sz w:val="28"/>
          <w:szCs w:val="28"/>
        </w:rPr>
        <w:t>1.2.</w:t>
      </w:r>
      <w:r w:rsidRPr="00934BD0">
        <w:rPr>
          <w:rFonts w:ascii="Times New Roman" w:hAnsi="Times New Roman" w:cs="Times New Roman"/>
          <w:sz w:val="28"/>
          <w:szCs w:val="28"/>
        </w:rPr>
        <w:tab/>
        <w:t>Ж-2 Зона жилой застройки второго типа (порядковые номера от Ж</w:t>
      </w:r>
      <w:r w:rsidRPr="00934BD0">
        <w:rPr>
          <w:rFonts w:ascii="Times New Roman" w:hAnsi="Times New Roman" w:cs="Times New Roman"/>
          <w:sz w:val="28"/>
          <w:szCs w:val="28"/>
        </w:rPr>
        <w:noBreakHyphen/>
        <w:t>2/01 до Ж-2/30).</w:t>
      </w:r>
    </w:p>
    <w:p w:rsidR="005002E6" w:rsidRPr="00934BD0" w:rsidRDefault="005002E6" w:rsidP="005002E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934BD0">
        <w:rPr>
          <w:rFonts w:ascii="Times New Roman" w:hAnsi="Times New Roman" w:cs="Times New Roman"/>
          <w:sz w:val="28"/>
          <w:szCs w:val="28"/>
        </w:rPr>
        <w:t>1.3.</w:t>
      </w:r>
      <w:r w:rsidRPr="00934BD0">
        <w:rPr>
          <w:rFonts w:ascii="Times New Roman" w:hAnsi="Times New Roman" w:cs="Times New Roman"/>
          <w:sz w:val="28"/>
          <w:szCs w:val="28"/>
        </w:rPr>
        <w:tab/>
        <w:t>Ж-3 Зона жилой застройки третьего типа (порядковые номера от  Ж-3/01 до Ж-3/42).</w:t>
      </w:r>
    </w:p>
    <w:p w:rsidR="005002E6" w:rsidRPr="00934BD0" w:rsidRDefault="005002E6" w:rsidP="005002E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934BD0">
        <w:rPr>
          <w:rFonts w:ascii="Times New Roman" w:hAnsi="Times New Roman" w:cs="Times New Roman"/>
          <w:sz w:val="28"/>
          <w:szCs w:val="28"/>
        </w:rPr>
        <w:t>2.</w:t>
      </w:r>
      <w:r w:rsidRPr="00934BD0">
        <w:rPr>
          <w:rFonts w:ascii="Times New Roman" w:hAnsi="Times New Roman" w:cs="Times New Roman"/>
          <w:sz w:val="28"/>
          <w:szCs w:val="28"/>
        </w:rPr>
        <w:tab/>
        <w:t>Общественно-деловые зоны:</w:t>
      </w:r>
    </w:p>
    <w:p w:rsidR="005002E6" w:rsidRPr="00934BD0" w:rsidRDefault="005002E6" w:rsidP="005002E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934BD0">
        <w:rPr>
          <w:rFonts w:ascii="Times New Roman" w:hAnsi="Times New Roman" w:cs="Times New Roman"/>
          <w:sz w:val="28"/>
          <w:szCs w:val="28"/>
        </w:rPr>
        <w:t>2.1.</w:t>
      </w:r>
      <w:r w:rsidRPr="00934BD0">
        <w:rPr>
          <w:rFonts w:ascii="Times New Roman" w:hAnsi="Times New Roman" w:cs="Times New Roman"/>
          <w:sz w:val="28"/>
          <w:szCs w:val="28"/>
        </w:rPr>
        <w:tab/>
        <w:t>ОЖ Зона многофункциональной застройки (порядковые номера от ОЖ/01 до ОЖ/04).</w:t>
      </w:r>
    </w:p>
    <w:p w:rsidR="005002E6" w:rsidRPr="00934BD0" w:rsidRDefault="005002E6" w:rsidP="005002E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934BD0">
        <w:rPr>
          <w:rFonts w:ascii="Times New Roman" w:hAnsi="Times New Roman" w:cs="Times New Roman"/>
          <w:sz w:val="28"/>
          <w:szCs w:val="28"/>
        </w:rPr>
        <w:t>2.2.</w:t>
      </w:r>
      <w:r w:rsidRPr="00934BD0">
        <w:rPr>
          <w:rFonts w:ascii="Times New Roman" w:hAnsi="Times New Roman" w:cs="Times New Roman"/>
          <w:sz w:val="28"/>
          <w:szCs w:val="28"/>
        </w:rPr>
        <w:tab/>
        <w:t>ОД Зона общественно-деловой застройки (порядковые номера от ОД/01 до ОД/14).</w:t>
      </w:r>
    </w:p>
    <w:p w:rsidR="005002E6" w:rsidRPr="00934BD0" w:rsidRDefault="005002E6" w:rsidP="005002E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934BD0">
        <w:rPr>
          <w:rFonts w:ascii="Times New Roman" w:hAnsi="Times New Roman" w:cs="Times New Roman"/>
          <w:sz w:val="28"/>
          <w:szCs w:val="28"/>
        </w:rPr>
        <w:t>2.3.</w:t>
      </w:r>
      <w:r w:rsidRPr="00934BD0">
        <w:rPr>
          <w:rFonts w:ascii="Times New Roman" w:hAnsi="Times New Roman" w:cs="Times New Roman"/>
          <w:sz w:val="28"/>
          <w:szCs w:val="28"/>
        </w:rPr>
        <w:tab/>
        <w:t>КТ Зона коммерческой (торговой) застройки (порядковые номера от КТ/01 до КТ/11).</w:t>
      </w:r>
    </w:p>
    <w:p w:rsidR="005002E6" w:rsidRPr="00934BD0" w:rsidRDefault="005002E6" w:rsidP="005002E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934BD0">
        <w:rPr>
          <w:rFonts w:ascii="Times New Roman" w:hAnsi="Times New Roman" w:cs="Times New Roman"/>
          <w:sz w:val="28"/>
          <w:szCs w:val="28"/>
        </w:rPr>
        <w:t>2.4.</w:t>
      </w:r>
      <w:r w:rsidRPr="00934BD0">
        <w:rPr>
          <w:rFonts w:ascii="Times New Roman" w:hAnsi="Times New Roman" w:cs="Times New Roman"/>
          <w:sz w:val="28"/>
          <w:szCs w:val="28"/>
        </w:rPr>
        <w:tab/>
        <w:t>ОС Зона размещения объектов социальной сферы (порядковые номера от ОС/01 до ОС/59).</w:t>
      </w:r>
    </w:p>
    <w:p w:rsidR="005002E6" w:rsidRPr="00934BD0" w:rsidRDefault="005002E6" w:rsidP="005002E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934BD0">
        <w:rPr>
          <w:rFonts w:ascii="Times New Roman" w:hAnsi="Times New Roman" w:cs="Times New Roman"/>
          <w:sz w:val="28"/>
          <w:szCs w:val="28"/>
        </w:rPr>
        <w:t>3.</w:t>
      </w:r>
      <w:r w:rsidRPr="00934BD0">
        <w:rPr>
          <w:rFonts w:ascii="Times New Roman" w:hAnsi="Times New Roman" w:cs="Times New Roman"/>
          <w:sz w:val="28"/>
          <w:szCs w:val="28"/>
        </w:rPr>
        <w:tab/>
        <w:t>Производственно-коммунальные зоны:</w:t>
      </w:r>
    </w:p>
    <w:p w:rsidR="005002E6" w:rsidRPr="00934BD0" w:rsidRDefault="005002E6" w:rsidP="005002E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934BD0">
        <w:rPr>
          <w:rFonts w:ascii="Times New Roman" w:hAnsi="Times New Roman" w:cs="Times New Roman"/>
          <w:sz w:val="28"/>
          <w:szCs w:val="28"/>
        </w:rPr>
        <w:t>3.1.</w:t>
      </w:r>
      <w:r w:rsidRPr="00934BD0">
        <w:rPr>
          <w:rFonts w:ascii="Times New Roman" w:hAnsi="Times New Roman" w:cs="Times New Roman"/>
          <w:sz w:val="28"/>
          <w:szCs w:val="28"/>
        </w:rPr>
        <w:tab/>
        <w:t>П-1 Производственно-коммунальная зона первого типа (порядковые номера от П-1/01 до П-1/37).</w:t>
      </w:r>
    </w:p>
    <w:p w:rsidR="005002E6" w:rsidRPr="00934BD0" w:rsidRDefault="005002E6" w:rsidP="005002E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934BD0">
        <w:rPr>
          <w:rFonts w:ascii="Times New Roman" w:hAnsi="Times New Roman" w:cs="Times New Roman"/>
          <w:sz w:val="28"/>
          <w:szCs w:val="28"/>
        </w:rPr>
        <w:t>3.2.</w:t>
      </w:r>
      <w:r w:rsidRPr="00934BD0">
        <w:rPr>
          <w:rFonts w:ascii="Times New Roman" w:hAnsi="Times New Roman" w:cs="Times New Roman"/>
          <w:sz w:val="28"/>
          <w:szCs w:val="28"/>
        </w:rPr>
        <w:tab/>
        <w:t>П-2 Производственно-коммунальная зона второго типа (порядковые номера от П-2/01 до П-2/17).</w:t>
      </w:r>
    </w:p>
    <w:p w:rsidR="005002E6" w:rsidRPr="00934BD0" w:rsidRDefault="005002E6" w:rsidP="005002E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934BD0">
        <w:rPr>
          <w:rFonts w:ascii="Times New Roman" w:hAnsi="Times New Roman" w:cs="Times New Roman"/>
          <w:sz w:val="28"/>
          <w:szCs w:val="28"/>
        </w:rPr>
        <w:t>3.3.</w:t>
      </w:r>
      <w:r w:rsidRPr="00934BD0">
        <w:rPr>
          <w:rFonts w:ascii="Times New Roman" w:hAnsi="Times New Roman" w:cs="Times New Roman"/>
          <w:sz w:val="28"/>
          <w:szCs w:val="28"/>
        </w:rPr>
        <w:tab/>
        <w:t>П-3 Производственно-коммунальная зона третьего типа (порядковые номера от П-3/01 до П-3/09).</w:t>
      </w:r>
    </w:p>
    <w:p w:rsidR="005002E6" w:rsidRPr="00934BD0" w:rsidRDefault="005002E6" w:rsidP="005002E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934BD0">
        <w:rPr>
          <w:rFonts w:ascii="Times New Roman" w:hAnsi="Times New Roman" w:cs="Times New Roman"/>
          <w:sz w:val="28"/>
          <w:szCs w:val="28"/>
        </w:rPr>
        <w:t>3.4.</w:t>
      </w:r>
      <w:r w:rsidRPr="00934BD0">
        <w:rPr>
          <w:rFonts w:ascii="Times New Roman" w:hAnsi="Times New Roman" w:cs="Times New Roman"/>
          <w:sz w:val="28"/>
          <w:szCs w:val="28"/>
        </w:rPr>
        <w:tab/>
        <w:t>П-4 Производственно-коммунальная зона четвёртого типа (порядковые номера от П-4/01 до П-4/03).</w:t>
      </w:r>
    </w:p>
    <w:p w:rsidR="005002E6" w:rsidRPr="00934BD0" w:rsidRDefault="005002E6" w:rsidP="005002E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934BD0">
        <w:rPr>
          <w:rFonts w:ascii="Times New Roman" w:hAnsi="Times New Roman" w:cs="Times New Roman"/>
          <w:sz w:val="28"/>
          <w:szCs w:val="28"/>
        </w:rPr>
        <w:t>3.5.</w:t>
      </w:r>
      <w:r w:rsidRPr="00934BD0">
        <w:rPr>
          <w:rFonts w:ascii="Times New Roman" w:hAnsi="Times New Roman" w:cs="Times New Roman"/>
          <w:sz w:val="28"/>
          <w:szCs w:val="28"/>
        </w:rPr>
        <w:tab/>
        <w:t>П-5 Зона размещения объектов атомной энергетики (порядковый номер П-5/01).</w:t>
      </w:r>
    </w:p>
    <w:p w:rsidR="005002E6" w:rsidRPr="00934BD0" w:rsidRDefault="005002E6" w:rsidP="005002E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934BD0">
        <w:rPr>
          <w:rFonts w:ascii="Times New Roman" w:hAnsi="Times New Roman" w:cs="Times New Roman"/>
          <w:sz w:val="28"/>
          <w:szCs w:val="28"/>
        </w:rPr>
        <w:t>4.</w:t>
      </w:r>
      <w:r w:rsidRPr="00934BD0">
        <w:rPr>
          <w:rFonts w:ascii="Times New Roman" w:hAnsi="Times New Roman" w:cs="Times New Roman"/>
          <w:sz w:val="28"/>
          <w:szCs w:val="28"/>
        </w:rPr>
        <w:tab/>
        <w:t>Зоны инженерной и транспортной инфраструктур:</w:t>
      </w:r>
    </w:p>
    <w:p w:rsidR="005002E6" w:rsidRPr="00934BD0" w:rsidRDefault="005002E6" w:rsidP="005002E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934BD0">
        <w:rPr>
          <w:rFonts w:ascii="Times New Roman" w:hAnsi="Times New Roman" w:cs="Times New Roman"/>
          <w:sz w:val="28"/>
          <w:szCs w:val="28"/>
        </w:rPr>
        <w:t>4.1.</w:t>
      </w:r>
      <w:r w:rsidRPr="00934BD0">
        <w:rPr>
          <w:rFonts w:ascii="Times New Roman" w:hAnsi="Times New Roman" w:cs="Times New Roman"/>
          <w:sz w:val="28"/>
          <w:szCs w:val="28"/>
        </w:rPr>
        <w:tab/>
        <w:t>Т-1 Зона внешнего транспорта (порядковые номера от Т-1/01 до Т</w:t>
      </w:r>
      <w:r w:rsidRPr="00934BD0">
        <w:rPr>
          <w:rFonts w:ascii="Times New Roman" w:hAnsi="Times New Roman" w:cs="Times New Roman"/>
          <w:sz w:val="28"/>
          <w:szCs w:val="28"/>
        </w:rPr>
        <w:noBreakHyphen/>
        <w:t>1/07).</w:t>
      </w:r>
    </w:p>
    <w:p w:rsidR="005002E6" w:rsidRPr="00934BD0" w:rsidRDefault="005002E6" w:rsidP="005002E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934BD0">
        <w:rPr>
          <w:rFonts w:ascii="Times New Roman" w:hAnsi="Times New Roman" w:cs="Times New Roman"/>
          <w:sz w:val="28"/>
          <w:szCs w:val="28"/>
        </w:rPr>
        <w:lastRenderedPageBreak/>
        <w:t>4.2.</w:t>
      </w:r>
      <w:r w:rsidRPr="00934BD0">
        <w:rPr>
          <w:rFonts w:ascii="Times New Roman" w:hAnsi="Times New Roman" w:cs="Times New Roman"/>
          <w:sz w:val="28"/>
          <w:szCs w:val="28"/>
        </w:rPr>
        <w:tab/>
        <w:t>Т-2 Зона инфраструктуры городского транспорта (порядковые номера от Т-2/01 до Т-2/05).</w:t>
      </w:r>
    </w:p>
    <w:p w:rsidR="005002E6" w:rsidRPr="00934BD0" w:rsidRDefault="005002E6" w:rsidP="005002E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934BD0">
        <w:rPr>
          <w:rFonts w:ascii="Times New Roman" w:hAnsi="Times New Roman" w:cs="Times New Roman"/>
          <w:sz w:val="28"/>
          <w:szCs w:val="28"/>
        </w:rPr>
        <w:t>4.3.</w:t>
      </w:r>
      <w:r w:rsidRPr="00934BD0">
        <w:rPr>
          <w:rFonts w:ascii="Times New Roman" w:hAnsi="Times New Roman" w:cs="Times New Roman"/>
          <w:sz w:val="28"/>
          <w:szCs w:val="28"/>
        </w:rPr>
        <w:tab/>
        <w:t>ИГ Зона инженерной инфраструктуры города (порядковые номера от ИГ/01 до ИГ/18).</w:t>
      </w:r>
    </w:p>
    <w:p w:rsidR="005002E6" w:rsidRPr="00934BD0" w:rsidRDefault="005002E6" w:rsidP="005002E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934BD0">
        <w:rPr>
          <w:rFonts w:ascii="Times New Roman" w:hAnsi="Times New Roman" w:cs="Times New Roman"/>
          <w:sz w:val="28"/>
          <w:szCs w:val="28"/>
        </w:rPr>
        <w:t>5.</w:t>
      </w:r>
      <w:r w:rsidRPr="00934BD0">
        <w:rPr>
          <w:rFonts w:ascii="Times New Roman" w:hAnsi="Times New Roman" w:cs="Times New Roman"/>
          <w:sz w:val="28"/>
          <w:szCs w:val="28"/>
        </w:rPr>
        <w:tab/>
        <w:t>Зоны сельскохозяйственного использования:</w:t>
      </w:r>
    </w:p>
    <w:p w:rsidR="005002E6" w:rsidRPr="00934BD0" w:rsidRDefault="005002E6" w:rsidP="005002E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934BD0">
        <w:rPr>
          <w:rFonts w:ascii="Times New Roman" w:hAnsi="Times New Roman" w:cs="Times New Roman"/>
          <w:sz w:val="28"/>
          <w:szCs w:val="28"/>
        </w:rPr>
        <w:t>5.1.</w:t>
      </w:r>
      <w:r w:rsidRPr="00934BD0">
        <w:rPr>
          <w:rFonts w:ascii="Times New Roman" w:hAnsi="Times New Roman" w:cs="Times New Roman"/>
          <w:sz w:val="28"/>
          <w:szCs w:val="28"/>
        </w:rPr>
        <w:tab/>
        <w:t>СХ-1 Зона сельскохозяйственного производства (порядковые номера от СХ-1/01 до СХ-1/15).</w:t>
      </w:r>
    </w:p>
    <w:p w:rsidR="005002E6" w:rsidRPr="00934BD0" w:rsidRDefault="005002E6" w:rsidP="005002E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934BD0">
        <w:rPr>
          <w:rFonts w:ascii="Times New Roman" w:hAnsi="Times New Roman" w:cs="Times New Roman"/>
          <w:sz w:val="28"/>
          <w:szCs w:val="28"/>
        </w:rPr>
        <w:t>5.2.</w:t>
      </w:r>
      <w:r w:rsidRPr="00934BD0">
        <w:rPr>
          <w:rFonts w:ascii="Times New Roman" w:hAnsi="Times New Roman" w:cs="Times New Roman"/>
          <w:sz w:val="28"/>
          <w:szCs w:val="28"/>
        </w:rPr>
        <w:tab/>
        <w:t xml:space="preserve">СХ-2 Зона садоводства и дачного хозяйства (порядковые номера от </w:t>
      </w:r>
      <w:r w:rsidRPr="00934BD0">
        <w:rPr>
          <w:rFonts w:ascii="Times New Roman" w:hAnsi="Times New Roman" w:cs="Times New Roman"/>
          <w:sz w:val="28"/>
          <w:szCs w:val="28"/>
        </w:rPr>
        <w:br/>
        <w:t>СХ-2/01 до СХ-2/18).</w:t>
      </w:r>
    </w:p>
    <w:p w:rsidR="005002E6" w:rsidRPr="00934BD0" w:rsidRDefault="005002E6" w:rsidP="005002E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934BD0">
        <w:rPr>
          <w:rFonts w:ascii="Times New Roman" w:hAnsi="Times New Roman" w:cs="Times New Roman"/>
          <w:sz w:val="28"/>
          <w:szCs w:val="28"/>
        </w:rPr>
        <w:t>6.</w:t>
      </w:r>
      <w:r w:rsidRPr="00934BD0">
        <w:rPr>
          <w:rFonts w:ascii="Times New Roman" w:hAnsi="Times New Roman" w:cs="Times New Roman"/>
          <w:sz w:val="28"/>
          <w:szCs w:val="28"/>
        </w:rPr>
        <w:tab/>
        <w:t>Зоны рекреационного назначения и особо охраняемых территорий:</w:t>
      </w:r>
    </w:p>
    <w:p w:rsidR="005002E6" w:rsidRPr="00934BD0" w:rsidRDefault="005002E6" w:rsidP="005002E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934BD0">
        <w:rPr>
          <w:rFonts w:ascii="Times New Roman" w:hAnsi="Times New Roman" w:cs="Times New Roman"/>
          <w:sz w:val="28"/>
          <w:szCs w:val="28"/>
        </w:rPr>
        <w:t>6.1.</w:t>
      </w:r>
      <w:r w:rsidRPr="00934BD0">
        <w:rPr>
          <w:rFonts w:ascii="Times New Roman" w:hAnsi="Times New Roman" w:cs="Times New Roman"/>
          <w:sz w:val="28"/>
          <w:szCs w:val="28"/>
        </w:rPr>
        <w:tab/>
        <w:t>Р-1 Зона общественных парков (порядковые номера от Р-1/01 до Р</w:t>
      </w:r>
      <w:r w:rsidRPr="00934BD0">
        <w:rPr>
          <w:rFonts w:ascii="Times New Roman" w:hAnsi="Times New Roman" w:cs="Times New Roman"/>
          <w:sz w:val="28"/>
          <w:szCs w:val="28"/>
        </w:rPr>
        <w:noBreakHyphen/>
        <w:t>1/08).</w:t>
      </w:r>
    </w:p>
    <w:p w:rsidR="005002E6" w:rsidRPr="00934BD0" w:rsidRDefault="005002E6" w:rsidP="005002E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934BD0">
        <w:rPr>
          <w:rFonts w:ascii="Times New Roman" w:hAnsi="Times New Roman" w:cs="Times New Roman"/>
          <w:sz w:val="28"/>
          <w:szCs w:val="28"/>
        </w:rPr>
        <w:t>6.2.</w:t>
      </w:r>
      <w:r w:rsidRPr="00934BD0">
        <w:rPr>
          <w:rFonts w:ascii="Times New Roman" w:hAnsi="Times New Roman" w:cs="Times New Roman"/>
          <w:sz w:val="28"/>
          <w:szCs w:val="28"/>
        </w:rPr>
        <w:tab/>
        <w:t>Р-2 Зона скверов, бульваров и площадей (порядковые номера от Р</w:t>
      </w:r>
      <w:r w:rsidRPr="00934BD0">
        <w:rPr>
          <w:rFonts w:ascii="Times New Roman" w:hAnsi="Times New Roman" w:cs="Times New Roman"/>
          <w:sz w:val="28"/>
          <w:szCs w:val="28"/>
        </w:rPr>
        <w:noBreakHyphen/>
        <w:t>2/01 до Р</w:t>
      </w:r>
      <w:r w:rsidRPr="00934BD0">
        <w:rPr>
          <w:rFonts w:ascii="Times New Roman" w:hAnsi="Times New Roman" w:cs="Times New Roman"/>
          <w:sz w:val="28"/>
          <w:szCs w:val="28"/>
        </w:rPr>
        <w:noBreakHyphen/>
        <w:t>2/04).</w:t>
      </w:r>
    </w:p>
    <w:p w:rsidR="005002E6" w:rsidRPr="00934BD0" w:rsidRDefault="005002E6" w:rsidP="005002E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934BD0">
        <w:rPr>
          <w:rFonts w:ascii="Times New Roman" w:hAnsi="Times New Roman" w:cs="Times New Roman"/>
          <w:sz w:val="28"/>
          <w:szCs w:val="28"/>
        </w:rPr>
        <w:t>6.3.</w:t>
      </w:r>
      <w:r w:rsidRPr="00934BD0">
        <w:rPr>
          <w:rFonts w:ascii="Times New Roman" w:hAnsi="Times New Roman" w:cs="Times New Roman"/>
          <w:sz w:val="28"/>
          <w:szCs w:val="28"/>
        </w:rPr>
        <w:tab/>
        <w:t>Р-3 Зона специализированных парков (порядковые номера от Р-3/01 до Р-3/02).</w:t>
      </w:r>
    </w:p>
    <w:p w:rsidR="005002E6" w:rsidRPr="00934BD0" w:rsidRDefault="005002E6" w:rsidP="005002E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934BD0">
        <w:rPr>
          <w:rFonts w:ascii="Times New Roman" w:hAnsi="Times New Roman" w:cs="Times New Roman"/>
          <w:sz w:val="28"/>
          <w:szCs w:val="28"/>
        </w:rPr>
        <w:t>6.4.</w:t>
      </w:r>
      <w:r w:rsidRPr="00934BD0">
        <w:rPr>
          <w:rFonts w:ascii="Times New Roman" w:hAnsi="Times New Roman" w:cs="Times New Roman"/>
          <w:sz w:val="28"/>
          <w:szCs w:val="28"/>
        </w:rPr>
        <w:tab/>
        <w:t>Р-4 Зона рекреационного строительства (порядковые номера от Р</w:t>
      </w:r>
      <w:r w:rsidRPr="00934BD0">
        <w:rPr>
          <w:rFonts w:ascii="Times New Roman" w:hAnsi="Times New Roman" w:cs="Times New Roman"/>
          <w:sz w:val="28"/>
          <w:szCs w:val="28"/>
        </w:rPr>
        <w:noBreakHyphen/>
        <w:t>4/01 до Р-4/11).</w:t>
      </w:r>
    </w:p>
    <w:p w:rsidR="005002E6" w:rsidRPr="00934BD0" w:rsidRDefault="005002E6" w:rsidP="005002E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934BD0">
        <w:rPr>
          <w:rFonts w:ascii="Times New Roman" w:hAnsi="Times New Roman" w:cs="Times New Roman"/>
          <w:sz w:val="28"/>
          <w:szCs w:val="28"/>
        </w:rPr>
        <w:t>6.5.</w:t>
      </w:r>
      <w:r w:rsidRPr="00934BD0">
        <w:rPr>
          <w:rFonts w:ascii="Times New Roman" w:hAnsi="Times New Roman" w:cs="Times New Roman"/>
          <w:sz w:val="28"/>
          <w:szCs w:val="28"/>
        </w:rPr>
        <w:tab/>
        <w:t>Р-5 Зона неиспользуемых природных территорий (порядковые номера от Р-5/01 до Р-5/48).</w:t>
      </w:r>
    </w:p>
    <w:p w:rsidR="005002E6" w:rsidRPr="00934BD0" w:rsidRDefault="005002E6" w:rsidP="005002E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934BD0">
        <w:rPr>
          <w:rFonts w:ascii="Times New Roman" w:hAnsi="Times New Roman" w:cs="Times New Roman"/>
          <w:sz w:val="28"/>
          <w:szCs w:val="28"/>
        </w:rPr>
        <w:t>6.6.</w:t>
      </w:r>
      <w:r w:rsidRPr="00934BD0">
        <w:rPr>
          <w:rFonts w:ascii="Times New Roman" w:hAnsi="Times New Roman" w:cs="Times New Roman"/>
          <w:sz w:val="28"/>
          <w:szCs w:val="28"/>
        </w:rPr>
        <w:tab/>
        <w:t>Р-6 Зона городских лесов (порядковые номера от Р-6/01 до Р-6/21).</w:t>
      </w:r>
    </w:p>
    <w:p w:rsidR="005002E6" w:rsidRPr="00934BD0" w:rsidRDefault="005002E6" w:rsidP="005002E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934BD0">
        <w:rPr>
          <w:rFonts w:ascii="Times New Roman" w:hAnsi="Times New Roman" w:cs="Times New Roman"/>
          <w:sz w:val="28"/>
          <w:szCs w:val="28"/>
        </w:rPr>
        <w:t>7.</w:t>
      </w:r>
      <w:r w:rsidRPr="00934BD0">
        <w:rPr>
          <w:rFonts w:ascii="Times New Roman" w:hAnsi="Times New Roman" w:cs="Times New Roman"/>
          <w:sz w:val="28"/>
          <w:szCs w:val="28"/>
        </w:rPr>
        <w:tab/>
        <w:t>Зоны специального назначения:</w:t>
      </w:r>
    </w:p>
    <w:p w:rsidR="005002E6" w:rsidRPr="00934BD0" w:rsidRDefault="005002E6" w:rsidP="005002E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934BD0">
        <w:rPr>
          <w:rFonts w:ascii="Times New Roman" w:hAnsi="Times New Roman" w:cs="Times New Roman"/>
          <w:sz w:val="28"/>
          <w:szCs w:val="28"/>
        </w:rPr>
        <w:t>7.1.</w:t>
      </w:r>
      <w:r w:rsidRPr="00934BD0">
        <w:rPr>
          <w:rFonts w:ascii="Times New Roman" w:hAnsi="Times New Roman" w:cs="Times New Roman"/>
          <w:sz w:val="28"/>
          <w:szCs w:val="28"/>
        </w:rPr>
        <w:tab/>
        <w:t>С-1 Зона режимных объектов (порядковые номера от С-1/01 до С</w:t>
      </w:r>
      <w:r w:rsidRPr="00934BD0">
        <w:rPr>
          <w:rFonts w:ascii="Times New Roman" w:hAnsi="Times New Roman" w:cs="Times New Roman"/>
          <w:sz w:val="28"/>
          <w:szCs w:val="28"/>
        </w:rPr>
        <w:noBreakHyphen/>
        <w:t>1/05).</w:t>
      </w:r>
    </w:p>
    <w:p w:rsidR="005002E6" w:rsidRPr="00934BD0" w:rsidRDefault="005002E6" w:rsidP="005002E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934BD0">
        <w:rPr>
          <w:rFonts w:ascii="Times New Roman" w:hAnsi="Times New Roman" w:cs="Times New Roman"/>
          <w:sz w:val="28"/>
          <w:szCs w:val="28"/>
        </w:rPr>
        <w:t>7.2.</w:t>
      </w:r>
      <w:r w:rsidRPr="00934BD0">
        <w:rPr>
          <w:rFonts w:ascii="Times New Roman" w:hAnsi="Times New Roman" w:cs="Times New Roman"/>
          <w:sz w:val="28"/>
          <w:szCs w:val="28"/>
        </w:rPr>
        <w:tab/>
        <w:t>С-2 Зона насаждений специального назначения (порядковые номера от С-2/01 до С-2/04).</w:t>
      </w:r>
    </w:p>
    <w:p w:rsidR="005002E6" w:rsidRPr="00934BD0" w:rsidRDefault="005002E6" w:rsidP="005002E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934BD0">
        <w:rPr>
          <w:rFonts w:ascii="Times New Roman" w:hAnsi="Times New Roman" w:cs="Times New Roman"/>
          <w:sz w:val="28"/>
          <w:szCs w:val="28"/>
        </w:rPr>
        <w:t>7.3.</w:t>
      </w:r>
      <w:r w:rsidRPr="00934BD0">
        <w:rPr>
          <w:rFonts w:ascii="Times New Roman" w:hAnsi="Times New Roman" w:cs="Times New Roman"/>
          <w:sz w:val="28"/>
          <w:szCs w:val="28"/>
        </w:rPr>
        <w:tab/>
        <w:t>С-3 Зона размещения и переработки отходов производства и потребления (порядковый номер С-3/01).</w:t>
      </w:r>
    </w:p>
    <w:p w:rsidR="005002E6" w:rsidRPr="00934BD0" w:rsidRDefault="005002E6" w:rsidP="005002E6">
      <w:pPr>
        <w:pStyle w:val="21"/>
        <w:ind w:firstLine="567"/>
        <w:rPr>
          <w:sz w:val="28"/>
          <w:szCs w:val="28"/>
        </w:rPr>
      </w:pPr>
      <w:r w:rsidRPr="00934BD0">
        <w:rPr>
          <w:sz w:val="28"/>
          <w:szCs w:val="28"/>
        </w:rPr>
        <w:t>7.4.</w:t>
      </w:r>
      <w:r w:rsidRPr="00934BD0">
        <w:rPr>
          <w:sz w:val="28"/>
          <w:szCs w:val="28"/>
        </w:rPr>
        <w:tab/>
        <w:t xml:space="preserve">С-4 Зона кладбищ и крематориев (порядковые номера от С-4/01 до </w:t>
      </w:r>
      <w:r w:rsidRPr="00934BD0">
        <w:rPr>
          <w:sz w:val="28"/>
          <w:szCs w:val="28"/>
        </w:rPr>
        <w:br/>
        <w:t>С-4/05)».</w:t>
      </w:r>
    </w:p>
    <w:p w:rsidR="001F7DC5" w:rsidRPr="00934BD0" w:rsidRDefault="001F7DC5" w:rsidP="001F7DC5">
      <w:pPr>
        <w:spacing w:line="276" w:lineRule="auto"/>
        <w:jc w:val="both"/>
        <w:rPr>
          <w:sz w:val="28"/>
          <w:szCs w:val="28"/>
        </w:rPr>
      </w:pPr>
    </w:p>
    <w:p w:rsidR="001F7DC5" w:rsidRPr="00934BD0" w:rsidRDefault="001F7DC5" w:rsidP="001F7DC5">
      <w:pPr>
        <w:spacing w:line="276" w:lineRule="auto"/>
        <w:jc w:val="both"/>
        <w:rPr>
          <w:sz w:val="28"/>
          <w:szCs w:val="28"/>
        </w:rPr>
      </w:pPr>
    </w:p>
    <w:p w:rsidR="001F7DC5" w:rsidRPr="00934BD0" w:rsidRDefault="001F7DC5" w:rsidP="001F7DC5">
      <w:pPr>
        <w:spacing w:line="288" w:lineRule="auto"/>
        <w:rPr>
          <w:sz w:val="28"/>
          <w:szCs w:val="28"/>
        </w:rPr>
      </w:pPr>
      <w:r w:rsidRPr="00934BD0">
        <w:rPr>
          <w:sz w:val="28"/>
          <w:szCs w:val="28"/>
        </w:rPr>
        <w:t>Заместитель председателя</w:t>
      </w:r>
      <w:r w:rsidRPr="00934BD0">
        <w:rPr>
          <w:sz w:val="28"/>
          <w:szCs w:val="28"/>
        </w:rPr>
        <w:br/>
        <w:t>Волгодонской городской Думы</w:t>
      </w:r>
      <w:r w:rsidRPr="00934BD0">
        <w:rPr>
          <w:sz w:val="28"/>
          <w:szCs w:val="28"/>
        </w:rPr>
        <w:tab/>
      </w:r>
      <w:r w:rsidRPr="00934BD0">
        <w:rPr>
          <w:sz w:val="28"/>
          <w:szCs w:val="28"/>
        </w:rPr>
        <w:tab/>
      </w:r>
      <w:r w:rsidRPr="00934BD0">
        <w:rPr>
          <w:sz w:val="28"/>
          <w:szCs w:val="28"/>
        </w:rPr>
        <w:tab/>
      </w:r>
      <w:r w:rsidRPr="00934BD0">
        <w:rPr>
          <w:sz w:val="28"/>
          <w:szCs w:val="28"/>
        </w:rPr>
        <w:tab/>
      </w:r>
      <w:r w:rsidRPr="00934BD0">
        <w:rPr>
          <w:sz w:val="28"/>
          <w:szCs w:val="28"/>
        </w:rPr>
        <w:tab/>
        <w:t xml:space="preserve">    </w:t>
      </w:r>
      <w:r w:rsidRPr="00934BD0">
        <w:rPr>
          <w:sz w:val="28"/>
          <w:szCs w:val="28"/>
        </w:rPr>
        <w:tab/>
        <w:t xml:space="preserve">  И.В. Батлуков</w:t>
      </w:r>
    </w:p>
    <w:p w:rsidR="001F7DC5" w:rsidRPr="00934BD0" w:rsidRDefault="001F7DC5" w:rsidP="001F7DC5">
      <w:pPr>
        <w:spacing w:line="288" w:lineRule="auto"/>
        <w:rPr>
          <w:sz w:val="28"/>
          <w:szCs w:val="28"/>
        </w:rPr>
      </w:pPr>
    </w:p>
    <w:p w:rsidR="001F7DC5" w:rsidRPr="00934BD0" w:rsidRDefault="001F7DC5" w:rsidP="001F7DC5">
      <w:pPr>
        <w:spacing w:line="276" w:lineRule="auto"/>
        <w:ind w:left="14034"/>
      </w:pPr>
    </w:p>
    <w:p w:rsidR="00B432F4" w:rsidRPr="00934BD0" w:rsidRDefault="00B432F4" w:rsidP="00B432F4">
      <w:pPr>
        <w:spacing w:line="288" w:lineRule="auto"/>
        <w:rPr>
          <w:sz w:val="28"/>
          <w:szCs w:val="28"/>
        </w:rPr>
      </w:pPr>
      <w:r w:rsidRPr="00934BD0">
        <w:rPr>
          <w:sz w:val="28"/>
          <w:szCs w:val="28"/>
        </w:rPr>
        <w:t>Председатель</w:t>
      </w:r>
      <w:r w:rsidRPr="00934BD0">
        <w:rPr>
          <w:sz w:val="28"/>
          <w:szCs w:val="28"/>
        </w:rPr>
        <w:br/>
        <w:t xml:space="preserve">Волгодонской городской Думы – </w:t>
      </w:r>
      <w:r w:rsidRPr="00934BD0">
        <w:rPr>
          <w:sz w:val="28"/>
          <w:szCs w:val="28"/>
        </w:rPr>
        <w:br/>
        <w:t>глава города Волгодонска</w:t>
      </w:r>
      <w:r w:rsidRPr="00934BD0">
        <w:rPr>
          <w:sz w:val="28"/>
          <w:szCs w:val="28"/>
        </w:rPr>
        <w:tab/>
      </w:r>
      <w:r w:rsidRPr="00934BD0">
        <w:rPr>
          <w:sz w:val="28"/>
          <w:szCs w:val="28"/>
        </w:rPr>
        <w:tab/>
      </w:r>
      <w:r w:rsidRPr="00934BD0">
        <w:rPr>
          <w:sz w:val="28"/>
          <w:szCs w:val="28"/>
        </w:rPr>
        <w:tab/>
      </w:r>
      <w:r w:rsidRPr="00934BD0">
        <w:rPr>
          <w:sz w:val="28"/>
          <w:szCs w:val="28"/>
        </w:rPr>
        <w:tab/>
      </w:r>
      <w:r w:rsidRPr="00934BD0">
        <w:rPr>
          <w:sz w:val="28"/>
          <w:szCs w:val="28"/>
        </w:rPr>
        <w:tab/>
      </w:r>
      <w:r w:rsidRPr="00934BD0">
        <w:rPr>
          <w:sz w:val="28"/>
          <w:szCs w:val="28"/>
        </w:rPr>
        <w:tab/>
        <w:t xml:space="preserve">    </w:t>
      </w:r>
      <w:r w:rsidRPr="00934BD0">
        <w:rPr>
          <w:sz w:val="28"/>
          <w:szCs w:val="28"/>
        </w:rPr>
        <w:tab/>
        <w:t xml:space="preserve">  С.Н. Ладанов</w:t>
      </w:r>
    </w:p>
    <w:p w:rsidR="00D13563" w:rsidRPr="00934BD0" w:rsidRDefault="005B6D65" w:rsidP="005B6D65">
      <w:pPr>
        <w:spacing w:line="276" w:lineRule="auto"/>
        <w:jc w:val="both"/>
      </w:pPr>
      <w:r w:rsidRPr="00934BD0">
        <w:rPr>
          <w:sz w:val="28"/>
          <w:szCs w:val="28"/>
        </w:rPr>
        <w:br w:type="page"/>
      </w:r>
    </w:p>
    <w:p w:rsidR="00351E0E" w:rsidRPr="00934BD0" w:rsidRDefault="00351E0E" w:rsidP="00F3333F">
      <w:pPr>
        <w:spacing w:line="276" w:lineRule="auto"/>
        <w:ind w:left="5245"/>
        <w:rPr>
          <w:sz w:val="28"/>
          <w:szCs w:val="28"/>
        </w:rPr>
      </w:pPr>
      <w:r w:rsidRPr="00934BD0">
        <w:rPr>
          <w:sz w:val="28"/>
          <w:szCs w:val="28"/>
        </w:rPr>
        <w:lastRenderedPageBreak/>
        <w:t xml:space="preserve">Приложение </w:t>
      </w:r>
      <w:r w:rsidR="00D94BE6" w:rsidRPr="00934BD0">
        <w:rPr>
          <w:sz w:val="28"/>
          <w:szCs w:val="28"/>
        </w:rPr>
        <w:t>2</w:t>
      </w:r>
    </w:p>
    <w:p w:rsidR="00351E0E" w:rsidRPr="00934BD0" w:rsidRDefault="00351E0E" w:rsidP="00F3333F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934BD0">
        <w:rPr>
          <w:sz w:val="28"/>
          <w:szCs w:val="28"/>
        </w:rPr>
        <w:t>к постановлению председателя Волгодонской городской Думы – главы города Волгодонска</w:t>
      </w:r>
    </w:p>
    <w:p w:rsidR="00351E0E" w:rsidRPr="00934BD0" w:rsidRDefault="00351E0E" w:rsidP="00C04F23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934BD0">
        <w:rPr>
          <w:sz w:val="28"/>
          <w:szCs w:val="28"/>
        </w:rPr>
        <w:t xml:space="preserve">от </w:t>
      </w:r>
      <w:r w:rsidR="00B15AD3">
        <w:rPr>
          <w:sz w:val="28"/>
          <w:szCs w:val="28"/>
        </w:rPr>
        <w:t xml:space="preserve">20.08.2024 </w:t>
      </w:r>
      <w:r w:rsidRPr="00934BD0">
        <w:rPr>
          <w:sz w:val="28"/>
          <w:szCs w:val="28"/>
        </w:rPr>
        <w:t xml:space="preserve">№ </w:t>
      </w:r>
      <w:r w:rsidR="00B15AD3">
        <w:rPr>
          <w:sz w:val="28"/>
          <w:szCs w:val="28"/>
        </w:rPr>
        <w:t>17</w:t>
      </w:r>
    </w:p>
    <w:p w:rsidR="00351E0E" w:rsidRPr="00934BD0" w:rsidRDefault="00351E0E" w:rsidP="00C04F23">
      <w:pPr>
        <w:ind w:right="281"/>
        <w:jc w:val="center"/>
        <w:rPr>
          <w:sz w:val="28"/>
          <w:szCs w:val="28"/>
        </w:rPr>
      </w:pPr>
    </w:p>
    <w:p w:rsidR="00351E0E" w:rsidRPr="00934BD0" w:rsidRDefault="00351E0E" w:rsidP="00351E0E">
      <w:pPr>
        <w:ind w:right="281"/>
        <w:jc w:val="center"/>
        <w:rPr>
          <w:sz w:val="28"/>
          <w:szCs w:val="28"/>
        </w:rPr>
      </w:pPr>
      <w:r w:rsidRPr="00934BD0">
        <w:rPr>
          <w:sz w:val="28"/>
          <w:szCs w:val="28"/>
        </w:rPr>
        <w:t>СОСТАВ</w:t>
      </w:r>
    </w:p>
    <w:p w:rsidR="00351E0E" w:rsidRPr="00934BD0" w:rsidRDefault="00351E0E" w:rsidP="001C7163">
      <w:pPr>
        <w:jc w:val="center"/>
        <w:rPr>
          <w:sz w:val="28"/>
          <w:szCs w:val="28"/>
        </w:rPr>
      </w:pPr>
      <w:r w:rsidRPr="00934BD0">
        <w:rPr>
          <w:sz w:val="28"/>
          <w:szCs w:val="28"/>
        </w:rPr>
        <w:t xml:space="preserve">оргкомитета для организации и проведения </w:t>
      </w:r>
      <w:r w:rsidR="00AB75DB" w:rsidRPr="00934BD0">
        <w:rPr>
          <w:sz w:val="28"/>
          <w:szCs w:val="28"/>
        </w:rPr>
        <w:t>публичных</w:t>
      </w:r>
      <w:r w:rsidR="00535F2E" w:rsidRPr="00934BD0">
        <w:rPr>
          <w:sz w:val="28"/>
          <w:szCs w:val="28"/>
        </w:rPr>
        <w:t xml:space="preserve"> </w:t>
      </w:r>
      <w:r w:rsidR="00AB75DB" w:rsidRPr="00934BD0">
        <w:rPr>
          <w:sz w:val="28"/>
          <w:szCs w:val="28"/>
        </w:rPr>
        <w:t>слушаний</w:t>
      </w:r>
      <w:r w:rsidRPr="00934BD0">
        <w:rPr>
          <w:sz w:val="28"/>
          <w:szCs w:val="28"/>
        </w:rPr>
        <w:t xml:space="preserve"> </w:t>
      </w:r>
      <w:r w:rsidR="005A4929" w:rsidRPr="00934BD0">
        <w:rPr>
          <w:sz w:val="28"/>
          <w:szCs w:val="28"/>
        </w:rPr>
        <w:t>по</w:t>
      </w:r>
      <w:r w:rsidR="001C7163" w:rsidRPr="00934BD0">
        <w:rPr>
          <w:sz w:val="28"/>
          <w:szCs w:val="28"/>
        </w:rPr>
        <w:t xml:space="preserve"> проекту решения Волгодонской городской Думы</w:t>
      </w:r>
      <w:r w:rsidR="005A4929" w:rsidRPr="00934BD0">
        <w:rPr>
          <w:sz w:val="28"/>
          <w:szCs w:val="28"/>
        </w:rPr>
        <w:t xml:space="preserve"> </w:t>
      </w:r>
      <w:r w:rsidR="001C7163" w:rsidRPr="00934BD0">
        <w:rPr>
          <w:sz w:val="28"/>
          <w:szCs w:val="28"/>
        </w:rPr>
        <w:t>«О внесении изменени</w:t>
      </w:r>
      <w:r w:rsidR="00C8361E" w:rsidRPr="00934BD0">
        <w:rPr>
          <w:sz w:val="28"/>
          <w:szCs w:val="28"/>
        </w:rPr>
        <w:t>й</w:t>
      </w:r>
      <w:r w:rsidR="001C7163" w:rsidRPr="00934BD0">
        <w:rPr>
          <w:sz w:val="28"/>
          <w:szCs w:val="28"/>
        </w:rPr>
        <w:t xml:space="preserve"> в решение Волгодонской городской Думы от 19.12.2008 № 190 «Об утверждении Правил землепользования и застройки муниципального образования городского округа «Город Волгодонск»</w:t>
      </w:r>
    </w:p>
    <w:tbl>
      <w:tblPr>
        <w:tblW w:w="0" w:type="auto"/>
        <w:tblLook w:val="04A0"/>
      </w:tblPr>
      <w:tblGrid>
        <w:gridCol w:w="2376"/>
        <w:gridCol w:w="7194"/>
      </w:tblGrid>
      <w:tr w:rsidR="004D5949" w:rsidRPr="00934BD0" w:rsidTr="00B87DE5">
        <w:tc>
          <w:tcPr>
            <w:tcW w:w="2376" w:type="dxa"/>
          </w:tcPr>
          <w:p w:rsidR="004D5949" w:rsidRPr="00934BD0" w:rsidRDefault="004D5949" w:rsidP="00B87DE5">
            <w:pPr>
              <w:rPr>
                <w:sz w:val="28"/>
                <w:szCs w:val="28"/>
              </w:rPr>
            </w:pPr>
            <w:r w:rsidRPr="00934BD0">
              <w:rPr>
                <w:sz w:val="28"/>
                <w:szCs w:val="28"/>
              </w:rPr>
              <w:t>Бородин А.В.</w:t>
            </w:r>
          </w:p>
        </w:tc>
        <w:tc>
          <w:tcPr>
            <w:tcW w:w="7194" w:type="dxa"/>
          </w:tcPr>
          <w:p w:rsidR="004D5949" w:rsidRPr="00934BD0" w:rsidRDefault="004D5949" w:rsidP="00C91D94">
            <w:pPr>
              <w:jc w:val="both"/>
              <w:rPr>
                <w:sz w:val="28"/>
                <w:szCs w:val="28"/>
              </w:rPr>
            </w:pPr>
            <w:r w:rsidRPr="00934BD0">
              <w:rPr>
                <w:sz w:val="28"/>
                <w:szCs w:val="28"/>
              </w:rPr>
              <w:t xml:space="preserve">- депутат Волгодонской городской Думы </w:t>
            </w:r>
            <w:r w:rsidR="00C91D94">
              <w:rPr>
                <w:sz w:val="28"/>
                <w:szCs w:val="28"/>
              </w:rPr>
              <w:t>по </w:t>
            </w:r>
            <w:r w:rsidRPr="00934BD0">
              <w:rPr>
                <w:sz w:val="28"/>
                <w:szCs w:val="28"/>
              </w:rPr>
              <w:t>избирательно</w:t>
            </w:r>
            <w:r w:rsidR="00C91D94">
              <w:rPr>
                <w:sz w:val="28"/>
                <w:szCs w:val="28"/>
              </w:rPr>
              <w:t>му</w:t>
            </w:r>
            <w:r w:rsidRPr="00934BD0">
              <w:rPr>
                <w:sz w:val="28"/>
                <w:szCs w:val="28"/>
              </w:rPr>
              <w:t xml:space="preserve"> округ</w:t>
            </w:r>
            <w:r w:rsidR="00C91D94">
              <w:rPr>
                <w:sz w:val="28"/>
                <w:szCs w:val="28"/>
              </w:rPr>
              <w:t>у №16</w:t>
            </w:r>
            <w:r w:rsidRPr="00934BD0">
              <w:rPr>
                <w:sz w:val="28"/>
                <w:szCs w:val="28"/>
              </w:rPr>
              <w:t>, председатель постоянной комиссии Волгодонской городской Думы по</w:t>
            </w:r>
            <w:r w:rsidR="00C91D94">
              <w:rPr>
                <w:sz w:val="28"/>
                <w:szCs w:val="28"/>
              </w:rPr>
              <w:t> </w:t>
            </w:r>
            <w:r w:rsidRPr="00934BD0">
              <w:rPr>
                <w:sz w:val="28"/>
                <w:szCs w:val="28"/>
              </w:rPr>
              <w:t>строительству, землеустройству, архитектуре (по</w:t>
            </w:r>
            <w:r w:rsidR="00C91D94">
              <w:rPr>
                <w:sz w:val="28"/>
                <w:szCs w:val="28"/>
              </w:rPr>
              <w:t> </w:t>
            </w:r>
            <w:r w:rsidRPr="00934BD0">
              <w:rPr>
                <w:sz w:val="28"/>
                <w:szCs w:val="28"/>
              </w:rPr>
              <w:t>согласованию)</w:t>
            </w:r>
          </w:p>
        </w:tc>
      </w:tr>
      <w:tr w:rsidR="00535F2E" w:rsidRPr="00934BD0" w:rsidTr="00B87DE5">
        <w:tc>
          <w:tcPr>
            <w:tcW w:w="2376" w:type="dxa"/>
          </w:tcPr>
          <w:p w:rsidR="00535F2E" w:rsidRPr="00934BD0" w:rsidRDefault="00535F2E" w:rsidP="00B87DE5">
            <w:pPr>
              <w:rPr>
                <w:sz w:val="28"/>
                <w:szCs w:val="28"/>
              </w:rPr>
            </w:pPr>
            <w:r w:rsidRPr="00934BD0">
              <w:rPr>
                <w:sz w:val="28"/>
                <w:szCs w:val="28"/>
              </w:rPr>
              <w:t>Глебко В.Е.</w:t>
            </w:r>
          </w:p>
        </w:tc>
        <w:tc>
          <w:tcPr>
            <w:tcW w:w="7194" w:type="dxa"/>
          </w:tcPr>
          <w:p w:rsidR="00535F2E" w:rsidRPr="00934BD0" w:rsidRDefault="00535F2E" w:rsidP="00C91D94">
            <w:pPr>
              <w:ind w:right="-2"/>
              <w:jc w:val="both"/>
              <w:rPr>
                <w:sz w:val="28"/>
                <w:szCs w:val="28"/>
              </w:rPr>
            </w:pPr>
            <w:r w:rsidRPr="00934BD0">
              <w:rPr>
                <w:sz w:val="28"/>
                <w:szCs w:val="28"/>
              </w:rPr>
              <w:t>- член Общественной палаты города Волгодонска</w:t>
            </w:r>
            <w:r w:rsidR="003B5D64" w:rsidRPr="00934BD0">
              <w:rPr>
                <w:sz w:val="28"/>
                <w:szCs w:val="28"/>
              </w:rPr>
              <w:t xml:space="preserve"> (по</w:t>
            </w:r>
            <w:r w:rsidR="00C91D94">
              <w:rPr>
                <w:sz w:val="28"/>
                <w:szCs w:val="28"/>
              </w:rPr>
              <w:t> </w:t>
            </w:r>
            <w:r w:rsidR="003B5D64" w:rsidRPr="00934BD0">
              <w:rPr>
                <w:sz w:val="28"/>
                <w:szCs w:val="28"/>
              </w:rPr>
              <w:t>согласованию)</w:t>
            </w:r>
          </w:p>
        </w:tc>
      </w:tr>
      <w:tr w:rsidR="003B75B0" w:rsidRPr="00934BD0" w:rsidTr="00BE1A84">
        <w:tc>
          <w:tcPr>
            <w:tcW w:w="2376" w:type="dxa"/>
          </w:tcPr>
          <w:p w:rsidR="003B75B0" w:rsidRPr="00934BD0" w:rsidRDefault="003B75B0" w:rsidP="00193AE9">
            <w:pPr>
              <w:rPr>
                <w:sz w:val="28"/>
                <w:szCs w:val="28"/>
              </w:rPr>
            </w:pPr>
            <w:r w:rsidRPr="00934BD0">
              <w:rPr>
                <w:sz w:val="28"/>
                <w:szCs w:val="28"/>
              </w:rPr>
              <w:t>Крылова И.В.</w:t>
            </w:r>
          </w:p>
        </w:tc>
        <w:tc>
          <w:tcPr>
            <w:tcW w:w="7194" w:type="dxa"/>
          </w:tcPr>
          <w:p w:rsidR="003B75B0" w:rsidRPr="00934BD0" w:rsidRDefault="003B75B0" w:rsidP="00C91D94">
            <w:pPr>
              <w:jc w:val="both"/>
              <w:rPr>
                <w:sz w:val="28"/>
                <w:szCs w:val="28"/>
              </w:rPr>
            </w:pPr>
            <w:r w:rsidRPr="00934BD0">
              <w:rPr>
                <w:sz w:val="28"/>
                <w:szCs w:val="28"/>
              </w:rPr>
              <w:t>- старший инспектор сектора землеустройства и</w:t>
            </w:r>
            <w:r w:rsidR="00C91D94">
              <w:rPr>
                <w:sz w:val="28"/>
                <w:szCs w:val="28"/>
              </w:rPr>
              <w:t> </w:t>
            </w:r>
            <w:r w:rsidRPr="00934BD0">
              <w:rPr>
                <w:sz w:val="28"/>
                <w:szCs w:val="28"/>
              </w:rPr>
              <w:t>инженерного обеспечения комитета по</w:t>
            </w:r>
            <w:r w:rsidR="00C91D94">
              <w:rPr>
                <w:sz w:val="28"/>
                <w:szCs w:val="28"/>
              </w:rPr>
              <w:t> </w:t>
            </w:r>
            <w:r w:rsidRPr="00934BD0">
              <w:rPr>
                <w:sz w:val="28"/>
                <w:szCs w:val="28"/>
              </w:rPr>
              <w:t>градостроительству и архитектуре Администрации города Волгодонска</w:t>
            </w:r>
          </w:p>
        </w:tc>
      </w:tr>
      <w:tr w:rsidR="008144A0" w:rsidRPr="00934BD0" w:rsidTr="00BE1A84">
        <w:tc>
          <w:tcPr>
            <w:tcW w:w="2376" w:type="dxa"/>
          </w:tcPr>
          <w:p w:rsidR="008144A0" w:rsidRPr="00934BD0" w:rsidRDefault="008144A0" w:rsidP="00BE1A84">
            <w:pPr>
              <w:rPr>
                <w:sz w:val="28"/>
                <w:szCs w:val="28"/>
              </w:rPr>
            </w:pPr>
            <w:r w:rsidRPr="00934BD0">
              <w:rPr>
                <w:sz w:val="28"/>
                <w:szCs w:val="28"/>
              </w:rPr>
              <w:t>Морозов В. И.</w:t>
            </w:r>
          </w:p>
        </w:tc>
        <w:tc>
          <w:tcPr>
            <w:tcW w:w="7194" w:type="dxa"/>
          </w:tcPr>
          <w:p w:rsidR="008144A0" w:rsidRPr="00934BD0" w:rsidRDefault="008144A0" w:rsidP="00BE1A84">
            <w:pPr>
              <w:jc w:val="both"/>
              <w:rPr>
                <w:sz w:val="28"/>
                <w:szCs w:val="28"/>
              </w:rPr>
            </w:pPr>
            <w:r w:rsidRPr="00934BD0">
              <w:rPr>
                <w:sz w:val="28"/>
                <w:szCs w:val="28"/>
              </w:rPr>
              <w:t>- председатель совета стариков Романовского юрта первого Донского округа войскового казачьего общества «Всевеликое войско Донское» (по согласованию)</w:t>
            </w:r>
          </w:p>
        </w:tc>
      </w:tr>
      <w:tr w:rsidR="003463D0" w:rsidRPr="00934BD0" w:rsidTr="00376222">
        <w:tc>
          <w:tcPr>
            <w:tcW w:w="2376" w:type="dxa"/>
          </w:tcPr>
          <w:p w:rsidR="003463D0" w:rsidRPr="00934BD0" w:rsidRDefault="003463D0" w:rsidP="00F610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Погодин Н.А.</w:t>
            </w:r>
          </w:p>
        </w:tc>
        <w:tc>
          <w:tcPr>
            <w:tcW w:w="7194" w:type="dxa"/>
          </w:tcPr>
          <w:p w:rsidR="003463D0" w:rsidRPr="00934BD0" w:rsidRDefault="003463D0" w:rsidP="00C91D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города Волгодонска по строительству</w:t>
            </w:r>
          </w:p>
        </w:tc>
      </w:tr>
      <w:tr w:rsidR="00951C41" w:rsidRPr="00934BD0" w:rsidTr="00376222">
        <w:tc>
          <w:tcPr>
            <w:tcW w:w="2376" w:type="dxa"/>
          </w:tcPr>
          <w:p w:rsidR="00951C41" w:rsidRPr="00934BD0" w:rsidRDefault="00295A9E" w:rsidP="00F610AA">
            <w:pPr>
              <w:rPr>
                <w:sz w:val="28"/>
                <w:szCs w:val="28"/>
              </w:rPr>
            </w:pPr>
            <w:r w:rsidRPr="00934BD0">
              <w:rPr>
                <w:sz w:val="28"/>
                <w:szCs w:val="28"/>
              </w:rPr>
              <w:t>Сорокина О.В</w:t>
            </w:r>
            <w:r w:rsidR="00951C41" w:rsidRPr="00934BD0">
              <w:rPr>
                <w:sz w:val="28"/>
                <w:szCs w:val="28"/>
              </w:rPr>
              <w:t>.</w:t>
            </w:r>
          </w:p>
        </w:tc>
        <w:tc>
          <w:tcPr>
            <w:tcW w:w="7194" w:type="dxa"/>
          </w:tcPr>
          <w:p w:rsidR="00951C41" w:rsidRPr="00934BD0" w:rsidRDefault="00951C41" w:rsidP="00C91D94">
            <w:pPr>
              <w:jc w:val="both"/>
              <w:rPr>
                <w:sz w:val="28"/>
                <w:szCs w:val="28"/>
              </w:rPr>
            </w:pPr>
            <w:r w:rsidRPr="00934BD0">
              <w:rPr>
                <w:sz w:val="28"/>
                <w:szCs w:val="28"/>
              </w:rPr>
              <w:t>- заведующий сектором землеустройства и инженерного обеспечения комитета по градостроительству и</w:t>
            </w:r>
            <w:r w:rsidR="00C91D94">
              <w:rPr>
                <w:sz w:val="28"/>
                <w:szCs w:val="28"/>
              </w:rPr>
              <w:t> </w:t>
            </w:r>
            <w:r w:rsidRPr="00934BD0">
              <w:rPr>
                <w:sz w:val="28"/>
                <w:szCs w:val="28"/>
              </w:rPr>
              <w:t>архитектуре Администрации города Волгодонска</w:t>
            </w:r>
          </w:p>
        </w:tc>
      </w:tr>
      <w:tr w:rsidR="00BE2CD6" w:rsidRPr="00934BD0" w:rsidTr="00B87DE5">
        <w:tc>
          <w:tcPr>
            <w:tcW w:w="2376" w:type="dxa"/>
          </w:tcPr>
          <w:p w:rsidR="00BE2CD6" w:rsidRPr="00934BD0" w:rsidRDefault="00BE2CD6" w:rsidP="006C5B93">
            <w:pPr>
              <w:rPr>
                <w:sz w:val="28"/>
                <w:szCs w:val="28"/>
              </w:rPr>
            </w:pPr>
            <w:r w:rsidRPr="00934BD0">
              <w:rPr>
                <w:sz w:val="28"/>
                <w:szCs w:val="28"/>
              </w:rPr>
              <w:t>Сухорукова Т.С.</w:t>
            </w:r>
          </w:p>
        </w:tc>
        <w:tc>
          <w:tcPr>
            <w:tcW w:w="7194" w:type="dxa"/>
          </w:tcPr>
          <w:p w:rsidR="00BE2CD6" w:rsidRPr="00934BD0" w:rsidRDefault="00BE2CD6" w:rsidP="003B75B0">
            <w:pPr>
              <w:jc w:val="both"/>
              <w:rPr>
                <w:sz w:val="28"/>
                <w:szCs w:val="28"/>
              </w:rPr>
            </w:pPr>
            <w:r w:rsidRPr="00934BD0">
              <w:rPr>
                <w:sz w:val="28"/>
                <w:szCs w:val="28"/>
              </w:rPr>
              <w:t>- председател</w:t>
            </w:r>
            <w:r w:rsidR="003B75B0" w:rsidRPr="00934BD0">
              <w:rPr>
                <w:sz w:val="28"/>
                <w:szCs w:val="28"/>
              </w:rPr>
              <w:t>ь</w:t>
            </w:r>
            <w:r w:rsidRPr="00934BD0">
              <w:rPr>
                <w:sz w:val="28"/>
                <w:szCs w:val="28"/>
              </w:rPr>
              <w:t xml:space="preserve"> Комитета по управлению имуществом города Волгодонска</w:t>
            </w:r>
          </w:p>
        </w:tc>
      </w:tr>
      <w:tr w:rsidR="003B75B0" w:rsidRPr="00934BD0" w:rsidTr="00B87DE5">
        <w:tc>
          <w:tcPr>
            <w:tcW w:w="2376" w:type="dxa"/>
          </w:tcPr>
          <w:p w:rsidR="003B75B0" w:rsidRPr="00934BD0" w:rsidRDefault="003B75B0" w:rsidP="00193AE9">
            <w:pPr>
              <w:rPr>
                <w:sz w:val="28"/>
                <w:szCs w:val="28"/>
              </w:rPr>
            </w:pPr>
            <w:r w:rsidRPr="00934BD0">
              <w:rPr>
                <w:sz w:val="28"/>
                <w:szCs w:val="28"/>
              </w:rPr>
              <w:t>Украинцева М.В.</w:t>
            </w:r>
          </w:p>
        </w:tc>
        <w:tc>
          <w:tcPr>
            <w:tcW w:w="7194" w:type="dxa"/>
          </w:tcPr>
          <w:p w:rsidR="003B75B0" w:rsidRPr="00934BD0" w:rsidRDefault="003B75B0" w:rsidP="00C91D94">
            <w:pPr>
              <w:jc w:val="both"/>
              <w:rPr>
                <w:sz w:val="28"/>
                <w:szCs w:val="28"/>
              </w:rPr>
            </w:pPr>
            <w:r w:rsidRPr="00934BD0">
              <w:rPr>
                <w:sz w:val="28"/>
                <w:szCs w:val="28"/>
              </w:rPr>
              <w:t>- председатель комитета по градостроительству и</w:t>
            </w:r>
            <w:r w:rsidR="00C91D94">
              <w:rPr>
                <w:sz w:val="28"/>
                <w:szCs w:val="28"/>
              </w:rPr>
              <w:t> </w:t>
            </w:r>
            <w:r w:rsidRPr="00934BD0">
              <w:rPr>
                <w:sz w:val="28"/>
                <w:szCs w:val="28"/>
              </w:rPr>
              <w:t xml:space="preserve">архитектуре Администрации города Волгодонска - главный архитектор </w:t>
            </w:r>
          </w:p>
        </w:tc>
      </w:tr>
      <w:tr w:rsidR="006C5B93" w:rsidRPr="00934BD0" w:rsidTr="00B87DE5">
        <w:tc>
          <w:tcPr>
            <w:tcW w:w="2376" w:type="dxa"/>
          </w:tcPr>
          <w:p w:rsidR="006C5B93" w:rsidRPr="00934BD0" w:rsidRDefault="006C5B93" w:rsidP="006C5B93">
            <w:pPr>
              <w:rPr>
                <w:sz w:val="28"/>
                <w:szCs w:val="28"/>
              </w:rPr>
            </w:pPr>
            <w:r w:rsidRPr="00934BD0">
              <w:rPr>
                <w:sz w:val="28"/>
                <w:szCs w:val="28"/>
              </w:rPr>
              <w:t>Хачароева М.М.</w:t>
            </w:r>
          </w:p>
        </w:tc>
        <w:tc>
          <w:tcPr>
            <w:tcW w:w="7194" w:type="dxa"/>
          </w:tcPr>
          <w:p w:rsidR="006C5B93" w:rsidRPr="00934BD0" w:rsidRDefault="006C5B93" w:rsidP="00C91D94">
            <w:pPr>
              <w:jc w:val="both"/>
              <w:rPr>
                <w:sz w:val="28"/>
                <w:szCs w:val="28"/>
              </w:rPr>
            </w:pPr>
            <w:r w:rsidRPr="00934BD0">
              <w:rPr>
                <w:sz w:val="28"/>
                <w:szCs w:val="28"/>
              </w:rPr>
              <w:t xml:space="preserve">- </w:t>
            </w:r>
            <w:r w:rsidR="00DF1095" w:rsidRPr="00934BD0">
              <w:rPr>
                <w:sz w:val="28"/>
                <w:szCs w:val="28"/>
              </w:rPr>
              <w:t>заведующий сектором правовой экспертизы и</w:t>
            </w:r>
            <w:r w:rsidR="00C91D94">
              <w:rPr>
                <w:sz w:val="28"/>
                <w:szCs w:val="28"/>
              </w:rPr>
              <w:t> </w:t>
            </w:r>
            <w:r w:rsidR="00DF1095" w:rsidRPr="00934BD0">
              <w:rPr>
                <w:sz w:val="28"/>
                <w:szCs w:val="28"/>
              </w:rPr>
              <w:t>нормативно-правовой работы правового управления Администрации города Волгодонска</w:t>
            </w:r>
          </w:p>
        </w:tc>
      </w:tr>
    </w:tbl>
    <w:p w:rsidR="00351E0E" w:rsidRPr="00934BD0" w:rsidRDefault="00351E0E" w:rsidP="00351E0E">
      <w:pPr>
        <w:jc w:val="center"/>
        <w:rPr>
          <w:sz w:val="28"/>
          <w:szCs w:val="28"/>
        </w:rPr>
      </w:pPr>
    </w:p>
    <w:p w:rsidR="00351E0E" w:rsidRPr="00934BD0" w:rsidRDefault="00351E0E" w:rsidP="00351E0E">
      <w:pPr>
        <w:rPr>
          <w:sz w:val="28"/>
          <w:szCs w:val="28"/>
        </w:rPr>
      </w:pPr>
      <w:r w:rsidRPr="00934BD0">
        <w:rPr>
          <w:sz w:val="28"/>
          <w:szCs w:val="28"/>
        </w:rPr>
        <w:t>Председатель</w:t>
      </w:r>
    </w:p>
    <w:p w:rsidR="00351E0E" w:rsidRPr="00934BD0" w:rsidRDefault="00351E0E" w:rsidP="00351E0E">
      <w:pPr>
        <w:rPr>
          <w:sz w:val="28"/>
          <w:szCs w:val="28"/>
        </w:rPr>
      </w:pPr>
      <w:r w:rsidRPr="00934BD0">
        <w:rPr>
          <w:sz w:val="28"/>
          <w:szCs w:val="28"/>
        </w:rPr>
        <w:t>Волгодонской городской Думы -</w:t>
      </w:r>
    </w:p>
    <w:p w:rsidR="00351E0E" w:rsidRPr="00351E0E" w:rsidRDefault="00351E0E" w:rsidP="00934BD0">
      <w:pPr>
        <w:rPr>
          <w:sz w:val="28"/>
          <w:szCs w:val="28"/>
        </w:rPr>
      </w:pPr>
      <w:r w:rsidRPr="00934BD0">
        <w:rPr>
          <w:sz w:val="28"/>
          <w:szCs w:val="28"/>
        </w:rPr>
        <w:t xml:space="preserve">глава города Волгодонска                                                                     </w:t>
      </w:r>
      <w:r w:rsidR="00581675" w:rsidRPr="00934BD0">
        <w:rPr>
          <w:sz w:val="28"/>
          <w:szCs w:val="28"/>
        </w:rPr>
        <w:t xml:space="preserve"> </w:t>
      </w:r>
      <w:r w:rsidR="00581675" w:rsidRPr="00934BD0">
        <w:rPr>
          <w:sz w:val="28"/>
        </w:rPr>
        <w:t>С.Н. Ладанов</w:t>
      </w:r>
    </w:p>
    <w:p w:rsidR="00032150" w:rsidRPr="00351E0E" w:rsidRDefault="00032150" w:rsidP="00836F5D">
      <w:pPr>
        <w:tabs>
          <w:tab w:val="left" w:pos="6330"/>
        </w:tabs>
        <w:ind w:right="1"/>
        <w:rPr>
          <w:sz w:val="28"/>
          <w:szCs w:val="28"/>
        </w:rPr>
      </w:pPr>
    </w:p>
    <w:sectPr w:rsidR="00032150" w:rsidRPr="00351E0E" w:rsidSect="00351E0E">
      <w:pgSz w:w="11906" w:h="16838"/>
      <w:pgMar w:top="426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333" w:rsidRDefault="00DD1333">
      <w:r>
        <w:separator/>
      </w:r>
    </w:p>
  </w:endnote>
  <w:endnote w:type="continuationSeparator" w:id="0">
    <w:p w:rsidR="00DD1333" w:rsidRDefault="00DD13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333" w:rsidRDefault="00DD1333">
      <w:r>
        <w:separator/>
      </w:r>
    </w:p>
  </w:footnote>
  <w:footnote w:type="continuationSeparator" w:id="0">
    <w:p w:rsidR="00DD1333" w:rsidRDefault="00DD13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135" w:rsidRPr="00CD3135" w:rsidRDefault="008621E1" w:rsidP="008621E1">
    <w:pPr>
      <w:pStyle w:val="a9"/>
      <w:spacing w:after="120"/>
      <w:jc w:val="center"/>
      <w:rPr>
        <w:sz w:val="28"/>
        <w:szCs w:val="28"/>
        <w:lang w:val="en-US"/>
      </w:rPr>
    </w:pPr>
    <w:r>
      <w:rPr>
        <w:sz w:val="28"/>
        <w:szCs w:val="28"/>
      </w:rPr>
      <w:t>—</w:t>
    </w:r>
    <w:r w:rsidR="007C2741" w:rsidRPr="00CD3135">
      <w:rPr>
        <w:sz w:val="28"/>
        <w:szCs w:val="28"/>
      </w:rPr>
      <w:fldChar w:fldCharType="begin"/>
    </w:r>
    <w:r w:rsidR="00CD3135" w:rsidRPr="00CD3135">
      <w:rPr>
        <w:sz w:val="28"/>
        <w:szCs w:val="28"/>
      </w:rPr>
      <w:instrText xml:space="preserve"> PAGE   \* MERGEFORMAT </w:instrText>
    </w:r>
    <w:r w:rsidR="007C2741" w:rsidRPr="00CD3135">
      <w:rPr>
        <w:sz w:val="28"/>
        <w:szCs w:val="28"/>
      </w:rPr>
      <w:fldChar w:fldCharType="separate"/>
    </w:r>
    <w:r w:rsidR="00C061AB">
      <w:rPr>
        <w:noProof/>
        <w:sz w:val="28"/>
        <w:szCs w:val="28"/>
      </w:rPr>
      <w:t>- 12 -</w:t>
    </w:r>
    <w:r w:rsidR="007C2741" w:rsidRPr="00CD3135">
      <w:rPr>
        <w:sz w:val="28"/>
        <w:szCs w:val="28"/>
      </w:rPr>
      <w:fldChar w:fldCharType="end"/>
    </w:r>
    <w:r>
      <w:rPr>
        <w:sz w:val="28"/>
        <w:szCs w:val="28"/>
      </w:rPr>
      <w:t>—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464897"/>
    <w:multiLevelType w:val="hybridMultilevel"/>
    <w:tmpl w:val="579EB53A"/>
    <w:lvl w:ilvl="0" w:tplc="FB62A81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7B3E06"/>
    <w:multiLevelType w:val="hybridMultilevel"/>
    <w:tmpl w:val="4BBCBC22"/>
    <w:lvl w:ilvl="0" w:tplc="ED4C0B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D67ABB"/>
    <w:multiLevelType w:val="hybridMultilevel"/>
    <w:tmpl w:val="CC765F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84882"/>
    <w:multiLevelType w:val="hybridMultilevel"/>
    <w:tmpl w:val="F76A660A"/>
    <w:lvl w:ilvl="0" w:tplc="AA0293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680A07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6">
    <w:nsid w:val="1BF9595A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C634AF8"/>
    <w:multiLevelType w:val="hybridMultilevel"/>
    <w:tmpl w:val="7C4CD420"/>
    <w:lvl w:ilvl="0" w:tplc="D408B07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1E51779"/>
    <w:multiLevelType w:val="hybridMultilevel"/>
    <w:tmpl w:val="F87AFF08"/>
    <w:lvl w:ilvl="0" w:tplc="DF0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7033FE5"/>
    <w:multiLevelType w:val="multilevel"/>
    <w:tmpl w:val="D908C356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0">
    <w:nsid w:val="39954B13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BE050DE"/>
    <w:multiLevelType w:val="multilevel"/>
    <w:tmpl w:val="0574743C"/>
    <w:lvl w:ilvl="0">
      <w:start w:val="1"/>
      <w:numFmt w:val="decimal"/>
      <w:suff w:val="space"/>
      <w:lvlText w:val="%1"/>
      <w:lvlJc w:val="left"/>
      <w:pPr>
        <w:ind w:left="1770" w:hanging="360"/>
      </w:pPr>
      <w:rPr>
        <w:rFonts w:hint="default"/>
      </w:rPr>
    </w:lvl>
    <w:lvl w:ilvl="1">
      <w:start w:val="1"/>
      <w:numFmt w:val="decimal"/>
      <w:suff w:val="space"/>
      <w:lvlText w:val="%2.1."/>
      <w:lvlJc w:val="left"/>
      <w:pPr>
        <w:ind w:left="2051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0" w:hanging="2160"/>
      </w:pPr>
      <w:rPr>
        <w:rFonts w:hint="default"/>
      </w:rPr>
    </w:lvl>
  </w:abstractNum>
  <w:abstractNum w:abstractNumId="12">
    <w:nsid w:val="44A820A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6805E66"/>
    <w:multiLevelType w:val="hybridMultilevel"/>
    <w:tmpl w:val="77F0C5B6"/>
    <w:lvl w:ilvl="0" w:tplc="1418535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54F45D90"/>
    <w:multiLevelType w:val="hybridMultilevel"/>
    <w:tmpl w:val="4536BF8C"/>
    <w:lvl w:ilvl="0" w:tplc="3F8E9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0D23FE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6">
    <w:nsid w:val="597932C9"/>
    <w:multiLevelType w:val="hybridMultilevel"/>
    <w:tmpl w:val="025E3FFE"/>
    <w:lvl w:ilvl="0" w:tplc="7CA653F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FCF4C0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452670D"/>
    <w:multiLevelType w:val="hybridMultilevel"/>
    <w:tmpl w:val="F850E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B606CD"/>
    <w:multiLevelType w:val="hybridMultilevel"/>
    <w:tmpl w:val="135612B0"/>
    <w:lvl w:ilvl="0" w:tplc="5F304C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BEA4E02"/>
    <w:multiLevelType w:val="hybridMultilevel"/>
    <w:tmpl w:val="94EC9D74"/>
    <w:lvl w:ilvl="0" w:tplc="5102306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E0E6265"/>
    <w:multiLevelType w:val="multilevel"/>
    <w:tmpl w:val="692E8AD6"/>
    <w:lvl w:ilvl="0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1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3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5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2">
    <w:nsid w:val="6F1559BA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3">
    <w:nsid w:val="785C45E2"/>
    <w:multiLevelType w:val="multilevel"/>
    <w:tmpl w:val="6ACEDF70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786F0E1A"/>
    <w:multiLevelType w:val="multilevel"/>
    <w:tmpl w:val="5BE858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0"/>
  </w:num>
  <w:num w:numId="4">
    <w:abstractNumId w:val="7"/>
  </w:num>
  <w:num w:numId="5">
    <w:abstractNumId w:val="5"/>
  </w:num>
  <w:num w:numId="6">
    <w:abstractNumId w:val="20"/>
  </w:num>
  <w:num w:numId="7">
    <w:abstractNumId w:val="16"/>
  </w:num>
  <w:num w:numId="8">
    <w:abstractNumId w:val="11"/>
  </w:num>
  <w:num w:numId="9">
    <w:abstractNumId w:val="15"/>
  </w:num>
  <w:num w:numId="10">
    <w:abstractNumId w:val="22"/>
  </w:num>
  <w:num w:numId="11">
    <w:abstractNumId w:val="24"/>
  </w:num>
  <w:num w:numId="12">
    <w:abstractNumId w:val="23"/>
  </w:num>
  <w:num w:numId="13">
    <w:abstractNumId w:val="10"/>
  </w:num>
  <w:num w:numId="14">
    <w:abstractNumId w:val="6"/>
  </w:num>
  <w:num w:numId="15">
    <w:abstractNumId w:val="12"/>
  </w:num>
  <w:num w:numId="16">
    <w:abstractNumId w:val="17"/>
  </w:num>
  <w:num w:numId="17">
    <w:abstractNumId w:val="19"/>
  </w:num>
  <w:num w:numId="18">
    <w:abstractNumId w:val="3"/>
  </w:num>
  <w:num w:numId="19">
    <w:abstractNumId w:val="2"/>
  </w:num>
  <w:num w:numId="20">
    <w:abstractNumId w:val="4"/>
  </w:num>
  <w:num w:numId="21">
    <w:abstractNumId w:val="1"/>
  </w:num>
  <w:num w:numId="22">
    <w:abstractNumId w:val="8"/>
  </w:num>
  <w:num w:numId="23">
    <w:abstractNumId w:val="18"/>
  </w:num>
  <w:num w:numId="24">
    <w:abstractNumId w:val="21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E76DA5"/>
    <w:rsid w:val="00000A02"/>
    <w:rsid w:val="0000222B"/>
    <w:rsid w:val="00002A42"/>
    <w:rsid w:val="00003A5D"/>
    <w:rsid w:val="00003D2C"/>
    <w:rsid w:val="00007339"/>
    <w:rsid w:val="0001138B"/>
    <w:rsid w:val="00016EEF"/>
    <w:rsid w:val="0001749B"/>
    <w:rsid w:val="00020769"/>
    <w:rsid w:val="00020D05"/>
    <w:rsid w:val="00021EF8"/>
    <w:rsid w:val="00032150"/>
    <w:rsid w:val="00034150"/>
    <w:rsid w:val="000344A8"/>
    <w:rsid w:val="0003656E"/>
    <w:rsid w:val="00040015"/>
    <w:rsid w:val="00042346"/>
    <w:rsid w:val="0004420E"/>
    <w:rsid w:val="00044B4C"/>
    <w:rsid w:val="00045D5E"/>
    <w:rsid w:val="00047299"/>
    <w:rsid w:val="00051007"/>
    <w:rsid w:val="00052A39"/>
    <w:rsid w:val="000530D0"/>
    <w:rsid w:val="000537B4"/>
    <w:rsid w:val="00056525"/>
    <w:rsid w:val="00056E7E"/>
    <w:rsid w:val="00056F8D"/>
    <w:rsid w:val="00061FB1"/>
    <w:rsid w:val="000678ED"/>
    <w:rsid w:val="0007014D"/>
    <w:rsid w:val="00070C93"/>
    <w:rsid w:val="000717CE"/>
    <w:rsid w:val="00072E89"/>
    <w:rsid w:val="000732F7"/>
    <w:rsid w:val="000747F0"/>
    <w:rsid w:val="00074CA8"/>
    <w:rsid w:val="00075901"/>
    <w:rsid w:val="00075EA4"/>
    <w:rsid w:val="00077747"/>
    <w:rsid w:val="00085226"/>
    <w:rsid w:val="000874D5"/>
    <w:rsid w:val="00094089"/>
    <w:rsid w:val="00097096"/>
    <w:rsid w:val="00097AAB"/>
    <w:rsid w:val="000A30E7"/>
    <w:rsid w:val="000A4D15"/>
    <w:rsid w:val="000A6498"/>
    <w:rsid w:val="000A7FF3"/>
    <w:rsid w:val="000B0C55"/>
    <w:rsid w:val="000B1069"/>
    <w:rsid w:val="000B1F65"/>
    <w:rsid w:val="000B2DB7"/>
    <w:rsid w:val="000B3381"/>
    <w:rsid w:val="000B4460"/>
    <w:rsid w:val="000B5325"/>
    <w:rsid w:val="000B78C1"/>
    <w:rsid w:val="000C04BA"/>
    <w:rsid w:val="000C2011"/>
    <w:rsid w:val="000C3715"/>
    <w:rsid w:val="000C4E3F"/>
    <w:rsid w:val="000C54FB"/>
    <w:rsid w:val="000C65DC"/>
    <w:rsid w:val="000D0CB5"/>
    <w:rsid w:val="000D1012"/>
    <w:rsid w:val="000D1DC4"/>
    <w:rsid w:val="000D357D"/>
    <w:rsid w:val="000D4D11"/>
    <w:rsid w:val="000D6B62"/>
    <w:rsid w:val="000D7824"/>
    <w:rsid w:val="000E0504"/>
    <w:rsid w:val="000E4289"/>
    <w:rsid w:val="000E4D93"/>
    <w:rsid w:val="000E628F"/>
    <w:rsid w:val="000E6659"/>
    <w:rsid w:val="000F14C8"/>
    <w:rsid w:val="000F18C3"/>
    <w:rsid w:val="000F7CEB"/>
    <w:rsid w:val="00101EA9"/>
    <w:rsid w:val="001119DC"/>
    <w:rsid w:val="00112712"/>
    <w:rsid w:val="00113944"/>
    <w:rsid w:val="001143F8"/>
    <w:rsid w:val="001151BF"/>
    <w:rsid w:val="00116E1F"/>
    <w:rsid w:val="00120F6F"/>
    <w:rsid w:val="00123A4B"/>
    <w:rsid w:val="001302E9"/>
    <w:rsid w:val="001330B6"/>
    <w:rsid w:val="001343B1"/>
    <w:rsid w:val="00137950"/>
    <w:rsid w:val="00143241"/>
    <w:rsid w:val="00146A86"/>
    <w:rsid w:val="001473BE"/>
    <w:rsid w:val="00147D0B"/>
    <w:rsid w:val="0015146E"/>
    <w:rsid w:val="001608BD"/>
    <w:rsid w:val="00160F7A"/>
    <w:rsid w:val="00162917"/>
    <w:rsid w:val="001673ED"/>
    <w:rsid w:val="0017030B"/>
    <w:rsid w:val="00174C6E"/>
    <w:rsid w:val="0017568B"/>
    <w:rsid w:val="001758B2"/>
    <w:rsid w:val="0017622F"/>
    <w:rsid w:val="00181F0F"/>
    <w:rsid w:val="00184E4C"/>
    <w:rsid w:val="0018628B"/>
    <w:rsid w:val="0018687C"/>
    <w:rsid w:val="0018743B"/>
    <w:rsid w:val="00187775"/>
    <w:rsid w:val="00194D9D"/>
    <w:rsid w:val="0019673C"/>
    <w:rsid w:val="001A19BC"/>
    <w:rsid w:val="001A323A"/>
    <w:rsid w:val="001A3C4E"/>
    <w:rsid w:val="001A4C26"/>
    <w:rsid w:val="001A55FE"/>
    <w:rsid w:val="001A6551"/>
    <w:rsid w:val="001A715B"/>
    <w:rsid w:val="001A7769"/>
    <w:rsid w:val="001B2C35"/>
    <w:rsid w:val="001C05BD"/>
    <w:rsid w:val="001C464C"/>
    <w:rsid w:val="001C7163"/>
    <w:rsid w:val="001D02C7"/>
    <w:rsid w:val="001D1EE0"/>
    <w:rsid w:val="001D395D"/>
    <w:rsid w:val="001D6EA9"/>
    <w:rsid w:val="001F1A3C"/>
    <w:rsid w:val="001F6308"/>
    <w:rsid w:val="001F6544"/>
    <w:rsid w:val="001F69F6"/>
    <w:rsid w:val="001F71FB"/>
    <w:rsid w:val="001F7DC5"/>
    <w:rsid w:val="002005DF"/>
    <w:rsid w:val="002116AF"/>
    <w:rsid w:val="00212703"/>
    <w:rsid w:val="00213A39"/>
    <w:rsid w:val="00216AFC"/>
    <w:rsid w:val="00216D83"/>
    <w:rsid w:val="00224854"/>
    <w:rsid w:val="002260D8"/>
    <w:rsid w:val="0022779A"/>
    <w:rsid w:val="00231266"/>
    <w:rsid w:val="00232B4C"/>
    <w:rsid w:val="00232CF5"/>
    <w:rsid w:val="0023321B"/>
    <w:rsid w:val="00233734"/>
    <w:rsid w:val="00235C11"/>
    <w:rsid w:val="002365F5"/>
    <w:rsid w:val="002370E9"/>
    <w:rsid w:val="002372B5"/>
    <w:rsid w:val="0024344E"/>
    <w:rsid w:val="0024493F"/>
    <w:rsid w:val="00244B21"/>
    <w:rsid w:val="002470FF"/>
    <w:rsid w:val="0025069C"/>
    <w:rsid w:val="00251E26"/>
    <w:rsid w:val="00253AB1"/>
    <w:rsid w:val="00254CBD"/>
    <w:rsid w:val="002566D5"/>
    <w:rsid w:val="00256C8C"/>
    <w:rsid w:val="00260D89"/>
    <w:rsid w:val="0026445B"/>
    <w:rsid w:val="0026677D"/>
    <w:rsid w:val="00270047"/>
    <w:rsid w:val="00271FBA"/>
    <w:rsid w:val="0027689F"/>
    <w:rsid w:val="00276D74"/>
    <w:rsid w:val="00282489"/>
    <w:rsid w:val="00282820"/>
    <w:rsid w:val="00284AAE"/>
    <w:rsid w:val="00284E62"/>
    <w:rsid w:val="002932C4"/>
    <w:rsid w:val="00295A9E"/>
    <w:rsid w:val="002A0022"/>
    <w:rsid w:val="002A1661"/>
    <w:rsid w:val="002A2446"/>
    <w:rsid w:val="002A3757"/>
    <w:rsid w:val="002A6205"/>
    <w:rsid w:val="002A6EAF"/>
    <w:rsid w:val="002B3999"/>
    <w:rsid w:val="002B47C3"/>
    <w:rsid w:val="002B6D62"/>
    <w:rsid w:val="002B784F"/>
    <w:rsid w:val="002C13E3"/>
    <w:rsid w:val="002C2E67"/>
    <w:rsid w:val="002C59A0"/>
    <w:rsid w:val="002C5B27"/>
    <w:rsid w:val="002C7F28"/>
    <w:rsid w:val="002D2772"/>
    <w:rsid w:val="002D2AFB"/>
    <w:rsid w:val="002D3028"/>
    <w:rsid w:val="002D316F"/>
    <w:rsid w:val="002D6A23"/>
    <w:rsid w:val="002D6F1D"/>
    <w:rsid w:val="002D7080"/>
    <w:rsid w:val="002D7FBE"/>
    <w:rsid w:val="002E518A"/>
    <w:rsid w:val="002E58E7"/>
    <w:rsid w:val="002E5EEA"/>
    <w:rsid w:val="002F6831"/>
    <w:rsid w:val="00300CDC"/>
    <w:rsid w:val="003049E4"/>
    <w:rsid w:val="00307646"/>
    <w:rsid w:val="003116F1"/>
    <w:rsid w:val="00317711"/>
    <w:rsid w:val="00321E75"/>
    <w:rsid w:val="00322FFD"/>
    <w:rsid w:val="003245E8"/>
    <w:rsid w:val="003248D2"/>
    <w:rsid w:val="00326D07"/>
    <w:rsid w:val="003314F7"/>
    <w:rsid w:val="00332625"/>
    <w:rsid w:val="003339D5"/>
    <w:rsid w:val="003343A1"/>
    <w:rsid w:val="003404F1"/>
    <w:rsid w:val="003463D0"/>
    <w:rsid w:val="0034665D"/>
    <w:rsid w:val="003517C5"/>
    <w:rsid w:val="00351E0E"/>
    <w:rsid w:val="00352FC4"/>
    <w:rsid w:val="00353776"/>
    <w:rsid w:val="003567AC"/>
    <w:rsid w:val="003602ED"/>
    <w:rsid w:val="00360838"/>
    <w:rsid w:val="00362FAE"/>
    <w:rsid w:val="0036681B"/>
    <w:rsid w:val="00371705"/>
    <w:rsid w:val="0037511A"/>
    <w:rsid w:val="00375F3D"/>
    <w:rsid w:val="00376222"/>
    <w:rsid w:val="0037761E"/>
    <w:rsid w:val="00380295"/>
    <w:rsid w:val="00380381"/>
    <w:rsid w:val="00380791"/>
    <w:rsid w:val="00383266"/>
    <w:rsid w:val="00383CB7"/>
    <w:rsid w:val="00385371"/>
    <w:rsid w:val="003914DC"/>
    <w:rsid w:val="00391993"/>
    <w:rsid w:val="003922B1"/>
    <w:rsid w:val="003926C3"/>
    <w:rsid w:val="00392791"/>
    <w:rsid w:val="003928B7"/>
    <w:rsid w:val="00395846"/>
    <w:rsid w:val="00396444"/>
    <w:rsid w:val="00396AD2"/>
    <w:rsid w:val="003A1078"/>
    <w:rsid w:val="003A221C"/>
    <w:rsid w:val="003A30B1"/>
    <w:rsid w:val="003A30B9"/>
    <w:rsid w:val="003A3325"/>
    <w:rsid w:val="003A5CD8"/>
    <w:rsid w:val="003A6E0F"/>
    <w:rsid w:val="003B5D64"/>
    <w:rsid w:val="003B6A61"/>
    <w:rsid w:val="003B75B0"/>
    <w:rsid w:val="003C07A9"/>
    <w:rsid w:val="003D1643"/>
    <w:rsid w:val="003D2C35"/>
    <w:rsid w:val="003D2E5E"/>
    <w:rsid w:val="003D443C"/>
    <w:rsid w:val="003D4732"/>
    <w:rsid w:val="003D493A"/>
    <w:rsid w:val="003E0986"/>
    <w:rsid w:val="003E1BA4"/>
    <w:rsid w:val="003E2066"/>
    <w:rsid w:val="003E24D4"/>
    <w:rsid w:val="003E2580"/>
    <w:rsid w:val="003E2709"/>
    <w:rsid w:val="003E3124"/>
    <w:rsid w:val="003E3529"/>
    <w:rsid w:val="003E44BB"/>
    <w:rsid w:val="003E671F"/>
    <w:rsid w:val="003F12E5"/>
    <w:rsid w:val="003F22F1"/>
    <w:rsid w:val="003F3774"/>
    <w:rsid w:val="003F4313"/>
    <w:rsid w:val="003F5D92"/>
    <w:rsid w:val="00404546"/>
    <w:rsid w:val="00406020"/>
    <w:rsid w:val="00414E41"/>
    <w:rsid w:val="00416D25"/>
    <w:rsid w:val="0041744C"/>
    <w:rsid w:val="004178C9"/>
    <w:rsid w:val="0042286A"/>
    <w:rsid w:val="00432975"/>
    <w:rsid w:val="00433435"/>
    <w:rsid w:val="00434B09"/>
    <w:rsid w:val="00437954"/>
    <w:rsid w:val="0044222C"/>
    <w:rsid w:val="00446C2C"/>
    <w:rsid w:val="00452809"/>
    <w:rsid w:val="00457AB4"/>
    <w:rsid w:val="00460B3C"/>
    <w:rsid w:val="004621A9"/>
    <w:rsid w:val="00462AC5"/>
    <w:rsid w:val="004635C1"/>
    <w:rsid w:val="004635E5"/>
    <w:rsid w:val="0046453B"/>
    <w:rsid w:val="00470822"/>
    <w:rsid w:val="00470892"/>
    <w:rsid w:val="004717E8"/>
    <w:rsid w:val="004732E6"/>
    <w:rsid w:val="004733B5"/>
    <w:rsid w:val="004744BA"/>
    <w:rsid w:val="004752AB"/>
    <w:rsid w:val="00477D83"/>
    <w:rsid w:val="00480FE9"/>
    <w:rsid w:val="00482422"/>
    <w:rsid w:val="00482FDC"/>
    <w:rsid w:val="00483DC4"/>
    <w:rsid w:val="0048423F"/>
    <w:rsid w:val="0048449A"/>
    <w:rsid w:val="0049136B"/>
    <w:rsid w:val="00493F1E"/>
    <w:rsid w:val="0049608B"/>
    <w:rsid w:val="0049616B"/>
    <w:rsid w:val="004A23E2"/>
    <w:rsid w:val="004A2EB4"/>
    <w:rsid w:val="004A3173"/>
    <w:rsid w:val="004A584F"/>
    <w:rsid w:val="004A7B38"/>
    <w:rsid w:val="004A7C69"/>
    <w:rsid w:val="004B7451"/>
    <w:rsid w:val="004C059D"/>
    <w:rsid w:val="004C5A95"/>
    <w:rsid w:val="004C7E18"/>
    <w:rsid w:val="004D5949"/>
    <w:rsid w:val="004D724B"/>
    <w:rsid w:val="004E257A"/>
    <w:rsid w:val="004E3C52"/>
    <w:rsid w:val="004E5C5D"/>
    <w:rsid w:val="004E734B"/>
    <w:rsid w:val="004F105E"/>
    <w:rsid w:val="004F359E"/>
    <w:rsid w:val="004F3C95"/>
    <w:rsid w:val="004F40C2"/>
    <w:rsid w:val="004F72A3"/>
    <w:rsid w:val="004F744B"/>
    <w:rsid w:val="0050002F"/>
    <w:rsid w:val="005002E6"/>
    <w:rsid w:val="005006B7"/>
    <w:rsid w:val="005033A5"/>
    <w:rsid w:val="00505FA1"/>
    <w:rsid w:val="00510125"/>
    <w:rsid w:val="00510A8D"/>
    <w:rsid w:val="00512910"/>
    <w:rsid w:val="005138F1"/>
    <w:rsid w:val="00520195"/>
    <w:rsid w:val="005227FA"/>
    <w:rsid w:val="00522E7B"/>
    <w:rsid w:val="00524167"/>
    <w:rsid w:val="00527B60"/>
    <w:rsid w:val="00533D67"/>
    <w:rsid w:val="00533DF4"/>
    <w:rsid w:val="00535F2E"/>
    <w:rsid w:val="00537655"/>
    <w:rsid w:val="0054029D"/>
    <w:rsid w:val="00540E5E"/>
    <w:rsid w:val="00541FCA"/>
    <w:rsid w:val="00542ACE"/>
    <w:rsid w:val="0055379F"/>
    <w:rsid w:val="005539B3"/>
    <w:rsid w:val="00554A38"/>
    <w:rsid w:val="00556488"/>
    <w:rsid w:val="0055769C"/>
    <w:rsid w:val="00560E2C"/>
    <w:rsid w:val="005640B9"/>
    <w:rsid w:val="005711E5"/>
    <w:rsid w:val="005730B4"/>
    <w:rsid w:val="0057529B"/>
    <w:rsid w:val="0058001F"/>
    <w:rsid w:val="00581675"/>
    <w:rsid w:val="00582358"/>
    <w:rsid w:val="00584005"/>
    <w:rsid w:val="0059060F"/>
    <w:rsid w:val="0059087D"/>
    <w:rsid w:val="0059157D"/>
    <w:rsid w:val="00591FFF"/>
    <w:rsid w:val="00594C67"/>
    <w:rsid w:val="00594D04"/>
    <w:rsid w:val="005A053A"/>
    <w:rsid w:val="005A1C63"/>
    <w:rsid w:val="005A1C98"/>
    <w:rsid w:val="005A2DEB"/>
    <w:rsid w:val="005A4929"/>
    <w:rsid w:val="005A49D3"/>
    <w:rsid w:val="005A5277"/>
    <w:rsid w:val="005A568E"/>
    <w:rsid w:val="005A5C53"/>
    <w:rsid w:val="005A7AE9"/>
    <w:rsid w:val="005B1DDB"/>
    <w:rsid w:val="005B1F16"/>
    <w:rsid w:val="005B2564"/>
    <w:rsid w:val="005B28DC"/>
    <w:rsid w:val="005B4DDC"/>
    <w:rsid w:val="005B6D65"/>
    <w:rsid w:val="005B7B5E"/>
    <w:rsid w:val="005C3385"/>
    <w:rsid w:val="005C4655"/>
    <w:rsid w:val="005C692D"/>
    <w:rsid w:val="005C7437"/>
    <w:rsid w:val="005D1211"/>
    <w:rsid w:val="005D22C8"/>
    <w:rsid w:val="005D2B61"/>
    <w:rsid w:val="005D69CE"/>
    <w:rsid w:val="005E10E1"/>
    <w:rsid w:val="005E1894"/>
    <w:rsid w:val="005E36D4"/>
    <w:rsid w:val="005E6FD7"/>
    <w:rsid w:val="005F0AAF"/>
    <w:rsid w:val="005F48CA"/>
    <w:rsid w:val="005F50FC"/>
    <w:rsid w:val="005F5ADC"/>
    <w:rsid w:val="005F5DBF"/>
    <w:rsid w:val="0060065C"/>
    <w:rsid w:val="00601F5D"/>
    <w:rsid w:val="00603AC6"/>
    <w:rsid w:val="00606C61"/>
    <w:rsid w:val="006075C7"/>
    <w:rsid w:val="00610D47"/>
    <w:rsid w:val="00612543"/>
    <w:rsid w:val="006144C9"/>
    <w:rsid w:val="006206E1"/>
    <w:rsid w:val="00623309"/>
    <w:rsid w:val="006247C8"/>
    <w:rsid w:val="00626A66"/>
    <w:rsid w:val="006301A5"/>
    <w:rsid w:val="006303C2"/>
    <w:rsid w:val="00630A43"/>
    <w:rsid w:val="0063132B"/>
    <w:rsid w:val="00641208"/>
    <w:rsid w:val="00642807"/>
    <w:rsid w:val="00642C12"/>
    <w:rsid w:val="006430E0"/>
    <w:rsid w:val="00650AF8"/>
    <w:rsid w:val="00650D3C"/>
    <w:rsid w:val="0065122E"/>
    <w:rsid w:val="00653B4C"/>
    <w:rsid w:val="006554AE"/>
    <w:rsid w:val="006558ED"/>
    <w:rsid w:val="006565A9"/>
    <w:rsid w:val="00656D21"/>
    <w:rsid w:val="00660447"/>
    <w:rsid w:val="00660E03"/>
    <w:rsid w:val="0066363C"/>
    <w:rsid w:val="0066371B"/>
    <w:rsid w:val="006650F4"/>
    <w:rsid w:val="00665DE5"/>
    <w:rsid w:val="0066772C"/>
    <w:rsid w:val="00675A95"/>
    <w:rsid w:val="00677F89"/>
    <w:rsid w:val="0068343E"/>
    <w:rsid w:val="00686EDE"/>
    <w:rsid w:val="0068733B"/>
    <w:rsid w:val="006942F6"/>
    <w:rsid w:val="0069578B"/>
    <w:rsid w:val="00697277"/>
    <w:rsid w:val="00697F7D"/>
    <w:rsid w:val="006A141B"/>
    <w:rsid w:val="006A2A36"/>
    <w:rsid w:val="006A3DFC"/>
    <w:rsid w:val="006A5A5A"/>
    <w:rsid w:val="006A5BC1"/>
    <w:rsid w:val="006A621E"/>
    <w:rsid w:val="006A676E"/>
    <w:rsid w:val="006A7576"/>
    <w:rsid w:val="006B0E1A"/>
    <w:rsid w:val="006B133A"/>
    <w:rsid w:val="006B53A7"/>
    <w:rsid w:val="006B7B60"/>
    <w:rsid w:val="006C0B35"/>
    <w:rsid w:val="006C4692"/>
    <w:rsid w:val="006C5B93"/>
    <w:rsid w:val="006C70B2"/>
    <w:rsid w:val="006C7E8F"/>
    <w:rsid w:val="006D2367"/>
    <w:rsid w:val="006D7E30"/>
    <w:rsid w:val="006E0DF9"/>
    <w:rsid w:val="006E357F"/>
    <w:rsid w:val="006E3680"/>
    <w:rsid w:val="006E3FA4"/>
    <w:rsid w:val="006E4937"/>
    <w:rsid w:val="006F24BE"/>
    <w:rsid w:val="006F6300"/>
    <w:rsid w:val="006F7C1E"/>
    <w:rsid w:val="006F7CDE"/>
    <w:rsid w:val="0070055F"/>
    <w:rsid w:val="00700971"/>
    <w:rsid w:val="0070370E"/>
    <w:rsid w:val="00704DD7"/>
    <w:rsid w:val="00704F72"/>
    <w:rsid w:val="0070643B"/>
    <w:rsid w:val="00706559"/>
    <w:rsid w:val="007066FE"/>
    <w:rsid w:val="00714850"/>
    <w:rsid w:val="007152E8"/>
    <w:rsid w:val="00715A4B"/>
    <w:rsid w:val="00715E3A"/>
    <w:rsid w:val="00721971"/>
    <w:rsid w:val="0072316E"/>
    <w:rsid w:val="007276A5"/>
    <w:rsid w:val="007304A8"/>
    <w:rsid w:val="00730984"/>
    <w:rsid w:val="00733C80"/>
    <w:rsid w:val="00734C17"/>
    <w:rsid w:val="00735972"/>
    <w:rsid w:val="00736B7D"/>
    <w:rsid w:val="00740266"/>
    <w:rsid w:val="0074114D"/>
    <w:rsid w:val="00746FC5"/>
    <w:rsid w:val="00754B85"/>
    <w:rsid w:val="007576BF"/>
    <w:rsid w:val="00757942"/>
    <w:rsid w:val="00760115"/>
    <w:rsid w:val="00760DB9"/>
    <w:rsid w:val="00767BC5"/>
    <w:rsid w:val="00771850"/>
    <w:rsid w:val="00773171"/>
    <w:rsid w:val="0077342E"/>
    <w:rsid w:val="00774179"/>
    <w:rsid w:val="00774CDD"/>
    <w:rsid w:val="00776674"/>
    <w:rsid w:val="0077729D"/>
    <w:rsid w:val="00777ACB"/>
    <w:rsid w:val="00782CB2"/>
    <w:rsid w:val="00783650"/>
    <w:rsid w:val="00785F14"/>
    <w:rsid w:val="00790A51"/>
    <w:rsid w:val="00792656"/>
    <w:rsid w:val="00794FB9"/>
    <w:rsid w:val="00797B23"/>
    <w:rsid w:val="007A2618"/>
    <w:rsid w:val="007A324B"/>
    <w:rsid w:val="007A4E81"/>
    <w:rsid w:val="007A50EA"/>
    <w:rsid w:val="007A5D5A"/>
    <w:rsid w:val="007A6C42"/>
    <w:rsid w:val="007B6141"/>
    <w:rsid w:val="007B6433"/>
    <w:rsid w:val="007B770E"/>
    <w:rsid w:val="007C2741"/>
    <w:rsid w:val="007C29F0"/>
    <w:rsid w:val="007C3C68"/>
    <w:rsid w:val="007C5162"/>
    <w:rsid w:val="007D0BFF"/>
    <w:rsid w:val="007D57BD"/>
    <w:rsid w:val="007D58EB"/>
    <w:rsid w:val="007D7054"/>
    <w:rsid w:val="007D7D7B"/>
    <w:rsid w:val="007E2F71"/>
    <w:rsid w:val="007E3588"/>
    <w:rsid w:val="007E3F12"/>
    <w:rsid w:val="007E56DE"/>
    <w:rsid w:val="007F61AD"/>
    <w:rsid w:val="007F6B17"/>
    <w:rsid w:val="007F7AFC"/>
    <w:rsid w:val="008003F9"/>
    <w:rsid w:val="008005C7"/>
    <w:rsid w:val="008102A5"/>
    <w:rsid w:val="0081109A"/>
    <w:rsid w:val="00811BE8"/>
    <w:rsid w:val="00811E69"/>
    <w:rsid w:val="0081253D"/>
    <w:rsid w:val="008137FC"/>
    <w:rsid w:val="008144A0"/>
    <w:rsid w:val="00815057"/>
    <w:rsid w:val="0081538C"/>
    <w:rsid w:val="00815E81"/>
    <w:rsid w:val="0081702A"/>
    <w:rsid w:val="00817DD6"/>
    <w:rsid w:val="00822B62"/>
    <w:rsid w:val="008270F0"/>
    <w:rsid w:val="00827186"/>
    <w:rsid w:val="00836564"/>
    <w:rsid w:val="00836F5D"/>
    <w:rsid w:val="0083761D"/>
    <w:rsid w:val="00840238"/>
    <w:rsid w:val="0084057E"/>
    <w:rsid w:val="00841FA0"/>
    <w:rsid w:val="0084270A"/>
    <w:rsid w:val="008437FA"/>
    <w:rsid w:val="00843F03"/>
    <w:rsid w:val="008512E0"/>
    <w:rsid w:val="00851569"/>
    <w:rsid w:val="00852222"/>
    <w:rsid w:val="008547B8"/>
    <w:rsid w:val="00855052"/>
    <w:rsid w:val="00857219"/>
    <w:rsid w:val="0086112D"/>
    <w:rsid w:val="00861266"/>
    <w:rsid w:val="008621E1"/>
    <w:rsid w:val="00862361"/>
    <w:rsid w:val="00862D61"/>
    <w:rsid w:val="0086411C"/>
    <w:rsid w:val="00867849"/>
    <w:rsid w:val="00870DA6"/>
    <w:rsid w:val="00871D4E"/>
    <w:rsid w:val="008739C1"/>
    <w:rsid w:val="0087435E"/>
    <w:rsid w:val="008745B5"/>
    <w:rsid w:val="0087472E"/>
    <w:rsid w:val="00874EB5"/>
    <w:rsid w:val="008768E2"/>
    <w:rsid w:val="00883487"/>
    <w:rsid w:val="00883AD0"/>
    <w:rsid w:val="00885EE9"/>
    <w:rsid w:val="00885FA2"/>
    <w:rsid w:val="0088706A"/>
    <w:rsid w:val="008871DF"/>
    <w:rsid w:val="00887D08"/>
    <w:rsid w:val="00892AFE"/>
    <w:rsid w:val="008971B5"/>
    <w:rsid w:val="008A0F92"/>
    <w:rsid w:val="008A62E0"/>
    <w:rsid w:val="008A7D8C"/>
    <w:rsid w:val="008B07D5"/>
    <w:rsid w:val="008B0C1F"/>
    <w:rsid w:val="008B1544"/>
    <w:rsid w:val="008B1900"/>
    <w:rsid w:val="008B529A"/>
    <w:rsid w:val="008B5481"/>
    <w:rsid w:val="008C030F"/>
    <w:rsid w:val="008C2073"/>
    <w:rsid w:val="008C3736"/>
    <w:rsid w:val="008C5A95"/>
    <w:rsid w:val="008D5A8B"/>
    <w:rsid w:val="008D631E"/>
    <w:rsid w:val="008D67D5"/>
    <w:rsid w:val="008E2A58"/>
    <w:rsid w:val="008E6F89"/>
    <w:rsid w:val="008F23E8"/>
    <w:rsid w:val="008F38E6"/>
    <w:rsid w:val="00902C02"/>
    <w:rsid w:val="00904588"/>
    <w:rsid w:val="00906552"/>
    <w:rsid w:val="00907938"/>
    <w:rsid w:val="0091256E"/>
    <w:rsid w:val="00913AE1"/>
    <w:rsid w:val="0091564D"/>
    <w:rsid w:val="009221E0"/>
    <w:rsid w:val="00923D6E"/>
    <w:rsid w:val="00927A21"/>
    <w:rsid w:val="0093142D"/>
    <w:rsid w:val="00934BD0"/>
    <w:rsid w:val="009371B9"/>
    <w:rsid w:val="00940EB9"/>
    <w:rsid w:val="00940F98"/>
    <w:rsid w:val="00942550"/>
    <w:rsid w:val="00943245"/>
    <w:rsid w:val="00943C9F"/>
    <w:rsid w:val="0094410B"/>
    <w:rsid w:val="00945952"/>
    <w:rsid w:val="00945E4B"/>
    <w:rsid w:val="00947A3F"/>
    <w:rsid w:val="00951C41"/>
    <w:rsid w:val="009523B1"/>
    <w:rsid w:val="009523C1"/>
    <w:rsid w:val="009549A1"/>
    <w:rsid w:val="009557FA"/>
    <w:rsid w:val="00956308"/>
    <w:rsid w:val="0096053A"/>
    <w:rsid w:val="00960F46"/>
    <w:rsid w:val="00964F8B"/>
    <w:rsid w:val="0096632B"/>
    <w:rsid w:val="009664EF"/>
    <w:rsid w:val="009667EB"/>
    <w:rsid w:val="00972303"/>
    <w:rsid w:val="009755E4"/>
    <w:rsid w:val="0098425E"/>
    <w:rsid w:val="00992927"/>
    <w:rsid w:val="009938A0"/>
    <w:rsid w:val="0099498D"/>
    <w:rsid w:val="009974CA"/>
    <w:rsid w:val="009B0030"/>
    <w:rsid w:val="009B09EC"/>
    <w:rsid w:val="009B1F31"/>
    <w:rsid w:val="009B59E5"/>
    <w:rsid w:val="009B5FA8"/>
    <w:rsid w:val="009C2405"/>
    <w:rsid w:val="009C2CFF"/>
    <w:rsid w:val="009C33B9"/>
    <w:rsid w:val="009C4941"/>
    <w:rsid w:val="009C525E"/>
    <w:rsid w:val="009D18CB"/>
    <w:rsid w:val="009D49A1"/>
    <w:rsid w:val="009D54A3"/>
    <w:rsid w:val="009E07D0"/>
    <w:rsid w:val="009E2264"/>
    <w:rsid w:val="009E4434"/>
    <w:rsid w:val="009E4CAA"/>
    <w:rsid w:val="009E6D49"/>
    <w:rsid w:val="009E7A7B"/>
    <w:rsid w:val="009F037E"/>
    <w:rsid w:val="009F0ACA"/>
    <w:rsid w:val="009F3D53"/>
    <w:rsid w:val="009F4C79"/>
    <w:rsid w:val="009F58EF"/>
    <w:rsid w:val="00A00417"/>
    <w:rsid w:val="00A02EFB"/>
    <w:rsid w:val="00A03142"/>
    <w:rsid w:val="00A05421"/>
    <w:rsid w:val="00A0799D"/>
    <w:rsid w:val="00A079AE"/>
    <w:rsid w:val="00A07F32"/>
    <w:rsid w:val="00A07FD6"/>
    <w:rsid w:val="00A104DE"/>
    <w:rsid w:val="00A10FE1"/>
    <w:rsid w:val="00A124C9"/>
    <w:rsid w:val="00A14758"/>
    <w:rsid w:val="00A1704A"/>
    <w:rsid w:val="00A17F89"/>
    <w:rsid w:val="00A17FC7"/>
    <w:rsid w:val="00A21D0C"/>
    <w:rsid w:val="00A24AA2"/>
    <w:rsid w:val="00A24AE9"/>
    <w:rsid w:val="00A251BD"/>
    <w:rsid w:val="00A253AE"/>
    <w:rsid w:val="00A274D4"/>
    <w:rsid w:val="00A3051E"/>
    <w:rsid w:val="00A31FEE"/>
    <w:rsid w:val="00A330FE"/>
    <w:rsid w:val="00A3398E"/>
    <w:rsid w:val="00A34820"/>
    <w:rsid w:val="00A34DCC"/>
    <w:rsid w:val="00A37167"/>
    <w:rsid w:val="00A37575"/>
    <w:rsid w:val="00A42594"/>
    <w:rsid w:val="00A47896"/>
    <w:rsid w:val="00A528B0"/>
    <w:rsid w:val="00A5304A"/>
    <w:rsid w:val="00A549C3"/>
    <w:rsid w:val="00A555FA"/>
    <w:rsid w:val="00A55F62"/>
    <w:rsid w:val="00A61E3F"/>
    <w:rsid w:val="00A629A5"/>
    <w:rsid w:val="00A6741C"/>
    <w:rsid w:val="00A706B6"/>
    <w:rsid w:val="00A716E3"/>
    <w:rsid w:val="00A72219"/>
    <w:rsid w:val="00A73349"/>
    <w:rsid w:val="00A74382"/>
    <w:rsid w:val="00A75CC2"/>
    <w:rsid w:val="00A76748"/>
    <w:rsid w:val="00A76D23"/>
    <w:rsid w:val="00A76E6C"/>
    <w:rsid w:val="00A7744D"/>
    <w:rsid w:val="00A77456"/>
    <w:rsid w:val="00A81490"/>
    <w:rsid w:val="00A83D0F"/>
    <w:rsid w:val="00A85DD2"/>
    <w:rsid w:val="00A86984"/>
    <w:rsid w:val="00A86A75"/>
    <w:rsid w:val="00A90875"/>
    <w:rsid w:val="00A93409"/>
    <w:rsid w:val="00A93B7D"/>
    <w:rsid w:val="00A95549"/>
    <w:rsid w:val="00A96605"/>
    <w:rsid w:val="00A973A3"/>
    <w:rsid w:val="00AA33C9"/>
    <w:rsid w:val="00AA3FC6"/>
    <w:rsid w:val="00AB24F0"/>
    <w:rsid w:val="00AB49B3"/>
    <w:rsid w:val="00AB703A"/>
    <w:rsid w:val="00AB75DB"/>
    <w:rsid w:val="00AB7A7F"/>
    <w:rsid w:val="00AC0283"/>
    <w:rsid w:val="00AC13F7"/>
    <w:rsid w:val="00AC35BD"/>
    <w:rsid w:val="00AC54B2"/>
    <w:rsid w:val="00AD2FB2"/>
    <w:rsid w:val="00AD3903"/>
    <w:rsid w:val="00AD5DC2"/>
    <w:rsid w:val="00AD62D1"/>
    <w:rsid w:val="00AE4C6A"/>
    <w:rsid w:val="00AE56EE"/>
    <w:rsid w:val="00AF3DCD"/>
    <w:rsid w:val="00AF455C"/>
    <w:rsid w:val="00AF4A35"/>
    <w:rsid w:val="00AF5917"/>
    <w:rsid w:val="00AF6026"/>
    <w:rsid w:val="00B029F6"/>
    <w:rsid w:val="00B02E71"/>
    <w:rsid w:val="00B04579"/>
    <w:rsid w:val="00B06E46"/>
    <w:rsid w:val="00B109DF"/>
    <w:rsid w:val="00B13298"/>
    <w:rsid w:val="00B14A6C"/>
    <w:rsid w:val="00B15AD3"/>
    <w:rsid w:val="00B15BD3"/>
    <w:rsid w:val="00B176BE"/>
    <w:rsid w:val="00B2075D"/>
    <w:rsid w:val="00B20849"/>
    <w:rsid w:val="00B20EF5"/>
    <w:rsid w:val="00B2280C"/>
    <w:rsid w:val="00B22C79"/>
    <w:rsid w:val="00B25EFE"/>
    <w:rsid w:val="00B33C28"/>
    <w:rsid w:val="00B4155A"/>
    <w:rsid w:val="00B4267A"/>
    <w:rsid w:val="00B432F4"/>
    <w:rsid w:val="00B455DE"/>
    <w:rsid w:val="00B464B0"/>
    <w:rsid w:val="00B4731C"/>
    <w:rsid w:val="00B503D8"/>
    <w:rsid w:val="00B50AB7"/>
    <w:rsid w:val="00B5245F"/>
    <w:rsid w:val="00B53F22"/>
    <w:rsid w:val="00B54FAA"/>
    <w:rsid w:val="00B609CE"/>
    <w:rsid w:val="00B60E09"/>
    <w:rsid w:val="00B639E2"/>
    <w:rsid w:val="00B6517B"/>
    <w:rsid w:val="00B7216C"/>
    <w:rsid w:val="00B747A5"/>
    <w:rsid w:val="00B751E4"/>
    <w:rsid w:val="00B7696B"/>
    <w:rsid w:val="00B77541"/>
    <w:rsid w:val="00B80712"/>
    <w:rsid w:val="00B82165"/>
    <w:rsid w:val="00B874A7"/>
    <w:rsid w:val="00B87DE5"/>
    <w:rsid w:val="00B96DE6"/>
    <w:rsid w:val="00BA10B5"/>
    <w:rsid w:val="00BA1EE5"/>
    <w:rsid w:val="00BA2398"/>
    <w:rsid w:val="00BA2A73"/>
    <w:rsid w:val="00BA3C69"/>
    <w:rsid w:val="00BA441E"/>
    <w:rsid w:val="00BA4F14"/>
    <w:rsid w:val="00BA5B46"/>
    <w:rsid w:val="00BA6124"/>
    <w:rsid w:val="00BA7D6A"/>
    <w:rsid w:val="00BB3E85"/>
    <w:rsid w:val="00BB3F8B"/>
    <w:rsid w:val="00BB476F"/>
    <w:rsid w:val="00BB5640"/>
    <w:rsid w:val="00BB6D7E"/>
    <w:rsid w:val="00BB770F"/>
    <w:rsid w:val="00BC2414"/>
    <w:rsid w:val="00BC2AAD"/>
    <w:rsid w:val="00BC2B91"/>
    <w:rsid w:val="00BC666A"/>
    <w:rsid w:val="00BC7887"/>
    <w:rsid w:val="00BD422C"/>
    <w:rsid w:val="00BD564B"/>
    <w:rsid w:val="00BD6048"/>
    <w:rsid w:val="00BE09E9"/>
    <w:rsid w:val="00BE0CB6"/>
    <w:rsid w:val="00BE1A84"/>
    <w:rsid w:val="00BE2CD6"/>
    <w:rsid w:val="00BE4A39"/>
    <w:rsid w:val="00BE6CC0"/>
    <w:rsid w:val="00BE6D48"/>
    <w:rsid w:val="00BE7B9B"/>
    <w:rsid w:val="00BF11B1"/>
    <w:rsid w:val="00BF32EE"/>
    <w:rsid w:val="00BF5508"/>
    <w:rsid w:val="00BF5C9C"/>
    <w:rsid w:val="00BF6CFB"/>
    <w:rsid w:val="00C0059F"/>
    <w:rsid w:val="00C02611"/>
    <w:rsid w:val="00C036AF"/>
    <w:rsid w:val="00C04F23"/>
    <w:rsid w:val="00C061AB"/>
    <w:rsid w:val="00C07A7D"/>
    <w:rsid w:val="00C12467"/>
    <w:rsid w:val="00C12965"/>
    <w:rsid w:val="00C1492C"/>
    <w:rsid w:val="00C1615E"/>
    <w:rsid w:val="00C2498E"/>
    <w:rsid w:val="00C24BF3"/>
    <w:rsid w:val="00C25203"/>
    <w:rsid w:val="00C27A26"/>
    <w:rsid w:val="00C27C1A"/>
    <w:rsid w:val="00C307B7"/>
    <w:rsid w:val="00C31A33"/>
    <w:rsid w:val="00C34BA0"/>
    <w:rsid w:val="00C355E6"/>
    <w:rsid w:val="00C412B8"/>
    <w:rsid w:val="00C4363A"/>
    <w:rsid w:val="00C4403D"/>
    <w:rsid w:val="00C44C6A"/>
    <w:rsid w:val="00C50746"/>
    <w:rsid w:val="00C51C49"/>
    <w:rsid w:val="00C525AB"/>
    <w:rsid w:val="00C545AF"/>
    <w:rsid w:val="00C54E38"/>
    <w:rsid w:val="00C561E6"/>
    <w:rsid w:val="00C605FF"/>
    <w:rsid w:val="00C62270"/>
    <w:rsid w:val="00C660FF"/>
    <w:rsid w:val="00C6661A"/>
    <w:rsid w:val="00C7267A"/>
    <w:rsid w:val="00C73F27"/>
    <w:rsid w:val="00C77C2A"/>
    <w:rsid w:val="00C81DD4"/>
    <w:rsid w:val="00C8361E"/>
    <w:rsid w:val="00C872BA"/>
    <w:rsid w:val="00C90489"/>
    <w:rsid w:val="00C91D94"/>
    <w:rsid w:val="00C9240B"/>
    <w:rsid w:val="00C9319E"/>
    <w:rsid w:val="00C95376"/>
    <w:rsid w:val="00C95DED"/>
    <w:rsid w:val="00CA0D32"/>
    <w:rsid w:val="00CA1D7F"/>
    <w:rsid w:val="00CA3059"/>
    <w:rsid w:val="00CA492C"/>
    <w:rsid w:val="00CA49CF"/>
    <w:rsid w:val="00CB1578"/>
    <w:rsid w:val="00CB18BC"/>
    <w:rsid w:val="00CB2084"/>
    <w:rsid w:val="00CB37AE"/>
    <w:rsid w:val="00CB3D59"/>
    <w:rsid w:val="00CB55DE"/>
    <w:rsid w:val="00CB6295"/>
    <w:rsid w:val="00CB7EB5"/>
    <w:rsid w:val="00CC0CDA"/>
    <w:rsid w:val="00CC1413"/>
    <w:rsid w:val="00CC19A9"/>
    <w:rsid w:val="00CC28E7"/>
    <w:rsid w:val="00CC302D"/>
    <w:rsid w:val="00CC306A"/>
    <w:rsid w:val="00CC39C8"/>
    <w:rsid w:val="00CC54D9"/>
    <w:rsid w:val="00CD3135"/>
    <w:rsid w:val="00CD4D19"/>
    <w:rsid w:val="00CD698F"/>
    <w:rsid w:val="00CD7202"/>
    <w:rsid w:val="00CD7C7A"/>
    <w:rsid w:val="00CE528D"/>
    <w:rsid w:val="00CE54A2"/>
    <w:rsid w:val="00CE7A68"/>
    <w:rsid w:val="00CE7B5D"/>
    <w:rsid w:val="00CF083E"/>
    <w:rsid w:val="00CF46EB"/>
    <w:rsid w:val="00CF555F"/>
    <w:rsid w:val="00CF5BC2"/>
    <w:rsid w:val="00CF6FD2"/>
    <w:rsid w:val="00D056A3"/>
    <w:rsid w:val="00D13563"/>
    <w:rsid w:val="00D13CE7"/>
    <w:rsid w:val="00D14146"/>
    <w:rsid w:val="00D161C9"/>
    <w:rsid w:val="00D207FA"/>
    <w:rsid w:val="00D2415F"/>
    <w:rsid w:val="00D25C30"/>
    <w:rsid w:val="00D309B0"/>
    <w:rsid w:val="00D32820"/>
    <w:rsid w:val="00D32835"/>
    <w:rsid w:val="00D3590C"/>
    <w:rsid w:val="00D375C7"/>
    <w:rsid w:val="00D4013F"/>
    <w:rsid w:val="00D422BF"/>
    <w:rsid w:val="00D46E34"/>
    <w:rsid w:val="00D55227"/>
    <w:rsid w:val="00D57046"/>
    <w:rsid w:val="00D60EB2"/>
    <w:rsid w:val="00D60EEB"/>
    <w:rsid w:val="00D649C6"/>
    <w:rsid w:val="00D6517E"/>
    <w:rsid w:val="00D65B89"/>
    <w:rsid w:val="00D67CF3"/>
    <w:rsid w:val="00D70CF7"/>
    <w:rsid w:val="00D7312E"/>
    <w:rsid w:val="00D73492"/>
    <w:rsid w:val="00D7691B"/>
    <w:rsid w:val="00D836C3"/>
    <w:rsid w:val="00D908F0"/>
    <w:rsid w:val="00D90B6F"/>
    <w:rsid w:val="00D9191A"/>
    <w:rsid w:val="00D91A63"/>
    <w:rsid w:val="00D93054"/>
    <w:rsid w:val="00D94BE6"/>
    <w:rsid w:val="00D97B8E"/>
    <w:rsid w:val="00DA0636"/>
    <w:rsid w:val="00DA2A07"/>
    <w:rsid w:val="00DA38E5"/>
    <w:rsid w:val="00DA5013"/>
    <w:rsid w:val="00DA7220"/>
    <w:rsid w:val="00DB0161"/>
    <w:rsid w:val="00DB1033"/>
    <w:rsid w:val="00DB1436"/>
    <w:rsid w:val="00DB220F"/>
    <w:rsid w:val="00DB33EB"/>
    <w:rsid w:val="00DB3CC9"/>
    <w:rsid w:val="00DB5D61"/>
    <w:rsid w:val="00DB6101"/>
    <w:rsid w:val="00DB73F6"/>
    <w:rsid w:val="00DC28DF"/>
    <w:rsid w:val="00DC40D8"/>
    <w:rsid w:val="00DC5172"/>
    <w:rsid w:val="00DC5BE9"/>
    <w:rsid w:val="00DC5D94"/>
    <w:rsid w:val="00DC6D87"/>
    <w:rsid w:val="00DD1333"/>
    <w:rsid w:val="00DD2B16"/>
    <w:rsid w:val="00DD493E"/>
    <w:rsid w:val="00DD6A00"/>
    <w:rsid w:val="00DD7188"/>
    <w:rsid w:val="00DE0199"/>
    <w:rsid w:val="00DE1150"/>
    <w:rsid w:val="00DE23B2"/>
    <w:rsid w:val="00DE4EFD"/>
    <w:rsid w:val="00DE71B2"/>
    <w:rsid w:val="00DF0600"/>
    <w:rsid w:val="00DF0850"/>
    <w:rsid w:val="00DF1095"/>
    <w:rsid w:val="00DF1C86"/>
    <w:rsid w:val="00DF2FD0"/>
    <w:rsid w:val="00DF629B"/>
    <w:rsid w:val="00E0071E"/>
    <w:rsid w:val="00E042C1"/>
    <w:rsid w:val="00E0493C"/>
    <w:rsid w:val="00E0532D"/>
    <w:rsid w:val="00E17223"/>
    <w:rsid w:val="00E24242"/>
    <w:rsid w:val="00E244C5"/>
    <w:rsid w:val="00E257C8"/>
    <w:rsid w:val="00E332DE"/>
    <w:rsid w:val="00E341E3"/>
    <w:rsid w:val="00E34DBE"/>
    <w:rsid w:val="00E35296"/>
    <w:rsid w:val="00E37821"/>
    <w:rsid w:val="00E47945"/>
    <w:rsid w:val="00E47ECF"/>
    <w:rsid w:val="00E501F3"/>
    <w:rsid w:val="00E51A40"/>
    <w:rsid w:val="00E52CD1"/>
    <w:rsid w:val="00E5318F"/>
    <w:rsid w:val="00E53DA5"/>
    <w:rsid w:val="00E5476D"/>
    <w:rsid w:val="00E64497"/>
    <w:rsid w:val="00E66165"/>
    <w:rsid w:val="00E7297B"/>
    <w:rsid w:val="00E73996"/>
    <w:rsid w:val="00E74255"/>
    <w:rsid w:val="00E769D1"/>
    <w:rsid w:val="00E76DA5"/>
    <w:rsid w:val="00E77F34"/>
    <w:rsid w:val="00E8267F"/>
    <w:rsid w:val="00E87005"/>
    <w:rsid w:val="00E92003"/>
    <w:rsid w:val="00E9232C"/>
    <w:rsid w:val="00EA087B"/>
    <w:rsid w:val="00EA2AA1"/>
    <w:rsid w:val="00EA4257"/>
    <w:rsid w:val="00EA61F0"/>
    <w:rsid w:val="00EA7912"/>
    <w:rsid w:val="00EA7BB0"/>
    <w:rsid w:val="00EB0CED"/>
    <w:rsid w:val="00EB3E89"/>
    <w:rsid w:val="00EB45E9"/>
    <w:rsid w:val="00EB78D8"/>
    <w:rsid w:val="00EB7B27"/>
    <w:rsid w:val="00EC0072"/>
    <w:rsid w:val="00EC13C2"/>
    <w:rsid w:val="00EC1413"/>
    <w:rsid w:val="00EC228C"/>
    <w:rsid w:val="00EC69D5"/>
    <w:rsid w:val="00EC7901"/>
    <w:rsid w:val="00ED146F"/>
    <w:rsid w:val="00ED6AAC"/>
    <w:rsid w:val="00ED6B36"/>
    <w:rsid w:val="00ED75DB"/>
    <w:rsid w:val="00EE0763"/>
    <w:rsid w:val="00EE0B21"/>
    <w:rsid w:val="00EE0CBC"/>
    <w:rsid w:val="00EE2280"/>
    <w:rsid w:val="00EF03D9"/>
    <w:rsid w:val="00EF55A5"/>
    <w:rsid w:val="00EF565F"/>
    <w:rsid w:val="00F00881"/>
    <w:rsid w:val="00F01B7C"/>
    <w:rsid w:val="00F02F64"/>
    <w:rsid w:val="00F05342"/>
    <w:rsid w:val="00F06549"/>
    <w:rsid w:val="00F07909"/>
    <w:rsid w:val="00F10AC5"/>
    <w:rsid w:val="00F11471"/>
    <w:rsid w:val="00F12678"/>
    <w:rsid w:val="00F16035"/>
    <w:rsid w:val="00F161F1"/>
    <w:rsid w:val="00F17CEC"/>
    <w:rsid w:val="00F2130E"/>
    <w:rsid w:val="00F229F7"/>
    <w:rsid w:val="00F2386B"/>
    <w:rsid w:val="00F26252"/>
    <w:rsid w:val="00F267EE"/>
    <w:rsid w:val="00F30019"/>
    <w:rsid w:val="00F308A6"/>
    <w:rsid w:val="00F30B03"/>
    <w:rsid w:val="00F3205E"/>
    <w:rsid w:val="00F329C0"/>
    <w:rsid w:val="00F3333F"/>
    <w:rsid w:val="00F34DB5"/>
    <w:rsid w:val="00F40250"/>
    <w:rsid w:val="00F413AE"/>
    <w:rsid w:val="00F419D7"/>
    <w:rsid w:val="00F43033"/>
    <w:rsid w:val="00F505B6"/>
    <w:rsid w:val="00F5285B"/>
    <w:rsid w:val="00F53057"/>
    <w:rsid w:val="00F55207"/>
    <w:rsid w:val="00F610AA"/>
    <w:rsid w:val="00F64F0A"/>
    <w:rsid w:val="00F658A1"/>
    <w:rsid w:val="00F66745"/>
    <w:rsid w:val="00F67945"/>
    <w:rsid w:val="00F70A0D"/>
    <w:rsid w:val="00F72611"/>
    <w:rsid w:val="00F72B18"/>
    <w:rsid w:val="00F8098C"/>
    <w:rsid w:val="00F81F7E"/>
    <w:rsid w:val="00F85DF7"/>
    <w:rsid w:val="00F86026"/>
    <w:rsid w:val="00F8745B"/>
    <w:rsid w:val="00F87DE3"/>
    <w:rsid w:val="00F9036F"/>
    <w:rsid w:val="00F91824"/>
    <w:rsid w:val="00F92050"/>
    <w:rsid w:val="00F93B76"/>
    <w:rsid w:val="00F93E8B"/>
    <w:rsid w:val="00F93E92"/>
    <w:rsid w:val="00FA0FC1"/>
    <w:rsid w:val="00FA164C"/>
    <w:rsid w:val="00FA28E6"/>
    <w:rsid w:val="00FA37BD"/>
    <w:rsid w:val="00FA4067"/>
    <w:rsid w:val="00FA504B"/>
    <w:rsid w:val="00FA534A"/>
    <w:rsid w:val="00FB21FE"/>
    <w:rsid w:val="00FB2F23"/>
    <w:rsid w:val="00FB3486"/>
    <w:rsid w:val="00FB3535"/>
    <w:rsid w:val="00FB3FE3"/>
    <w:rsid w:val="00FB592A"/>
    <w:rsid w:val="00FC6B8E"/>
    <w:rsid w:val="00FD0442"/>
    <w:rsid w:val="00FD1723"/>
    <w:rsid w:val="00FD3218"/>
    <w:rsid w:val="00FD76E9"/>
    <w:rsid w:val="00FD7C98"/>
    <w:rsid w:val="00FE0FEE"/>
    <w:rsid w:val="00FE4B58"/>
    <w:rsid w:val="00FE7C63"/>
    <w:rsid w:val="00FF2BEB"/>
    <w:rsid w:val="00FF43E5"/>
    <w:rsid w:val="00FF46C3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DA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53A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B53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A49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qFormat/>
    <w:rsid w:val="00E76DA5"/>
    <w:pPr>
      <w:keepNext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6DA5"/>
    <w:pPr>
      <w:jc w:val="both"/>
    </w:pPr>
    <w:rPr>
      <w:szCs w:val="20"/>
    </w:rPr>
  </w:style>
  <w:style w:type="paragraph" w:customStyle="1" w:styleId="a5">
    <w:name w:val="Знак"/>
    <w:basedOn w:val="a"/>
    <w:rsid w:val="00E76DA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сновной текст Знак"/>
    <w:link w:val="a3"/>
    <w:rsid w:val="00817DD6"/>
    <w:rPr>
      <w:sz w:val="24"/>
    </w:rPr>
  </w:style>
  <w:style w:type="paragraph" w:styleId="a6">
    <w:name w:val="Balloon Text"/>
    <w:basedOn w:val="a"/>
    <w:link w:val="a7"/>
    <w:rsid w:val="0097230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97230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D54A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a8">
    <w:name w:val="Normal (Web)"/>
    <w:basedOn w:val="a"/>
    <w:rsid w:val="009D54A3"/>
    <w:pPr>
      <w:autoSpaceDN w:val="0"/>
      <w:spacing w:before="100" w:after="119"/>
    </w:pPr>
  </w:style>
  <w:style w:type="character" w:customStyle="1" w:styleId="20">
    <w:name w:val="Заголовок 2 Знак"/>
    <w:link w:val="2"/>
    <w:rsid w:val="006B53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6B53A7"/>
    <w:rPr>
      <w:rFonts w:ascii="Cambria" w:hAnsi="Cambria"/>
      <w:b/>
      <w:bCs/>
      <w:kern w:val="32"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87435E"/>
    <w:pPr>
      <w:suppressAutoHyphens/>
    </w:pPr>
    <w:rPr>
      <w:szCs w:val="20"/>
      <w:lang w:eastAsia="ar-SA"/>
    </w:rPr>
  </w:style>
  <w:style w:type="paragraph" w:styleId="a9">
    <w:name w:val="header"/>
    <w:basedOn w:val="a"/>
    <w:link w:val="aa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3135"/>
    <w:rPr>
      <w:sz w:val="24"/>
      <w:szCs w:val="24"/>
    </w:rPr>
  </w:style>
  <w:style w:type="paragraph" w:styleId="ab">
    <w:name w:val="footer"/>
    <w:basedOn w:val="a"/>
    <w:link w:val="ac"/>
    <w:rsid w:val="00CD31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D3135"/>
    <w:rPr>
      <w:sz w:val="24"/>
      <w:szCs w:val="24"/>
    </w:rPr>
  </w:style>
  <w:style w:type="character" w:styleId="ad">
    <w:name w:val="Hyperlink"/>
    <w:basedOn w:val="a0"/>
    <w:rsid w:val="00300CDC"/>
    <w:rPr>
      <w:color w:val="0000FF"/>
      <w:u w:val="single"/>
    </w:rPr>
  </w:style>
  <w:style w:type="paragraph" w:customStyle="1" w:styleId="--western">
    <w:name w:val="основной-!!!-western"/>
    <w:basedOn w:val="a"/>
    <w:rsid w:val="00767BC5"/>
    <w:pPr>
      <w:spacing w:before="119"/>
      <w:ind w:firstLine="902"/>
      <w:jc w:val="both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767B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e">
    <w:name w:val="Table Grid"/>
    <w:basedOn w:val="a1"/>
    <w:rsid w:val="00A17F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Центрированный (таблица)"/>
    <w:basedOn w:val="a"/>
    <w:next w:val="a"/>
    <w:uiPriority w:val="99"/>
    <w:rsid w:val="00075EA4"/>
    <w:pPr>
      <w:widowControl w:val="0"/>
      <w:autoSpaceDE w:val="0"/>
      <w:autoSpaceDN w:val="0"/>
      <w:adjustRightInd w:val="0"/>
      <w:jc w:val="center"/>
    </w:pPr>
  </w:style>
  <w:style w:type="paragraph" w:customStyle="1" w:styleId="af0">
    <w:name w:val="Нормальный (таблица)"/>
    <w:basedOn w:val="a"/>
    <w:next w:val="a"/>
    <w:uiPriority w:val="99"/>
    <w:rsid w:val="001F7DC5"/>
    <w:pPr>
      <w:widowControl w:val="0"/>
      <w:autoSpaceDE w:val="0"/>
      <w:autoSpaceDN w:val="0"/>
      <w:adjustRightInd w:val="0"/>
      <w:jc w:val="both"/>
    </w:pPr>
  </w:style>
  <w:style w:type="character" w:customStyle="1" w:styleId="blk">
    <w:name w:val="blk"/>
    <w:basedOn w:val="a0"/>
    <w:rsid w:val="009667EB"/>
  </w:style>
  <w:style w:type="character" w:customStyle="1" w:styleId="30">
    <w:name w:val="Заголовок 3 Знак"/>
    <w:basedOn w:val="a0"/>
    <w:link w:val="3"/>
    <w:uiPriority w:val="9"/>
    <w:rsid w:val="00CA49CF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D7C7DD-B1C3-402C-A8F8-167EEE3B3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2715</Words>
  <Characters>15480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</vt:lpstr>
    </vt:vector>
  </TitlesOfParts>
  <Company>**</Company>
  <LinksUpToDate>false</LinksUpToDate>
  <CharactersWithSpaces>18159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</dc:title>
  <dc:creator>*</dc:creator>
  <cp:lastModifiedBy>Пользователь</cp:lastModifiedBy>
  <cp:revision>2</cp:revision>
  <cp:lastPrinted>2024-08-20T08:16:00Z</cp:lastPrinted>
  <dcterms:created xsi:type="dcterms:W3CDTF">2024-08-21T06:39:00Z</dcterms:created>
  <dcterms:modified xsi:type="dcterms:W3CDTF">2024-08-21T06:39:00Z</dcterms:modified>
</cp:coreProperties>
</file>