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2A683" w14:textId="77777777" w:rsidR="00903677" w:rsidRPr="00A44348" w:rsidRDefault="00903677" w:rsidP="00A92D68">
      <w:pPr>
        <w:pStyle w:val="ConsPlusTitle"/>
        <w:spacing w:line="276" w:lineRule="auto"/>
        <w:jc w:val="center"/>
        <w:rPr>
          <w:rFonts w:ascii="Times New Roman" w:hAnsi="Times New Roman" w:cs="Times New Roman"/>
          <w:sz w:val="28"/>
          <w:szCs w:val="28"/>
        </w:rPr>
      </w:pPr>
      <w:r w:rsidRPr="00A44348">
        <w:rPr>
          <w:rFonts w:ascii="Times New Roman" w:hAnsi="Times New Roman" w:cs="Times New Roman"/>
          <w:sz w:val="28"/>
          <w:szCs w:val="28"/>
        </w:rPr>
        <w:t xml:space="preserve">ОТЧЕТ </w:t>
      </w:r>
    </w:p>
    <w:p w14:paraId="3FEAD5CB" w14:textId="77777777" w:rsidR="00903677" w:rsidRPr="00A44348" w:rsidRDefault="00903677" w:rsidP="00A92D68">
      <w:pPr>
        <w:pStyle w:val="ConsPlusTitle"/>
        <w:spacing w:line="276" w:lineRule="auto"/>
        <w:jc w:val="center"/>
        <w:rPr>
          <w:rFonts w:ascii="Times New Roman" w:hAnsi="Times New Roman" w:cs="Times New Roman"/>
          <w:sz w:val="28"/>
          <w:szCs w:val="28"/>
        </w:rPr>
      </w:pPr>
      <w:r w:rsidRPr="00A44348">
        <w:rPr>
          <w:rFonts w:ascii="Times New Roman" w:hAnsi="Times New Roman" w:cs="Times New Roman"/>
          <w:sz w:val="28"/>
          <w:szCs w:val="28"/>
        </w:rPr>
        <w:t>О РЕЗУЛЬТАТАХ ДЕЯТЕЛЬНОСТИ ПРЕДСЕДАТЕЛЯ ГОРОДСКОЙ</w:t>
      </w:r>
    </w:p>
    <w:p w14:paraId="2F189D4C" w14:textId="77777777" w:rsidR="00903677" w:rsidRPr="00A44348" w:rsidRDefault="00903677" w:rsidP="00A92D68">
      <w:pPr>
        <w:pStyle w:val="ConsPlusTitle"/>
        <w:spacing w:line="276" w:lineRule="auto"/>
        <w:jc w:val="center"/>
        <w:rPr>
          <w:rFonts w:ascii="Times New Roman" w:hAnsi="Times New Roman" w:cs="Times New Roman"/>
          <w:sz w:val="28"/>
          <w:szCs w:val="28"/>
        </w:rPr>
      </w:pPr>
      <w:r w:rsidRPr="00A44348">
        <w:rPr>
          <w:rFonts w:ascii="Times New Roman" w:hAnsi="Times New Roman" w:cs="Times New Roman"/>
          <w:sz w:val="28"/>
          <w:szCs w:val="28"/>
        </w:rPr>
        <w:t>ДУМЫ -</w:t>
      </w:r>
      <w:r w:rsidR="00853B4E" w:rsidRPr="00A44348">
        <w:rPr>
          <w:rFonts w:ascii="Times New Roman" w:hAnsi="Times New Roman" w:cs="Times New Roman"/>
          <w:sz w:val="28"/>
          <w:szCs w:val="28"/>
        </w:rPr>
        <w:t xml:space="preserve"> ГЛАВЫ ГОРОДА ВОЛГОДОНСКА ЗА </w:t>
      </w:r>
      <w:r w:rsidR="002604EB" w:rsidRPr="00A44348">
        <w:rPr>
          <w:rFonts w:ascii="Times New Roman" w:hAnsi="Times New Roman" w:cs="Times New Roman"/>
          <w:sz w:val="28"/>
          <w:szCs w:val="28"/>
        </w:rPr>
        <w:t>2021</w:t>
      </w:r>
      <w:r w:rsidRPr="00A44348">
        <w:rPr>
          <w:rFonts w:ascii="Times New Roman" w:hAnsi="Times New Roman" w:cs="Times New Roman"/>
          <w:sz w:val="28"/>
          <w:szCs w:val="28"/>
        </w:rPr>
        <w:t xml:space="preserve"> ГОД</w:t>
      </w:r>
    </w:p>
    <w:p w14:paraId="5E572A33" w14:textId="77777777" w:rsidR="00903677" w:rsidRPr="00A44348" w:rsidRDefault="00903677" w:rsidP="00A92D68">
      <w:pPr>
        <w:pStyle w:val="ConsPlusNormal"/>
        <w:spacing w:line="276" w:lineRule="auto"/>
        <w:jc w:val="center"/>
        <w:rPr>
          <w:rFonts w:ascii="Times New Roman" w:hAnsi="Times New Roman" w:cs="Times New Roman"/>
          <w:sz w:val="28"/>
          <w:szCs w:val="28"/>
        </w:rPr>
      </w:pPr>
    </w:p>
    <w:p w14:paraId="50FACC34" w14:textId="77777777" w:rsidR="00903677" w:rsidRPr="00A44348" w:rsidRDefault="00903677" w:rsidP="008163E9">
      <w:pPr>
        <w:pStyle w:val="ConsPlusNormal"/>
        <w:spacing w:after="240"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 xml:space="preserve">В соответствии с </w:t>
      </w:r>
      <w:hyperlink r:id="rId8" w:history="1">
        <w:r w:rsidRPr="00A44348">
          <w:rPr>
            <w:rFonts w:ascii="Times New Roman" w:hAnsi="Times New Roman" w:cs="Times New Roman"/>
            <w:sz w:val="28"/>
            <w:szCs w:val="28"/>
          </w:rPr>
          <w:t>частью 5.1 статьи 36</w:t>
        </w:r>
      </w:hyperlink>
      <w:r w:rsidRPr="00A44348">
        <w:rPr>
          <w:rFonts w:ascii="Times New Roman" w:hAnsi="Times New Roman" w:cs="Times New Roman"/>
          <w:sz w:val="28"/>
          <w:szCs w:val="28"/>
        </w:rPr>
        <w:t xml:space="preserve"> Феде</w:t>
      </w:r>
      <w:r w:rsidR="00B13C2D" w:rsidRPr="00A44348">
        <w:rPr>
          <w:rFonts w:ascii="Times New Roman" w:hAnsi="Times New Roman" w:cs="Times New Roman"/>
          <w:sz w:val="28"/>
          <w:szCs w:val="28"/>
        </w:rPr>
        <w:t>рального закона от</w:t>
      </w:r>
      <w:r w:rsidR="00A92D68" w:rsidRPr="00A44348">
        <w:rPr>
          <w:rFonts w:ascii="Times New Roman" w:hAnsi="Times New Roman" w:cs="Times New Roman"/>
          <w:sz w:val="28"/>
          <w:szCs w:val="28"/>
        </w:rPr>
        <w:t> </w:t>
      </w:r>
      <w:r w:rsidR="00B13C2D" w:rsidRPr="00A44348">
        <w:rPr>
          <w:rFonts w:ascii="Times New Roman" w:hAnsi="Times New Roman" w:cs="Times New Roman"/>
          <w:sz w:val="28"/>
          <w:szCs w:val="28"/>
        </w:rPr>
        <w:t>06.10.2003 №131-ФЗ «</w:t>
      </w:r>
      <w:r w:rsidRPr="00A44348">
        <w:rPr>
          <w:rFonts w:ascii="Times New Roman" w:hAnsi="Times New Roman" w:cs="Times New Roman"/>
          <w:sz w:val="28"/>
          <w:szCs w:val="28"/>
        </w:rPr>
        <w:t>Об общих принципах организации местного самоуправления в Российской Федерации</w:t>
      </w:r>
      <w:r w:rsidR="00B13C2D" w:rsidRPr="00A44348">
        <w:rPr>
          <w:rFonts w:ascii="Times New Roman" w:hAnsi="Times New Roman" w:cs="Times New Roman"/>
          <w:sz w:val="28"/>
          <w:szCs w:val="28"/>
        </w:rPr>
        <w:t>»</w:t>
      </w:r>
      <w:r w:rsidRPr="00A44348">
        <w:rPr>
          <w:rFonts w:ascii="Times New Roman" w:hAnsi="Times New Roman" w:cs="Times New Roman"/>
          <w:sz w:val="28"/>
          <w:szCs w:val="28"/>
        </w:rPr>
        <w:t xml:space="preserve"> и пунктом </w:t>
      </w:r>
      <w:r w:rsidR="00A919E5" w:rsidRPr="00A44348">
        <w:rPr>
          <w:rFonts w:ascii="Times New Roman" w:hAnsi="Times New Roman" w:cs="Times New Roman"/>
          <w:sz w:val="28"/>
          <w:szCs w:val="28"/>
        </w:rPr>
        <w:t>14 части 9</w:t>
      </w:r>
      <w:r w:rsidRPr="00A44348">
        <w:rPr>
          <w:rFonts w:ascii="Times New Roman" w:hAnsi="Times New Roman" w:cs="Times New Roman"/>
          <w:sz w:val="28"/>
          <w:szCs w:val="28"/>
        </w:rPr>
        <w:t xml:space="preserve"> статьи 4</w:t>
      </w:r>
      <w:r w:rsidR="00A919E5" w:rsidRPr="00A44348">
        <w:rPr>
          <w:rFonts w:ascii="Times New Roman" w:hAnsi="Times New Roman" w:cs="Times New Roman"/>
          <w:sz w:val="28"/>
          <w:szCs w:val="28"/>
        </w:rPr>
        <w:t>3</w:t>
      </w:r>
      <w:r w:rsidRPr="00A44348">
        <w:rPr>
          <w:rFonts w:ascii="Times New Roman" w:hAnsi="Times New Roman" w:cs="Times New Roman"/>
          <w:sz w:val="28"/>
          <w:szCs w:val="28"/>
        </w:rPr>
        <w:t xml:space="preserve"> Устава муниципального образования «Город Волгодонск» председатель Волгодонской городской Думы - глава города Волгодонска представляет ежегодный отчет о результатах своей деятельности.</w:t>
      </w:r>
    </w:p>
    <w:p w14:paraId="4078D363" w14:textId="77777777" w:rsidR="00725C85" w:rsidRPr="00A44348" w:rsidRDefault="000D3D30" w:rsidP="00A92D68">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ПРАВОВЫЕ ОСНОВЫ ДЕЯТЕЛЬНОСТИ ПРЕДСЕДАТЕЛЯ ВОЛГОДОНСКОЙ ГОРОДСКОЙ ДУМЫ – ГЛАВЫ ГОРОДА ВОЛГОДОНСКА</w:t>
      </w:r>
    </w:p>
    <w:p w14:paraId="76525766"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Правовую основу деятельности председателя Волгодонской городской Думы – главы города Волгодонска составляют Конституция Российской Федерации, законодательство Российской Федерации, Устав Ростовской области, законодательство Ростовской области, Устав муниципального образования «Город Волгодонск», иные решения Волгодонской городской Думы.</w:t>
      </w:r>
    </w:p>
    <w:p w14:paraId="4FEFED79"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Полномочия председателя Волгодонской городской Думы - главы города Волгодонска начинаются со дня его вступления в должность и прекращаются в день вступления в должность вновь избранного председателя Волгодонской городской Думы - главы города Волгодонска.</w:t>
      </w:r>
    </w:p>
    <w:p w14:paraId="427619E4"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 xml:space="preserve">Председатель Волгодонской городской Думы - глава города Волгодонска является главой муниципального образования «Город Волгодонск» - высшим должностным лицом Волгодонска, наделенным в соответствии с Федеральным </w:t>
      </w:r>
      <w:hyperlink r:id="rId9" w:tooltip="Федеральный закон от 06.10.2003 N 131-ФЗ (ред. от 30.12.2021) &quot;Об общих принципах организации местного самоуправления в Российской Федерации&quot;{КонсультантПлюс}" w:history="1">
        <w:r w:rsidRPr="00A44348">
          <w:rPr>
            <w:rFonts w:ascii="Times New Roman" w:hAnsi="Times New Roman" w:cs="Times New Roman"/>
            <w:sz w:val="28"/>
            <w:szCs w:val="28"/>
          </w:rPr>
          <w:t>законом</w:t>
        </w:r>
      </w:hyperlink>
      <w:r w:rsidRPr="00A44348">
        <w:rPr>
          <w:rFonts w:ascii="Times New Roman" w:hAnsi="Times New Roman" w:cs="Times New Roman"/>
          <w:sz w:val="28"/>
          <w:szCs w:val="28"/>
        </w:rPr>
        <w:t xml:space="preserve"> «Об общих принципах организации местного самоуправления в Российской Федерации» Уставом муниципального образования «Город Волгодонск» собственными полномочиями по решению вопросов местного значения, а именно:</w:t>
      </w:r>
    </w:p>
    <w:p w14:paraId="47CC1EFD"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w:t>
      </w:r>
      <w:r w:rsidRPr="00A44348">
        <w:rPr>
          <w:rFonts w:ascii="Times New Roman" w:hAnsi="Times New Roman" w:cs="Times New Roman"/>
          <w:sz w:val="28"/>
          <w:szCs w:val="28"/>
        </w:rPr>
        <w:tab/>
        <w:t>представляет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Волгодонска;</w:t>
      </w:r>
    </w:p>
    <w:p w14:paraId="7CCD9D9B"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2)</w:t>
      </w:r>
      <w:r w:rsidRPr="00A44348">
        <w:rPr>
          <w:rFonts w:ascii="Times New Roman" w:hAnsi="Times New Roman" w:cs="Times New Roman"/>
          <w:sz w:val="28"/>
          <w:szCs w:val="28"/>
        </w:rPr>
        <w:tab/>
        <w:t>подписывает и обнародует в порядке, установленном настоящим Уставом, решения Волгодонской городской Думы;</w:t>
      </w:r>
    </w:p>
    <w:p w14:paraId="7724515F"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3)</w:t>
      </w:r>
      <w:r w:rsidRPr="00A44348">
        <w:rPr>
          <w:rFonts w:ascii="Times New Roman" w:hAnsi="Times New Roman" w:cs="Times New Roman"/>
          <w:sz w:val="28"/>
          <w:szCs w:val="28"/>
        </w:rPr>
        <w:tab/>
        <w:t xml:space="preserve">обеспечивает осуществление органами местного самоуправления полномочий по решению вопросов местного значения и отдельных </w:t>
      </w:r>
      <w:r w:rsidRPr="00A44348">
        <w:rPr>
          <w:rFonts w:ascii="Times New Roman"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14:paraId="47529256"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4)</w:t>
      </w:r>
      <w:r w:rsidRPr="00A44348">
        <w:rPr>
          <w:rFonts w:ascii="Times New Roman" w:hAnsi="Times New Roman" w:cs="Times New Roman"/>
          <w:sz w:val="28"/>
          <w:szCs w:val="28"/>
        </w:rPr>
        <w:tab/>
        <w:t>от имени Волгодонска заключает контракт с главой Администрации города Волгодонска по результатам конкурса на замещение должности главы Администрации города Волгодонска, а также вправе инициировать принятие Волгодонской городской Думой решения о досрочном прекращении полномочий главы Администрации города Волгодонска;</w:t>
      </w:r>
    </w:p>
    <w:p w14:paraId="45C4CB94"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5)</w:t>
      </w:r>
      <w:r w:rsidRPr="00A44348">
        <w:rPr>
          <w:rFonts w:ascii="Times New Roman" w:hAnsi="Times New Roman" w:cs="Times New Roman"/>
          <w:sz w:val="28"/>
          <w:szCs w:val="28"/>
        </w:rPr>
        <w:tab/>
        <w:t>вправе инициировать принятие Волгодонской городской Думой решения о досрочном прекращении полномочий председателя Контрольно-счетной палаты города Волгодонска;</w:t>
      </w:r>
    </w:p>
    <w:p w14:paraId="29C2BA8B"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6)</w:t>
      </w:r>
      <w:r w:rsidRPr="00A44348">
        <w:rPr>
          <w:rFonts w:ascii="Times New Roman" w:hAnsi="Times New Roman" w:cs="Times New Roman"/>
          <w:sz w:val="28"/>
          <w:szCs w:val="28"/>
        </w:rPr>
        <w:tab/>
        <w:t>вправе требовать созыва внеочередного заседания Волгодонской городской Думы;</w:t>
      </w:r>
    </w:p>
    <w:p w14:paraId="2E7B2ECE"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7)</w:t>
      </w:r>
      <w:r w:rsidRPr="00A44348">
        <w:rPr>
          <w:rFonts w:ascii="Times New Roman" w:hAnsi="Times New Roman" w:cs="Times New Roman"/>
          <w:sz w:val="28"/>
          <w:szCs w:val="28"/>
        </w:rPr>
        <w:tab/>
        <w:t xml:space="preserve">в соответствии с </w:t>
      </w:r>
      <w:hyperlink r:id="rId10" w:tooltip="Областной закон Ростовской области от 29.05.1996 N 19-ЗС (ред. от 03.08.2021) &quot;Устав Ростовской области&quot; (принят ЗС РО 19.04.1996){КонсультантПлюс}" w:history="1">
        <w:r w:rsidRPr="00A44348">
          <w:rPr>
            <w:rFonts w:ascii="Times New Roman" w:hAnsi="Times New Roman" w:cs="Times New Roman"/>
            <w:sz w:val="28"/>
            <w:szCs w:val="28"/>
          </w:rPr>
          <w:t>Уставом</w:t>
        </w:r>
      </w:hyperlink>
      <w:r w:rsidRPr="00A44348">
        <w:rPr>
          <w:rFonts w:ascii="Times New Roman" w:hAnsi="Times New Roman" w:cs="Times New Roman"/>
          <w:sz w:val="28"/>
          <w:szCs w:val="28"/>
        </w:rPr>
        <w:t xml:space="preserve"> Ростовской области реализует право законодательной инициативы в Законодательном Собрании Ростовской области;</w:t>
      </w:r>
    </w:p>
    <w:p w14:paraId="46BF532D"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8)</w:t>
      </w:r>
      <w:r w:rsidRPr="00A44348">
        <w:rPr>
          <w:rFonts w:ascii="Times New Roman" w:hAnsi="Times New Roman" w:cs="Times New Roman"/>
          <w:sz w:val="28"/>
          <w:szCs w:val="28"/>
        </w:rPr>
        <w:tab/>
        <w:t>в случаях, угрожающих безопасности и здоровью жителей Волгодонска, нормальному функционированию систем жизнеобеспечения города, поддержанию правопорядка, принимает необходимые законные меры по предупреждению обстоятельств, способствующих этому, или ликвидации их последствий, с незамедлительным уведомлением органов и организаций, в компетенцию которых входит решение данных вопросов.</w:t>
      </w:r>
    </w:p>
    <w:p w14:paraId="34E6C3FC"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 xml:space="preserve">Согласно части 3 статьи 43 председатель Волгодонской городской Думы - глава города Волгодонска исполняет полномочия председателя Волгодонской городской Думы, а именно </w:t>
      </w:r>
    </w:p>
    <w:p w14:paraId="13F95DD6"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w:t>
      </w:r>
      <w:r w:rsidRPr="00A44348">
        <w:rPr>
          <w:rFonts w:ascii="Times New Roman" w:hAnsi="Times New Roman" w:cs="Times New Roman"/>
          <w:sz w:val="28"/>
          <w:szCs w:val="28"/>
        </w:rPr>
        <w:tab/>
        <w:t>представляет Волгодонскую городскую Думу в отношениях с органами местного самоуправления, органами государственной власти, гражданами и организациями, без доверенности действует от имени Волгодонской городской Думы, выдает доверенности на представление интересов Волгодонской городской Думы;</w:t>
      </w:r>
    </w:p>
    <w:p w14:paraId="60919290"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2)</w:t>
      </w:r>
      <w:r w:rsidRPr="00A44348">
        <w:rPr>
          <w:rFonts w:ascii="Times New Roman" w:hAnsi="Times New Roman" w:cs="Times New Roman"/>
          <w:sz w:val="28"/>
          <w:szCs w:val="28"/>
        </w:rPr>
        <w:tab/>
        <w:t>обладает правом правотворческой инициативы в Волгодонской городской Думе;</w:t>
      </w:r>
    </w:p>
    <w:p w14:paraId="4BB08484"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3)</w:t>
      </w:r>
      <w:r w:rsidRPr="00A44348">
        <w:rPr>
          <w:rFonts w:ascii="Times New Roman" w:hAnsi="Times New Roman" w:cs="Times New Roman"/>
          <w:sz w:val="28"/>
          <w:szCs w:val="28"/>
        </w:rPr>
        <w:tab/>
        <w:t>в соответствии с установленным порядком вправе предлагать кандидатуры на присвоение звания «Почетный гражданин города Волгодонска»;</w:t>
      </w:r>
    </w:p>
    <w:p w14:paraId="4DD88C80"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4)</w:t>
      </w:r>
      <w:r w:rsidRPr="00A44348">
        <w:rPr>
          <w:rFonts w:ascii="Times New Roman" w:hAnsi="Times New Roman" w:cs="Times New Roman"/>
          <w:sz w:val="28"/>
          <w:szCs w:val="28"/>
        </w:rPr>
        <w:tab/>
        <w:t>учреждает и принимает решения о наградах и иных поощрениях председателя Волгодонской городской Думы - главы города Волгодонска, определяет порядок внесения ходатайств о награждении и поощрении;</w:t>
      </w:r>
    </w:p>
    <w:p w14:paraId="0792EE75"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lastRenderedPageBreak/>
        <w:t>5)</w:t>
      </w:r>
      <w:r w:rsidRPr="00A44348">
        <w:rPr>
          <w:rFonts w:ascii="Times New Roman" w:hAnsi="Times New Roman" w:cs="Times New Roman"/>
          <w:sz w:val="28"/>
          <w:szCs w:val="28"/>
        </w:rPr>
        <w:tab/>
        <w:t>осуществляет международные и внешнеэкономические связи в соответствии с нормативными правовыми актами Российской Федерации;</w:t>
      </w:r>
    </w:p>
    <w:p w14:paraId="2AD2BDD2"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6)</w:t>
      </w:r>
      <w:r w:rsidRPr="00A44348">
        <w:rPr>
          <w:rFonts w:ascii="Times New Roman" w:hAnsi="Times New Roman" w:cs="Times New Roman"/>
          <w:sz w:val="28"/>
          <w:szCs w:val="28"/>
        </w:rPr>
        <w:tab/>
        <w:t>представляет Волгодонской городской Думе ежегодные отчеты о результатах своей деятельности;</w:t>
      </w:r>
    </w:p>
    <w:p w14:paraId="71C8E76B"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7)</w:t>
      </w:r>
      <w:r w:rsidRPr="00A44348">
        <w:rPr>
          <w:rFonts w:ascii="Times New Roman" w:hAnsi="Times New Roman" w:cs="Times New Roman"/>
          <w:sz w:val="28"/>
          <w:szCs w:val="28"/>
        </w:rPr>
        <w:tab/>
        <w:t>возглавляет Волгодонскую городскую Думу;</w:t>
      </w:r>
    </w:p>
    <w:p w14:paraId="4362F4AC"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8)</w:t>
      </w:r>
      <w:r w:rsidRPr="00A44348">
        <w:rPr>
          <w:rFonts w:ascii="Times New Roman" w:hAnsi="Times New Roman" w:cs="Times New Roman"/>
          <w:sz w:val="28"/>
          <w:szCs w:val="28"/>
        </w:rPr>
        <w:tab/>
        <w:t>созывает заседания Волгодонской городской Думы, председательствует на ее заседаниях;</w:t>
      </w:r>
    </w:p>
    <w:p w14:paraId="46514D9D"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9) подписывает протокол заседания Волгодонской городской Думы;</w:t>
      </w:r>
    </w:p>
    <w:p w14:paraId="381B65CA"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10)</w:t>
      </w:r>
      <w:r w:rsidRPr="00A44348">
        <w:rPr>
          <w:rFonts w:ascii="Times New Roman" w:hAnsi="Times New Roman" w:cs="Times New Roman"/>
          <w:sz w:val="28"/>
          <w:szCs w:val="28"/>
        </w:rPr>
        <w:tab/>
        <w:t>осуществляет организацию деятельности Волгодонской городской Думы, в том числе дает поручения постоянным и иным комиссиям Волгодонской городской Думы;</w:t>
      </w:r>
    </w:p>
    <w:p w14:paraId="0E1CC37D"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11)</w:t>
      </w:r>
      <w:r w:rsidRPr="00A44348">
        <w:rPr>
          <w:rFonts w:ascii="Times New Roman" w:hAnsi="Times New Roman" w:cs="Times New Roman"/>
          <w:sz w:val="28"/>
          <w:szCs w:val="28"/>
        </w:rPr>
        <w:tab/>
        <w:t>осуществляет руководство подготовкой заседаний Волгодонской городской Думы и вопросов, вносимых на рассмотрение Волгодонской городской Думы;</w:t>
      </w:r>
    </w:p>
    <w:p w14:paraId="0084425E"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12)</w:t>
      </w:r>
      <w:r w:rsidRPr="00A44348">
        <w:rPr>
          <w:rFonts w:ascii="Times New Roman" w:hAnsi="Times New Roman" w:cs="Times New Roman"/>
          <w:sz w:val="28"/>
          <w:szCs w:val="28"/>
        </w:rPr>
        <w:tab/>
        <w:t>оказывает содействие депутатам Волгодонской городской Думы в осуществлении ими своих полномочий;</w:t>
      </w:r>
    </w:p>
    <w:p w14:paraId="6CF2CD36"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13)</w:t>
      </w:r>
      <w:r w:rsidRPr="00A44348">
        <w:rPr>
          <w:rFonts w:ascii="Times New Roman" w:hAnsi="Times New Roman" w:cs="Times New Roman"/>
          <w:sz w:val="28"/>
          <w:szCs w:val="28"/>
        </w:rPr>
        <w:tab/>
        <w:t>организует в Волгодонской городской Думе прием граждан, рассмотрение их обращений, заявлений и жалоб;</w:t>
      </w:r>
    </w:p>
    <w:p w14:paraId="39B7923F"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14)</w:t>
      </w:r>
      <w:r w:rsidRPr="00A44348">
        <w:rPr>
          <w:rFonts w:ascii="Times New Roman" w:hAnsi="Times New Roman" w:cs="Times New Roman"/>
          <w:sz w:val="28"/>
          <w:szCs w:val="28"/>
        </w:rPr>
        <w:tab/>
        <w:t>вносит на рассмотрение в Волгодонскую городскую Думу перспективные и текущие планы работы Волгодонской городской Думы, повестку дня заседания Волгодонской городской Думы, структуру Волгодонской городской Думы;</w:t>
      </w:r>
    </w:p>
    <w:p w14:paraId="5272430B"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15)</w:t>
      </w:r>
      <w:r w:rsidRPr="00A44348">
        <w:rPr>
          <w:rFonts w:ascii="Times New Roman" w:hAnsi="Times New Roman" w:cs="Times New Roman"/>
          <w:sz w:val="28"/>
          <w:szCs w:val="28"/>
        </w:rPr>
        <w:tab/>
        <w:t>утверждает штатное расписание Волгодонской городской Думы;</w:t>
      </w:r>
    </w:p>
    <w:p w14:paraId="0482D3C4"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16)</w:t>
      </w:r>
      <w:r w:rsidRPr="00A44348">
        <w:rPr>
          <w:rFonts w:ascii="Times New Roman" w:hAnsi="Times New Roman" w:cs="Times New Roman"/>
          <w:sz w:val="28"/>
          <w:szCs w:val="28"/>
        </w:rPr>
        <w:tab/>
        <w:t>назначает и увольняет работников аппарата Волгодонской городской Думы, применяет меры поощрения и взыскания, осуществляет руководство деятельностью аппарата Волгодонской городской Думы;</w:t>
      </w:r>
    </w:p>
    <w:p w14:paraId="2A02C6B8"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17)</w:t>
      </w:r>
      <w:r w:rsidRPr="00A44348">
        <w:rPr>
          <w:rFonts w:ascii="Times New Roman" w:hAnsi="Times New Roman" w:cs="Times New Roman"/>
          <w:sz w:val="28"/>
          <w:szCs w:val="28"/>
        </w:rPr>
        <w:tab/>
        <w:t>распоряжается средствами, предусмотренными в бюджете Волгодонска на обеспечение деятельности Волгодонской городской Думы, несет ответственность за их расходование.</w:t>
      </w:r>
    </w:p>
    <w:p w14:paraId="478E4361"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Кроме того, председатель Волгодонской городской Думы - глава города Волгодонска издает постановления и распоряжения в пределах своих полномочий, установленных Уставом города и решениями Волгодонской городской Думы, а также решает иные вопросы в соответствии с федеральным, областным законодательством, Уставом и принятыми городской Думой решениями.</w:t>
      </w:r>
    </w:p>
    <w:p w14:paraId="37BBC578" w14:textId="77777777" w:rsidR="00767BC6" w:rsidRPr="00A44348" w:rsidRDefault="00767BC6" w:rsidP="00767BC6">
      <w:pPr>
        <w:pStyle w:val="ConsPlusNormal"/>
        <w:spacing w:line="276" w:lineRule="auto"/>
        <w:ind w:firstLine="540"/>
        <w:jc w:val="both"/>
        <w:rPr>
          <w:rFonts w:ascii="Times New Roman" w:hAnsi="Times New Roman" w:cs="Times New Roman"/>
          <w:sz w:val="28"/>
          <w:szCs w:val="28"/>
        </w:rPr>
      </w:pPr>
      <w:r w:rsidRPr="00A44348">
        <w:rPr>
          <w:rFonts w:ascii="Times New Roman" w:hAnsi="Times New Roman" w:cs="Times New Roman"/>
          <w:sz w:val="28"/>
          <w:szCs w:val="28"/>
        </w:rPr>
        <w:t>Председатель Волгодонской городской Думы - глава города Волгодонска подконтролен и подотчетен населению и Волгодонской городской Думе.</w:t>
      </w:r>
    </w:p>
    <w:p w14:paraId="39934F48" w14:textId="77777777" w:rsidR="00767BC6" w:rsidRPr="00A44348" w:rsidRDefault="00767BC6" w:rsidP="000D3D30">
      <w:pPr>
        <w:pStyle w:val="ConsPlusNormal"/>
        <w:spacing w:line="276" w:lineRule="auto"/>
        <w:ind w:firstLine="540"/>
        <w:jc w:val="both"/>
        <w:rPr>
          <w:rFonts w:ascii="Times New Roman" w:hAnsi="Times New Roman" w:cs="Times New Roman"/>
          <w:sz w:val="28"/>
          <w:szCs w:val="28"/>
        </w:rPr>
      </w:pPr>
    </w:p>
    <w:p w14:paraId="635549F5" w14:textId="77777777" w:rsidR="0016262C" w:rsidRPr="00A44348" w:rsidRDefault="000D3D30"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lastRenderedPageBreak/>
        <w:t xml:space="preserve">ПРАВОТВОРЧЕСКАЯ ДЕЯТЕЛЬНОСТЬ ВОЛГОДОНСКОЙ </w:t>
      </w:r>
    </w:p>
    <w:p w14:paraId="5A031CCF" w14:textId="77777777" w:rsidR="000D3D30" w:rsidRPr="00A44348" w:rsidRDefault="000D3D30"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ГОРОДСКОЙ ДУМЫ</w:t>
      </w:r>
    </w:p>
    <w:p w14:paraId="4475251D" w14:textId="77777777" w:rsidR="00413020" w:rsidRDefault="00413020" w:rsidP="00413020">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Нормотворческая деятельность Волгодонской городской Думы осуществляется при тесном взаимодействии с органами и структурными подразделениями Администрации города Волгодонска. </w:t>
      </w:r>
    </w:p>
    <w:p w14:paraId="5D1DA34C" w14:textId="77777777" w:rsidR="008D4A3F" w:rsidRPr="00A44348" w:rsidRDefault="008D4A3F" w:rsidP="00413020">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 xml:space="preserve">Волгодонская городская Дума осуществляет свою деятельность на основе примерного плана работы на полугодие, утверждаемого решением Думы. Решениями Волгодонской городской Думы от 16.12.2020 №119 и от 17.06.2021 №53 было запланировано рассмотрение в 2021 году 167 вопросов, из них 43 – проекты правовых актов, 124 – информационные и контрольные. В процессе работы дополнительно было внесено 135 вопросов, из них 90 – проекты правовых актов, 45 – информационные. Снято с рассмотрения 8 вопросов. </w:t>
      </w:r>
    </w:p>
    <w:p w14:paraId="550E8BAD" w14:textId="77777777" w:rsidR="008D4A3F" w:rsidRPr="00A44348" w:rsidRDefault="008D4A3F" w:rsidP="008D4A3F">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Факт внесения такого количества внеплановых проектов нормативных актов свидетельствует с одной стороны о быстро</w:t>
      </w:r>
      <w:r w:rsidR="006551B3">
        <w:rPr>
          <w:rFonts w:ascii="Times New Roman" w:hAnsi="Times New Roman" w:cs="Times New Roman"/>
          <w:sz w:val="28"/>
          <w:szCs w:val="28"/>
        </w:rPr>
        <w:t>м</w:t>
      </w:r>
      <w:r w:rsidRPr="00A44348">
        <w:rPr>
          <w:rFonts w:ascii="Times New Roman" w:hAnsi="Times New Roman" w:cs="Times New Roman"/>
          <w:sz w:val="28"/>
          <w:szCs w:val="28"/>
        </w:rPr>
        <w:t xml:space="preserve"> реагировани</w:t>
      </w:r>
      <w:r w:rsidR="006551B3">
        <w:rPr>
          <w:rFonts w:ascii="Times New Roman" w:hAnsi="Times New Roman" w:cs="Times New Roman"/>
          <w:sz w:val="28"/>
          <w:szCs w:val="28"/>
        </w:rPr>
        <w:t>и</w:t>
      </w:r>
      <w:r w:rsidRPr="00A44348">
        <w:rPr>
          <w:rFonts w:ascii="Times New Roman" w:hAnsi="Times New Roman" w:cs="Times New Roman"/>
          <w:sz w:val="28"/>
          <w:szCs w:val="28"/>
        </w:rPr>
        <w:t xml:space="preserve"> на изменения федерального законодательства и решени</w:t>
      </w:r>
      <w:r w:rsidR="006551B3">
        <w:rPr>
          <w:rFonts w:ascii="Times New Roman" w:hAnsi="Times New Roman" w:cs="Times New Roman"/>
          <w:sz w:val="28"/>
          <w:szCs w:val="28"/>
        </w:rPr>
        <w:t>и</w:t>
      </w:r>
      <w:r w:rsidRPr="00A44348">
        <w:rPr>
          <w:rFonts w:ascii="Times New Roman" w:hAnsi="Times New Roman" w:cs="Times New Roman"/>
          <w:sz w:val="28"/>
          <w:szCs w:val="28"/>
        </w:rPr>
        <w:t xml:space="preserve"> оперативных задач, с другой – о необходимости повышения качества планирования работы органами и отделами Администрации города Волгодонска. Руководители органов и отделов, зная об установленных сроках приведения муниципальных актов в соответствие федеральному и региональному законодательству, обязаны своевременно вносить предложения в план работы Волгодонской городской Думы.</w:t>
      </w:r>
    </w:p>
    <w:p w14:paraId="2A11495C" w14:textId="77777777" w:rsidR="008D4A3F" w:rsidRPr="00A44348" w:rsidRDefault="008D4A3F" w:rsidP="008D4A3F">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 xml:space="preserve">Еще одной серьезной проблемой является </w:t>
      </w:r>
      <w:r w:rsidR="00B73C2A" w:rsidRPr="006D16C7">
        <w:rPr>
          <w:rFonts w:ascii="Times New Roman" w:hAnsi="Times New Roman" w:cs="Times New Roman"/>
          <w:sz w:val="28"/>
          <w:szCs w:val="28"/>
        </w:rPr>
        <w:t>несоблюдение</w:t>
      </w:r>
      <w:r w:rsidRPr="006D16C7">
        <w:rPr>
          <w:rFonts w:ascii="Times New Roman" w:hAnsi="Times New Roman" w:cs="Times New Roman"/>
          <w:sz w:val="28"/>
          <w:szCs w:val="28"/>
        </w:rPr>
        <w:t xml:space="preserve"> регламентных сроков</w:t>
      </w:r>
      <w:r w:rsidRPr="00A44348">
        <w:rPr>
          <w:rFonts w:ascii="Times New Roman" w:hAnsi="Times New Roman" w:cs="Times New Roman"/>
          <w:sz w:val="28"/>
          <w:szCs w:val="28"/>
        </w:rPr>
        <w:t xml:space="preserve"> подачи проектов решений в Думу. Периодически проекты поступают за 1 – 2 дня до заседания. Это также требует улучшения работы структурных подразделений Администрации города.</w:t>
      </w:r>
    </w:p>
    <w:p w14:paraId="74381C45" w14:textId="77777777" w:rsidR="008D4A3F" w:rsidRPr="00A44348" w:rsidRDefault="008D4A3F" w:rsidP="008D4A3F">
      <w:pPr>
        <w:ind w:firstLine="709"/>
        <w:jc w:val="both"/>
        <w:rPr>
          <w:rFonts w:ascii="Times New Roman" w:hAnsi="Times New Roman" w:cs="Times New Roman"/>
          <w:sz w:val="28"/>
          <w:szCs w:val="28"/>
        </w:rPr>
      </w:pPr>
      <w:r w:rsidRPr="00A44348">
        <w:rPr>
          <w:rFonts w:ascii="Times New Roman" w:hAnsi="Times New Roman" w:cs="Times New Roman"/>
          <w:sz w:val="28"/>
          <w:szCs w:val="28"/>
        </w:rPr>
        <w:t>В целях предварительного рассмотрения поступивших материалов организовано и проведено</w:t>
      </w:r>
      <w:r w:rsidRPr="00A44348">
        <w:rPr>
          <w:rFonts w:ascii="Times New Roman" w:hAnsi="Times New Roman" w:cs="Times New Roman"/>
          <w:b/>
          <w:bCs/>
          <w:sz w:val="28"/>
          <w:szCs w:val="28"/>
        </w:rPr>
        <w:t xml:space="preserve"> 69 заседаний постоянных комиссий</w:t>
      </w:r>
      <w:r w:rsidRPr="00A44348">
        <w:rPr>
          <w:rFonts w:ascii="Times New Roman" w:hAnsi="Times New Roman" w:cs="Times New Roman"/>
          <w:sz w:val="28"/>
          <w:szCs w:val="28"/>
        </w:rPr>
        <w:t xml:space="preserve"> Волгодонской городской Думы, на которых рассмотрено 316 вопросов:</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1050"/>
        <w:gridCol w:w="1006"/>
        <w:gridCol w:w="1134"/>
        <w:gridCol w:w="1488"/>
        <w:gridCol w:w="1063"/>
        <w:gridCol w:w="1276"/>
        <w:gridCol w:w="850"/>
      </w:tblGrid>
      <w:tr w:rsidR="008D4A3F" w:rsidRPr="00A44348" w14:paraId="5B1ED8FC" w14:textId="77777777" w:rsidTr="00161075">
        <w:trPr>
          <w:cantSplit/>
          <w:trHeight w:val="841"/>
          <w:jc w:val="center"/>
        </w:trPr>
        <w:tc>
          <w:tcPr>
            <w:tcW w:w="1914" w:type="dxa"/>
            <w:shd w:val="clear" w:color="auto" w:fill="BDD6EE"/>
          </w:tcPr>
          <w:p w14:paraId="27A178B5" w14:textId="77777777" w:rsidR="008D4A3F" w:rsidRPr="00A44348" w:rsidRDefault="008D4A3F" w:rsidP="006551B3">
            <w:pPr>
              <w:rPr>
                <w:rFonts w:ascii="Times New Roman" w:eastAsia="Calibri" w:hAnsi="Times New Roman" w:cs="Times New Roman"/>
                <w:b/>
                <w:bCs/>
                <w:sz w:val="18"/>
                <w:szCs w:val="18"/>
              </w:rPr>
            </w:pPr>
          </w:p>
        </w:tc>
        <w:tc>
          <w:tcPr>
            <w:tcW w:w="1050" w:type="dxa"/>
            <w:shd w:val="clear" w:color="auto" w:fill="BDD6EE"/>
            <w:vAlign w:val="center"/>
          </w:tcPr>
          <w:p w14:paraId="78A0721F"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бюджету</w:t>
            </w:r>
          </w:p>
        </w:tc>
        <w:tc>
          <w:tcPr>
            <w:tcW w:w="1006" w:type="dxa"/>
            <w:shd w:val="clear" w:color="auto" w:fill="BDD6EE"/>
            <w:vAlign w:val="center"/>
          </w:tcPr>
          <w:p w14:paraId="3E46FC35"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местному самоуправлению</w:t>
            </w:r>
          </w:p>
        </w:tc>
        <w:tc>
          <w:tcPr>
            <w:tcW w:w="1134" w:type="dxa"/>
            <w:shd w:val="clear" w:color="auto" w:fill="BDD6EE"/>
            <w:vAlign w:val="center"/>
          </w:tcPr>
          <w:p w14:paraId="44465B4A"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социальному развитию</w:t>
            </w:r>
          </w:p>
        </w:tc>
        <w:tc>
          <w:tcPr>
            <w:tcW w:w="1488" w:type="dxa"/>
            <w:shd w:val="clear" w:color="auto" w:fill="BDD6EE"/>
            <w:vAlign w:val="center"/>
          </w:tcPr>
          <w:p w14:paraId="5A28FE26"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жилищно-коммунальному хозяйству</w:t>
            </w:r>
          </w:p>
        </w:tc>
        <w:tc>
          <w:tcPr>
            <w:tcW w:w="1063" w:type="dxa"/>
            <w:shd w:val="clear" w:color="auto" w:fill="BDD6EE"/>
            <w:vAlign w:val="center"/>
          </w:tcPr>
          <w:p w14:paraId="71AAD098"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строительству</w:t>
            </w:r>
          </w:p>
        </w:tc>
        <w:tc>
          <w:tcPr>
            <w:tcW w:w="1276" w:type="dxa"/>
            <w:shd w:val="clear" w:color="auto" w:fill="BDD6EE"/>
            <w:vAlign w:val="center"/>
          </w:tcPr>
          <w:p w14:paraId="41113A6D"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по экономическому развитию</w:t>
            </w:r>
          </w:p>
        </w:tc>
        <w:tc>
          <w:tcPr>
            <w:tcW w:w="850" w:type="dxa"/>
            <w:shd w:val="clear" w:color="auto" w:fill="8EAADB"/>
            <w:vAlign w:val="center"/>
          </w:tcPr>
          <w:p w14:paraId="4CFB2DF4" w14:textId="77777777" w:rsidR="008D4A3F" w:rsidRPr="00A44348" w:rsidRDefault="008D4A3F" w:rsidP="006551B3">
            <w:pPr>
              <w:jc w:val="center"/>
              <w:rPr>
                <w:rFonts w:ascii="Times New Roman" w:eastAsia="Calibri" w:hAnsi="Times New Roman" w:cs="Times New Roman"/>
                <w:b/>
                <w:bCs/>
                <w:sz w:val="18"/>
                <w:szCs w:val="18"/>
              </w:rPr>
            </w:pPr>
            <w:r w:rsidRPr="00A44348">
              <w:rPr>
                <w:rFonts w:ascii="Times New Roman" w:eastAsia="Calibri" w:hAnsi="Times New Roman" w:cs="Times New Roman"/>
                <w:b/>
                <w:bCs/>
                <w:sz w:val="18"/>
                <w:szCs w:val="18"/>
              </w:rPr>
              <w:t>Всего</w:t>
            </w:r>
          </w:p>
        </w:tc>
      </w:tr>
      <w:tr w:rsidR="008D4A3F" w:rsidRPr="00A44348" w14:paraId="518E4F28" w14:textId="77777777" w:rsidTr="00161075">
        <w:trPr>
          <w:jc w:val="center"/>
        </w:trPr>
        <w:tc>
          <w:tcPr>
            <w:tcW w:w="1914" w:type="dxa"/>
            <w:tcBorders>
              <w:bottom w:val="single" w:sz="4" w:space="0" w:color="auto"/>
            </w:tcBorders>
            <w:shd w:val="clear" w:color="auto" w:fill="D5DCE4"/>
          </w:tcPr>
          <w:p w14:paraId="4977123D" w14:textId="77777777" w:rsidR="008D4A3F" w:rsidRPr="00A44348" w:rsidRDefault="008D4A3F" w:rsidP="00161075">
            <w:pPr>
              <w:spacing w:after="0"/>
              <w:jc w:val="both"/>
              <w:rPr>
                <w:rFonts w:ascii="Times New Roman" w:eastAsia="Calibri" w:hAnsi="Times New Roman" w:cs="Times New Roman"/>
                <w:b/>
                <w:bCs/>
              </w:rPr>
            </w:pPr>
            <w:r w:rsidRPr="00A44348">
              <w:rPr>
                <w:rFonts w:ascii="Times New Roman" w:eastAsia="Calibri" w:hAnsi="Times New Roman" w:cs="Times New Roman"/>
                <w:b/>
                <w:bCs/>
              </w:rPr>
              <w:t>Проведено</w:t>
            </w:r>
            <w:r w:rsidR="002111A8">
              <w:rPr>
                <w:rFonts w:ascii="Times New Roman" w:eastAsia="Calibri" w:hAnsi="Times New Roman" w:cs="Times New Roman"/>
                <w:b/>
                <w:bCs/>
              </w:rPr>
              <w:t xml:space="preserve"> </w:t>
            </w:r>
            <w:r w:rsidRPr="00A44348">
              <w:rPr>
                <w:rFonts w:ascii="Times New Roman" w:eastAsia="Calibri" w:hAnsi="Times New Roman" w:cs="Times New Roman"/>
                <w:b/>
                <w:bCs/>
              </w:rPr>
              <w:t>заседаний</w:t>
            </w:r>
          </w:p>
        </w:tc>
        <w:tc>
          <w:tcPr>
            <w:tcW w:w="1050" w:type="dxa"/>
            <w:tcBorders>
              <w:bottom w:val="single" w:sz="4" w:space="0" w:color="auto"/>
            </w:tcBorders>
            <w:shd w:val="clear" w:color="auto" w:fill="D5DCE4"/>
          </w:tcPr>
          <w:p w14:paraId="78038E11"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14</w:t>
            </w:r>
          </w:p>
        </w:tc>
        <w:tc>
          <w:tcPr>
            <w:tcW w:w="1006" w:type="dxa"/>
            <w:tcBorders>
              <w:bottom w:val="single" w:sz="4" w:space="0" w:color="auto"/>
            </w:tcBorders>
            <w:shd w:val="clear" w:color="auto" w:fill="D5DCE4"/>
          </w:tcPr>
          <w:p w14:paraId="3B6E0F32"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14</w:t>
            </w:r>
          </w:p>
        </w:tc>
        <w:tc>
          <w:tcPr>
            <w:tcW w:w="1134" w:type="dxa"/>
            <w:tcBorders>
              <w:bottom w:val="single" w:sz="4" w:space="0" w:color="auto"/>
            </w:tcBorders>
            <w:shd w:val="clear" w:color="auto" w:fill="D5DCE4"/>
          </w:tcPr>
          <w:p w14:paraId="0849D619"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11</w:t>
            </w:r>
          </w:p>
        </w:tc>
        <w:tc>
          <w:tcPr>
            <w:tcW w:w="1488" w:type="dxa"/>
            <w:tcBorders>
              <w:bottom w:val="single" w:sz="4" w:space="0" w:color="auto"/>
            </w:tcBorders>
            <w:shd w:val="clear" w:color="auto" w:fill="D5DCE4"/>
          </w:tcPr>
          <w:p w14:paraId="13A723E6"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10</w:t>
            </w:r>
          </w:p>
        </w:tc>
        <w:tc>
          <w:tcPr>
            <w:tcW w:w="1063" w:type="dxa"/>
            <w:tcBorders>
              <w:bottom w:val="single" w:sz="4" w:space="0" w:color="auto"/>
            </w:tcBorders>
            <w:shd w:val="clear" w:color="auto" w:fill="D5DCE4"/>
          </w:tcPr>
          <w:p w14:paraId="0E18E57B"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10</w:t>
            </w:r>
          </w:p>
        </w:tc>
        <w:tc>
          <w:tcPr>
            <w:tcW w:w="1276" w:type="dxa"/>
            <w:tcBorders>
              <w:bottom w:val="single" w:sz="4" w:space="0" w:color="auto"/>
            </w:tcBorders>
            <w:shd w:val="clear" w:color="auto" w:fill="D5DCE4"/>
          </w:tcPr>
          <w:p w14:paraId="6C2858A0"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10</w:t>
            </w:r>
          </w:p>
        </w:tc>
        <w:tc>
          <w:tcPr>
            <w:tcW w:w="850" w:type="dxa"/>
            <w:tcBorders>
              <w:bottom w:val="single" w:sz="4" w:space="0" w:color="auto"/>
            </w:tcBorders>
            <w:shd w:val="clear" w:color="auto" w:fill="8EAADB"/>
          </w:tcPr>
          <w:p w14:paraId="62DCF420" w14:textId="77777777" w:rsidR="008D4A3F" w:rsidRPr="00A44348" w:rsidRDefault="008D4A3F" w:rsidP="006551B3">
            <w:pPr>
              <w:jc w:val="center"/>
              <w:rPr>
                <w:rFonts w:ascii="Times New Roman" w:eastAsia="Calibri" w:hAnsi="Times New Roman" w:cs="Times New Roman"/>
                <w:b/>
                <w:bCs/>
                <w:sz w:val="28"/>
                <w:szCs w:val="28"/>
              </w:rPr>
            </w:pPr>
            <w:r w:rsidRPr="00A44348">
              <w:rPr>
                <w:rFonts w:ascii="Times New Roman" w:eastAsia="Calibri" w:hAnsi="Times New Roman" w:cs="Times New Roman"/>
                <w:b/>
                <w:bCs/>
                <w:sz w:val="28"/>
                <w:szCs w:val="28"/>
              </w:rPr>
              <w:t>69</w:t>
            </w:r>
          </w:p>
        </w:tc>
      </w:tr>
      <w:tr w:rsidR="008D4A3F" w:rsidRPr="00A44348" w14:paraId="74B2E7DB" w14:textId="77777777" w:rsidTr="00161075">
        <w:trPr>
          <w:jc w:val="center"/>
        </w:trPr>
        <w:tc>
          <w:tcPr>
            <w:tcW w:w="1914" w:type="dxa"/>
            <w:tcBorders>
              <w:top w:val="single" w:sz="4" w:space="0" w:color="auto"/>
              <w:left w:val="single" w:sz="4" w:space="0" w:color="auto"/>
              <w:bottom w:val="dashed" w:sz="4" w:space="0" w:color="auto"/>
              <w:right w:val="single" w:sz="4" w:space="0" w:color="auto"/>
            </w:tcBorders>
            <w:shd w:val="clear" w:color="auto" w:fill="DEEAF6"/>
          </w:tcPr>
          <w:p w14:paraId="5B7FA212" w14:textId="77777777" w:rsidR="008D4A3F" w:rsidRPr="00A44348" w:rsidRDefault="008D4A3F" w:rsidP="00161075">
            <w:pPr>
              <w:jc w:val="both"/>
              <w:rPr>
                <w:rFonts w:ascii="Times New Roman" w:eastAsia="Calibri" w:hAnsi="Times New Roman" w:cs="Times New Roman"/>
                <w:b/>
                <w:bCs/>
              </w:rPr>
            </w:pPr>
            <w:r w:rsidRPr="00A44348">
              <w:rPr>
                <w:rFonts w:ascii="Times New Roman" w:eastAsia="Calibri" w:hAnsi="Times New Roman" w:cs="Times New Roman"/>
                <w:b/>
                <w:bCs/>
              </w:rPr>
              <w:t>Рассмотрено вопросов</w:t>
            </w:r>
          </w:p>
          <w:p w14:paraId="4A7985FF" w14:textId="77777777" w:rsidR="008D4A3F" w:rsidRPr="00A44348" w:rsidRDefault="008D4A3F" w:rsidP="00161075">
            <w:pPr>
              <w:jc w:val="both"/>
              <w:rPr>
                <w:rFonts w:ascii="Times New Roman" w:eastAsia="Calibri" w:hAnsi="Times New Roman" w:cs="Times New Roman"/>
                <w:i/>
                <w:iCs/>
              </w:rPr>
            </w:pPr>
            <w:r w:rsidRPr="00A44348">
              <w:rPr>
                <w:rFonts w:ascii="Times New Roman" w:eastAsia="Calibri" w:hAnsi="Times New Roman" w:cs="Times New Roman"/>
                <w:i/>
                <w:iCs/>
              </w:rPr>
              <w:t>из них:</w:t>
            </w:r>
          </w:p>
        </w:tc>
        <w:tc>
          <w:tcPr>
            <w:tcW w:w="1050" w:type="dxa"/>
            <w:tcBorders>
              <w:top w:val="single" w:sz="4" w:space="0" w:color="auto"/>
              <w:left w:val="single" w:sz="4" w:space="0" w:color="auto"/>
              <w:bottom w:val="dashed" w:sz="4" w:space="0" w:color="auto"/>
              <w:right w:val="single" w:sz="4" w:space="0" w:color="auto"/>
            </w:tcBorders>
            <w:shd w:val="clear" w:color="auto" w:fill="DEEAF6"/>
          </w:tcPr>
          <w:p w14:paraId="33167256"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81</w:t>
            </w:r>
          </w:p>
        </w:tc>
        <w:tc>
          <w:tcPr>
            <w:tcW w:w="1006" w:type="dxa"/>
            <w:tcBorders>
              <w:top w:val="single" w:sz="4" w:space="0" w:color="auto"/>
              <w:left w:val="single" w:sz="4" w:space="0" w:color="auto"/>
              <w:bottom w:val="dashed" w:sz="4" w:space="0" w:color="auto"/>
              <w:right w:val="single" w:sz="4" w:space="0" w:color="auto"/>
            </w:tcBorders>
            <w:shd w:val="clear" w:color="auto" w:fill="DEEAF6"/>
          </w:tcPr>
          <w:p w14:paraId="7F2D19E4"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62</w:t>
            </w:r>
          </w:p>
        </w:tc>
        <w:tc>
          <w:tcPr>
            <w:tcW w:w="1134" w:type="dxa"/>
            <w:tcBorders>
              <w:top w:val="single" w:sz="4" w:space="0" w:color="auto"/>
              <w:left w:val="single" w:sz="4" w:space="0" w:color="auto"/>
              <w:bottom w:val="dashed" w:sz="4" w:space="0" w:color="auto"/>
              <w:right w:val="single" w:sz="4" w:space="0" w:color="auto"/>
            </w:tcBorders>
            <w:shd w:val="clear" w:color="auto" w:fill="DEEAF6"/>
          </w:tcPr>
          <w:p w14:paraId="00473911"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39</w:t>
            </w:r>
          </w:p>
        </w:tc>
        <w:tc>
          <w:tcPr>
            <w:tcW w:w="1488" w:type="dxa"/>
            <w:tcBorders>
              <w:top w:val="single" w:sz="4" w:space="0" w:color="auto"/>
              <w:left w:val="single" w:sz="4" w:space="0" w:color="auto"/>
              <w:bottom w:val="dashed" w:sz="4" w:space="0" w:color="auto"/>
              <w:right w:val="single" w:sz="4" w:space="0" w:color="auto"/>
            </w:tcBorders>
            <w:shd w:val="clear" w:color="auto" w:fill="DEEAF6"/>
          </w:tcPr>
          <w:p w14:paraId="4764F0C1"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67</w:t>
            </w:r>
          </w:p>
        </w:tc>
        <w:tc>
          <w:tcPr>
            <w:tcW w:w="1063" w:type="dxa"/>
            <w:tcBorders>
              <w:top w:val="single" w:sz="4" w:space="0" w:color="auto"/>
              <w:left w:val="single" w:sz="4" w:space="0" w:color="auto"/>
              <w:bottom w:val="dashed" w:sz="4" w:space="0" w:color="auto"/>
              <w:right w:val="single" w:sz="4" w:space="0" w:color="auto"/>
            </w:tcBorders>
            <w:shd w:val="clear" w:color="auto" w:fill="DEEAF6"/>
          </w:tcPr>
          <w:p w14:paraId="06750312"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39</w:t>
            </w:r>
          </w:p>
        </w:tc>
        <w:tc>
          <w:tcPr>
            <w:tcW w:w="1276" w:type="dxa"/>
            <w:tcBorders>
              <w:top w:val="single" w:sz="4" w:space="0" w:color="auto"/>
              <w:left w:val="single" w:sz="4" w:space="0" w:color="auto"/>
              <w:bottom w:val="dashed" w:sz="4" w:space="0" w:color="auto"/>
              <w:right w:val="single" w:sz="4" w:space="0" w:color="auto"/>
            </w:tcBorders>
            <w:shd w:val="clear" w:color="auto" w:fill="DEEAF6"/>
          </w:tcPr>
          <w:p w14:paraId="52037B11" w14:textId="77777777" w:rsidR="008D4A3F" w:rsidRPr="00A44348" w:rsidRDefault="008D4A3F" w:rsidP="006551B3">
            <w:pPr>
              <w:jc w:val="center"/>
              <w:rPr>
                <w:rFonts w:ascii="Times New Roman" w:eastAsia="Calibri" w:hAnsi="Times New Roman" w:cs="Times New Roman"/>
                <w:b/>
                <w:bCs/>
              </w:rPr>
            </w:pPr>
            <w:r w:rsidRPr="00A44348">
              <w:rPr>
                <w:rFonts w:ascii="Times New Roman" w:eastAsia="Calibri" w:hAnsi="Times New Roman" w:cs="Times New Roman"/>
                <w:b/>
                <w:bCs/>
                <w:sz w:val="28"/>
                <w:szCs w:val="28"/>
              </w:rPr>
              <w:t>28</w:t>
            </w:r>
          </w:p>
        </w:tc>
        <w:tc>
          <w:tcPr>
            <w:tcW w:w="850" w:type="dxa"/>
            <w:tcBorders>
              <w:top w:val="single" w:sz="4" w:space="0" w:color="auto"/>
              <w:left w:val="single" w:sz="4" w:space="0" w:color="auto"/>
              <w:bottom w:val="dashed" w:sz="4" w:space="0" w:color="auto"/>
              <w:right w:val="single" w:sz="4" w:space="0" w:color="auto"/>
            </w:tcBorders>
            <w:shd w:val="clear" w:color="auto" w:fill="8EAADB"/>
          </w:tcPr>
          <w:p w14:paraId="6A95177C" w14:textId="77777777" w:rsidR="008D4A3F" w:rsidRPr="00A44348" w:rsidRDefault="008D4A3F" w:rsidP="006551B3">
            <w:pPr>
              <w:jc w:val="center"/>
              <w:rPr>
                <w:rFonts w:ascii="Times New Roman" w:eastAsia="Calibri" w:hAnsi="Times New Roman" w:cs="Times New Roman"/>
                <w:b/>
                <w:bCs/>
                <w:sz w:val="28"/>
                <w:szCs w:val="28"/>
              </w:rPr>
            </w:pPr>
            <w:r w:rsidRPr="00A44348">
              <w:rPr>
                <w:rFonts w:ascii="Times New Roman" w:eastAsia="Calibri" w:hAnsi="Times New Roman" w:cs="Times New Roman"/>
                <w:b/>
                <w:bCs/>
                <w:sz w:val="28"/>
                <w:szCs w:val="28"/>
              </w:rPr>
              <w:t>316</w:t>
            </w:r>
          </w:p>
        </w:tc>
      </w:tr>
      <w:tr w:rsidR="008D4A3F" w:rsidRPr="00A44348" w14:paraId="55F11C12" w14:textId="77777777" w:rsidTr="00161075">
        <w:trPr>
          <w:jc w:val="center"/>
        </w:trPr>
        <w:tc>
          <w:tcPr>
            <w:tcW w:w="1914" w:type="dxa"/>
            <w:tcBorders>
              <w:top w:val="dashed" w:sz="4" w:space="0" w:color="auto"/>
              <w:left w:val="single" w:sz="4" w:space="0" w:color="auto"/>
              <w:bottom w:val="dashed" w:sz="4" w:space="0" w:color="auto"/>
              <w:right w:val="single" w:sz="4" w:space="0" w:color="auto"/>
            </w:tcBorders>
            <w:shd w:val="clear" w:color="auto" w:fill="DEEAF6"/>
          </w:tcPr>
          <w:p w14:paraId="0E75A769" w14:textId="77777777" w:rsidR="008D4A3F" w:rsidRPr="00947D47" w:rsidRDefault="008D4A3F" w:rsidP="006551B3">
            <w:pPr>
              <w:rPr>
                <w:rFonts w:ascii="Times New Roman" w:eastAsia="Calibri" w:hAnsi="Times New Roman" w:cs="Times New Roman"/>
                <w:i/>
                <w:iCs/>
              </w:rPr>
            </w:pPr>
            <w:r w:rsidRPr="00947D47">
              <w:rPr>
                <w:rFonts w:ascii="Times New Roman" w:eastAsia="Calibri" w:hAnsi="Times New Roman" w:cs="Times New Roman"/>
                <w:i/>
                <w:iCs/>
              </w:rPr>
              <w:lastRenderedPageBreak/>
              <w:t>проекты решений</w:t>
            </w:r>
          </w:p>
        </w:tc>
        <w:tc>
          <w:tcPr>
            <w:tcW w:w="1050" w:type="dxa"/>
            <w:tcBorders>
              <w:top w:val="dashed" w:sz="4" w:space="0" w:color="auto"/>
              <w:left w:val="single" w:sz="4" w:space="0" w:color="auto"/>
              <w:bottom w:val="dashed" w:sz="4" w:space="0" w:color="auto"/>
              <w:right w:val="single" w:sz="4" w:space="0" w:color="auto"/>
            </w:tcBorders>
            <w:shd w:val="clear" w:color="auto" w:fill="DEEAF6"/>
          </w:tcPr>
          <w:p w14:paraId="52A41B85"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68</w:t>
            </w:r>
          </w:p>
        </w:tc>
        <w:tc>
          <w:tcPr>
            <w:tcW w:w="1006" w:type="dxa"/>
            <w:tcBorders>
              <w:top w:val="dashed" w:sz="4" w:space="0" w:color="auto"/>
              <w:left w:val="single" w:sz="4" w:space="0" w:color="auto"/>
              <w:bottom w:val="dashed" w:sz="4" w:space="0" w:color="auto"/>
              <w:right w:val="single" w:sz="4" w:space="0" w:color="auto"/>
            </w:tcBorders>
            <w:shd w:val="clear" w:color="auto" w:fill="DEEAF6"/>
          </w:tcPr>
          <w:p w14:paraId="7CC095E1"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27</w:t>
            </w:r>
          </w:p>
        </w:tc>
        <w:tc>
          <w:tcPr>
            <w:tcW w:w="1134" w:type="dxa"/>
            <w:tcBorders>
              <w:top w:val="dashed" w:sz="4" w:space="0" w:color="auto"/>
              <w:left w:val="single" w:sz="4" w:space="0" w:color="auto"/>
              <w:bottom w:val="dashed" w:sz="4" w:space="0" w:color="auto"/>
              <w:right w:val="single" w:sz="4" w:space="0" w:color="auto"/>
            </w:tcBorders>
            <w:shd w:val="clear" w:color="auto" w:fill="DEEAF6"/>
          </w:tcPr>
          <w:p w14:paraId="0342CD68"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2</w:t>
            </w:r>
          </w:p>
        </w:tc>
        <w:tc>
          <w:tcPr>
            <w:tcW w:w="1488" w:type="dxa"/>
            <w:tcBorders>
              <w:top w:val="dashed" w:sz="4" w:space="0" w:color="auto"/>
              <w:left w:val="single" w:sz="4" w:space="0" w:color="auto"/>
              <w:bottom w:val="dashed" w:sz="4" w:space="0" w:color="auto"/>
              <w:right w:val="single" w:sz="4" w:space="0" w:color="auto"/>
            </w:tcBorders>
            <w:shd w:val="clear" w:color="auto" w:fill="DEEAF6"/>
          </w:tcPr>
          <w:p w14:paraId="34CEBB37"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12</w:t>
            </w:r>
          </w:p>
        </w:tc>
        <w:tc>
          <w:tcPr>
            <w:tcW w:w="1063" w:type="dxa"/>
            <w:tcBorders>
              <w:top w:val="dashed" w:sz="4" w:space="0" w:color="auto"/>
              <w:left w:val="single" w:sz="4" w:space="0" w:color="auto"/>
              <w:bottom w:val="dashed" w:sz="4" w:space="0" w:color="auto"/>
              <w:right w:val="single" w:sz="4" w:space="0" w:color="auto"/>
            </w:tcBorders>
            <w:shd w:val="clear" w:color="auto" w:fill="DEEAF6"/>
          </w:tcPr>
          <w:p w14:paraId="79F0FBCE"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4</w:t>
            </w:r>
          </w:p>
        </w:tc>
        <w:tc>
          <w:tcPr>
            <w:tcW w:w="1276" w:type="dxa"/>
            <w:tcBorders>
              <w:top w:val="dashed" w:sz="4" w:space="0" w:color="auto"/>
              <w:left w:val="single" w:sz="4" w:space="0" w:color="auto"/>
              <w:bottom w:val="dashed" w:sz="4" w:space="0" w:color="auto"/>
              <w:right w:val="single" w:sz="4" w:space="0" w:color="auto"/>
            </w:tcBorders>
            <w:shd w:val="clear" w:color="auto" w:fill="DEEAF6"/>
          </w:tcPr>
          <w:p w14:paraId="2CF901FA"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5</w:t>
            </w:r>
          </w:p>
        </w:tc>
        <w:tc>
          <w:tcPr>
            <w:tcW w:w="850" w:type="dxa"/>
            <w:tcBorders>
              <w:top w:val="dashed" w:sz="4" w:space="0" w:color="auto"/>
              <w:left w:val="single" w:sz="4" w:space="0" w:color="auto"/>
              <w:bottom w:val="dashed" w:sz="4" w:space="0" w:color="auto"/>
              <w:right w:val="single" w:sz="4" w:space="0" w:color="auto"/>
            </w:tcBorders>
            <w:shd w:val="clear" w:color="auto" w:fill="8EAADB"/>
          </w:tcPr>
          <w:p w14:paraId="67CD9C46" w14:textId="77777777" w:rsidR="008D4A3F" w:rsidRPr="00A44348" w:rsidRDefault="008D4A3F" w:rsidP="006551B3">
            <w:pPr>
              <w:jc w:val="center"/>
              <w:rPr>
                <w:rFonts w:ascii="Times New Roman" w:eastAsia="Calibri" w:hAnsi="Times New Roman" w:cs="Times New Roman"/>
                <w:sz w:val="28"/>
                <w:szCs w:val="28"/>
              </w:rPr>
            </w:pPr>
            <w:r w:rsidRPr="00A44348">
              <w:rPr>
                <w:rFonts w:ascii="Times New Roman" w:eastAsia="Calibri" w:hAnsi="Times New Roman" w:cs="Times New Roman"/>
                <w:sz w:val="28"/>
                <w:szCs w:val="28"/>
              </w:rPr>
              <w:t>118</w:t>
            </w:r>
          </w:p>
        </w:tc>
      </w:tr>
      <w:tr w:rsidR="008D4A3F" w:rsidRPr="00A44348" w14:paraId="1DE7F578" w14:textId="77777777" w:rsidTr="00161075">
        <w:trPr>
          <w:jc w:val="center"/>
        </w:trPr>
        <w:tc>
          <w:tcPr>
            <w:tcW w:w="1914" w:type="dxa"/>
            <w:tcBorders>
              <w:top w:val="dashed" w:sz="4" w:space="0" w:color="auto"/>
              <w:left w:val="single" w:sz="4" w:space="0" w:color="auto"/>
              <w:bottom w:val="single" w:sz="4" w:space="0" w:color="auto"/>
              <w:right w:val="single" w:sz="4" w:space="0" w:color="auto"/>
            </w:tcBorders>
            <w:shd w:val="clear" w:color="auto" w:fill="DEEAF6"/>
          </w:tcPr>
          <w:p w14:paraId="1DCEB4EF" w14:textId="77777777" w:rsidR="008D4A3F" w:rsidRPr="00947D47" w:rsidRDefault="008D4A3F" w:rsidP="006551B3">
            <w:pPr>
              <w:rPr>
                <w:rFonts w:ascii="Times New Roman" w:eastAsia="Calibri" w:hAnsi="Times New Roman" w:cs="Times New Roman"/>
                <w:i/>
                <w:iCs/>
              </w:rPr>
            </w:pPr>
            <w:r w:rsidRPr="00947D47">
              <w:rPr>
                <w:rFonts w:ascii="Times New Roman" w:eastAsia="Calibri" w:hAnsi="Times New Roman" w:cs="Times New Roman"/>
                <w:i/>
                <w:iCs/>
              </w:rPr>
              <w:t>информационные (контрольные)</w:t>
            </w:r>
          </w:p>
        </w:tc>
        <w:tc>
          <w:tcPr>
            <w:tcW w:w="1050" w:type="dxa"/>
            <w:tcBorders>
              <w:top w:val="dashed" w:sz="4" w:space="0" w:color="auto"/>
              <w:left w:val="single" w:sz="4" w:space="0" w:color="auto"/>
              <w:bottom w:val="single" w:sz="4" w:space="0" w:color="auto"/>
              <w:right w:val="single" w:sz="4" w:space="0" w:color="auto"/>
            </w:tcBorders>
            <w:shd w:val="clear" w:color="auto" w:fill="DEEAF6"/>
          </w:tcPr>
          <w:p w14:paraId="1DFFF8DD"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13</w:t>
            </w:r>
          </w:p>
        </w:tc>
        <w:tc>
          <w:tcPr>
            <w:tcW w:w="1006" w:type="dxa"/>
            <w:tcBorders>
              <w:top w:val="dashed" w:sz="4" w:space="0" w:color="auto"/>
              <w:left w:val="single" w:sz="4" w:space="0" w:color="auto"/>
              <w:bottom w:val="single" w:sz="4" w:space="0" w:color="auto"/>
              <w:right w:val="single" w:sz="4" w:space="0" w:color="auto"/>
            </w:tcBorders>
            <w:shd w:val="clear" w:color="auto" w:fill="DEEAF6"/>
          </w:tcPr>
          <w:p w14:paraId="7FFAE70F"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35</w:t>
            </w:r>
          </w:p>
        </w:tc>
        <w:tc>
          <w:tcPr>
            <w:tcW w:w="1134" w:type="dxa"/>
            <w:tcBorders>
              <w:top w:val="dashed" w:sz="4" w:space="0" w:color="auto"/>
              <w:left w:val="single" w:sz="4" w:space="0" w:color="auto"/>
              <w:bottom w:val="single" w:sz="4" w:space="0" w:color="auto"/>
              <w:right w:val="single" w:sz="4" w:space="0" w:color="auto"/>
            </w:tcBorders>
            <w:shd w:val="clear" w:color="auto" w:fill="DEEAF6"/>
          </w:tcPr>
          <w:p w14:paraId="577F342B"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37</w:t>
            </w:r>
          </w:p>
        </w:tc>
        <w:tc>
          <w:tcPr>
            <w:tcW w:w="1488" w:type="dxa"/>
            <w:tcBorders>
              <w:top w:val="dashed" w:sz="4" w:space="0" w:color="auto"/>
              <w:left w:val="single" w:sz="4" w:space="0" w:color="auto"/>
              <w:bottom w:val="single" w:sz="4" w:space="0" w:color="auto"/>
              <w:right w:val="single" w:sz="4" w:space="0" w:color="auto"/>
            </w:tcBorders>
            <w:shd w:val="clear" w:color="auto" w:fill="DEEAF6"/>
          </w:tcPr>
          <w:p w14:paraId="46012A11"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55</w:t>
            </w:r>
          </w:p>
        </w:tc>
        <w:tc>
          <w:tcPr>
            <w:tcW w:w="1063" w:type="dxa"/>
            <w:tcBorders>
              <w:top w:val="dashed" w:sz="4" w:space="0" w:color="auto"/>
              <w:left w:val="single" w:sz="4" w:space="0" w:color="auto"/>
              <w:bottom w:val="single" w:sz="4" w:space="0" w:color="auto"/>
              <w:right w:val="single" w:sz="4" w:space="0" w:color="auto"/>
            </w:tcBorders>
            <w:shd w:val="clear" w:color="auto" w:fill="DEEAF6"/>
          </w:tcPr>
          <w:p w14:paraId="35B79CDA"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35</w:t>
            </w:r>
          </w:p>
        </w:tc>
        <w:tc>
          <w:tcPr>
            <w:tcW w:w="1276" w:type="dxa"/>
            <w:tcBorders>
              <w:top w:val="dashed" w:sz="4" w:space="0" w:color="auto"/>
              <w:left w:val="single" w:sz="4" w:space="0" w:color="auto"/>
              <w:bottom w:val="single" w:sz="4" w:space="0" w:color="auto"/>
              <w:right w:val="single" w:sz="4" w:space="0" w:color="auto"/>
            </w:tcBorders>
            <w:shd w:val="clear" w:color="auto" w:fill="DEEAF6"/>
          </w:tcPr>
          <w:p w14:paraId="60092665" w14:textId="77777777" w:rsidR="008D4A3F" w:rsidRPr="00A44348" w:rsidRDefault="008D4A3F" w:rsidP="006551B3">
            <w:pPr>
              <w:jc w:val="center"/>
              <w:rPr>
                <w:rFonts w:ascii="Times New Roman" w:eastAsia="Calibri" w:hAnsi="Times New Roman" w:cs="Times New Roman"/>
              </w:rPr>
            </w:pPr>
            <w:r w:rsidRPr="00A44348">
              <w:rPr>
                <w:rFonts w:ascii="Times New Roman" w:eastAsia="Calibri" w:hAnsi="Times New Roman" w:cs="Times New Roman"/>
                <w:sz w:val="28"/>
                <w:szCs w:val="28"/>
              </w:rPr>
              <w:t>23</w:t>
            </w:r>
          </w:p>
        </w:tc>
        <w:tc>
          <w:tcPr>
            <w:tcW w:w="850" w:type="dxa"/>
            <w:tcBorders>
              <w:top w:val="dashed" w:sz="4" w:space="0" w:color="auto"/>
              <w:left w:val="single" w:sz="4" w:space="0" w:color="auto"/>
              <w:bottom w:val="single" w:sz="4" w:space="0" w:color="auto"/>
              <w:right w:val="single" w:sz="4" w:space="0" w:color="auto"/>
            </w:tcBorders>
            <w:shd w:val="clear" w:color="auto" w:fill="8EAADB"/>
          </w:tcPr>
          <w:p w14:paraId="5A12CA4E" w14:textId="77777777" w:rsidR="008D4A3F" w:rsidRPr="00A44348" w:rsidRDefault="008D4A3F" w:rsidP="006551B3">
            <w:pPr>
              <w:jc w:val="center"/>
              <w:rPr>
                <w:rFonts w:ascii="Times New Roman" w:eastAsia="Calibri" w:hAnsi="Times New Roman" w:cs="Times New Roman"/>
                <w:sz w:val="28"/>
                <w:szCs w:val="28"/>
              </w:rPr>
            </w:pPr>
            <w:r w:rsidRPr="00A44348">
              <w:rPr>
                <w:rFonts w:ascii="Times New Roman" w:eastAsia="Calibri" w:hAnsi="Times New Roman" w:cs="Times New Roman"/>
                <w:sz w:val="28"/>
                <w:szCs w:val="28"/>
              </w:rPr>
              <w:t>198</w:t>
            </w:r>
          </w:p>
        </w:tc>
      </w:tr>
      <w:tr w:rsidR="00E930B9" w:rsidRPr="00A44348" w14:paraId="2E5E40F8" w14:textId="77777777" w:rsidTr="00161075">
        <w:trPr>
          <w:jc w:val="center"/>
        </w:trPr>
        <w:tc>
          <w:tcPr>
            <w:tcW w:w="1914" w:type="dxa"/>
            <w:tcBorders>
              <w:top w:val="single" w:sz="4" w:space="0" w:color="auto"/>
              <w:left w:val="single" w:sz="4" w:space="0" w:color="auto"/>
              <w:bottom w:val="single" w:sz="4" w:space="0" w:color="auto"/>
              <w:right w:val="single" w:sz="4" w:space="0" w:color="auto"/>
            </w:tcBorders>
            <w:shd w:val="clear" w:color="auto" w:fill="DEEAF6"/>
          </w:tcPr>
          <w:p w14:paraId="66C0BBFB" w14:textId="77777777" w:rsidR="00E930B9" w:rsidRPr="00E930B9" w:rsidRDefault="00E930B9" w:rsidP="00E930B9">
            <w:pPr>
              <w:rPr>
                <w:rFonts w:ascii="Times New Roman" w:eastAsia="Calibri" w:hAnsi="Times New Roman" w:cs="Times New Roman"/>
                <w:b/>
                <w:bCs/>
              </w:rPr>
            </w:pPr>
            <w:r w:rsidRPr="00E930B9">
              <w:rPr>
                <w:rFonts w:ascii="Times New Roman" w:eastAsia="Calibri" w:hAnsi="Times New Roman" w:cs="Times New Roman"/>
                <w:b/>
                <w:bCs/>
              </w:rPr>
              <w:t>Направлено рекомендаций</w:t>
            </w:r>
          </w:p>
        </w:tc>
        <w:tc>
          <w:tcPr>
            <w:tcW w:w="1050" w:type="dxa"/>
            <w:tcBorders>
              <w:top w:val="single" w:sz="4" w:space="0" w:color="auto"/>
              <w:left w:val="single" w:sz="4" w:space="0" w:color="auto"/>
              <w:bottom w:val="single" w:sz="4" w:space="0" w:color="auto"/>
              <w:right w:val="single" w:sz="4" w:space="0" w:color="auto"/>
            </w:tcBorders>
            <w:shd w:val="clear" w:color="auto" w:fill="DEEAF6"/>
          </w:tcPr>
          <w:p w14:paraId="0AF87FA7" w14:textId="77777777" w:rsidR="00E930B9" w:rsidRPr="00E930B9" w:rsidRDefault="00E930B9" w:rsidP="006551B3">
            <w:pPr>
              <w:jc w:val="center"/>
              <w:rPr>
                <w:rFonts w:ascii="Times New Roman" w:eastAsia="Calibri" w:hAnsi="Times New Roman" w:cs="Times New Roman"/>
                <w:b/>
                <w:bCs/>
                <w:sz w:val="28"/>
                <w:szCs w:val="28"/>
              </w:rPr>
            </w:pPr>
            <w:r w:rsidRPr="00E930B9">
              <w:rPr>
                <w:rFonts w:ascii="Times New Roman" w:eastAsia="Calibri" w:hAnsi="Times New Roman" w:cs="Times New Roman"/>
                <w:b/>
                <w:bCs/>
                <w:sz w:val="28"/>
                <w:szCs w:val="28"/>
              </w:rPr>
              <w:t>21</w:t>
            </w:r>
          </w:p>
        </w:tc>
        <w:tc>
          <w:tcPr>
            <w:tcW w:w="1006" w:type="dxa"/>
            <w:tcBorders>
              <w:top w:val="single" w:sz="4" w:space="0" w:color="auto"/>
              <w:left w:val="single" w:sz="4" w:space="0" w:color="auto"/>
              <w:bottom w:val="single" w:sz="4" w:space="0" w:color="auto"/>
              <w:right w:val="single" w:sz="4" w:space="0" w:color="auto"/>
            </w:tcBorders>
            <w:shd w:val="clear" w:color="auto" w:fill="DEEAF6"/>
          </w:tcPr>
          <w:p w14:paraId="7A45D99E"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11</w:t>
            </w: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64BA8C31"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52</w:t>
            </w:r>
          </w:p>
        </w:tc>
        <w:tc>
          <w:tcPr>
            <w:tcW w:w="1488" w:type="dxa"/>
            <w:tcBorders>
              <w:top w:val="single" w:sz="4" w:space="0" w:color="auto"/>
              <w:left w:val="single" w:sz="4" w:space="0" w:color="auto"/>
              <w:bottom w:val="single" w:sz="4" w:space="0" w:color="auto"/>
              <w:right w:val="single" w:sz="4" w:space="0" w:color="auto"/>
            </w:tcBorders>
            <w:shd w:val="clear" w:color="auto" w:fill="DEEAF6"/>
          </w:tcPr>
          <w:p w14:paraId="63A10F23"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59</w:t>
            </w:r>
          </w:p>
        </w:tc>
        <w:tc>
          <w:tcPr>
            <w:tcW w:w="1063" w:type="dxa"/>
            <w:tcBorders>
              <w:top w:val="single" w:sz="4" w:space="0" w:color="auto"/>
              <w:left w:val="single" w:sz="4" w:space="0" w:color="auto"/>
              <w:bottom w:val="single" w:sz="4" w:space="0" w:color="auto"/>
              <w:right w:val="single" w:sz="4" w:space="0" w:color="auto"/>
            </w:tcBorders>
            <w:shd w:val="clear" w:color="auto" w:fill="DEEAF6"/>
          </w:tcPr>
          <w:p w14:paraId="34CE9BAA"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25</w:t>
            </w:r>
          </w:p>
        </w:tc>
        <w:tc>
          <w:tcPr>
            <w:tcW w:w="1276" w:type="dxa"/>
            <w:tcBorders>
              <w:top w:val="single" w:sz="4" w:space="0" w:color="auto"/>
              <w:left w:val="single" w:sz="4" w:space="0" w:color="auto"/>
              <w:bottom w:val="single" w:sz="4" w:space="0" w:color="auto"/>
              <w:right w:val="single" w:sz="4" w:space="0" w:color="auto"/>
            </w:tcBorders>
            <w:shd w:val="clear" w:color="auto" w:fill="DEEAF6"/>
          </w:tcPr>
          <w:p w14:paraId="75369C73"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18</w:t>
            </w:r>
          </w:p>
        </w:tc>
        <w:tc>
          <w:tcPr>
            <w:tcW w:w="850" w:type="dxa"/>
            <w:tcBorders>
              <w:top w:val="single" w:sz="4" w:space="0" w:color="auto"/>
              <w:left w:val="single" w:sz="4" w:space="0" w:color="auto"/>
              <w:bottom w:val="single" w:sz="4" w:space="0" w:color="auto"/>
              <w:right w:val="single" w:sz="4" w:space="0" w:color="auto"/>
            </w:tcBorders>
            <w:shd w:val="clear" w:color="auto" w:fill="8EAADB"/>
          </w:tcPr>
          <w:p w14:paraId="4B1CE3DC" w14:textId="77777777" w:rsidR="00E930B9" w:rsidRPr="00E930B9" w:rsidRDefault="00E930B9" w:rsidP="006551B3">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186</w:t>
            </w:r>
          </w:p>
        </w:tc>
      </w:tr>
    </w:tbl>
    <w:p w14:paraId="70EF3FF5" w14:textId="77777777" w:rsidR="008D4A3F" w:rsidRPr="00A44348" w:rsidRDefault="008D4A3F" w:rsidP="008D4A3F">
      <w:pPr>
        <w:spacing w:after="0"/>
        <w:rPr>
          <w:rFonts w:ascii="Times New Roman" w:hAnsi="Times New Roman" w:cs="Times New Roman"/>
          <w:b/>
          <w:bCs/>
          <w:sz w:val="28"/>
          <w:szCs w:val="28"/>
        </w:rPr>
      </w:pPr>
    </w:p>
    <w:p w14:paraId="2575A05A" w14:textId="77777777" w:rsidR="00A44348" w:rsidRPr="00A44348" w:rsidRDefault="00A44348" w:rsidP="00A44348">
      <w:pPr>
        <w:spacing w:after="0"/>
        <w:ind w:firstLine="709"/>
        <w:jc w:val="both"/>
        <w:rPr>
          <w:rFonts w:ascii="Times New Roman" w:hAnsi="Times New Roman" w:cs="Times New Roman"/>
          <w:sz w:val="28"/>
          <w:szCs w:val="28"/>
        </w:rPr>
      </w:pPr>
      <w:r w:rsidRPr="00513958">
        <w:rPr>
          <w:rFonts w:ascii="Times New Roman" w:hAnsi="Times New Roman" w:cs="Times New Roman"/>
          <w:b/>
          <w:bCs/>
          <w:sz w:val="28"/>
          <w:szCs w:val="28"/>
        </w:rPr>
        <w:t>Постоянная комиссия по бюджету</w:t>
      </w:r>
      <w:r w:rsidRPr="00513958">
        <w:rPr>
          <w:rFonts w:ascii="Times New Roman" w:hAnsi="Times New Roman" w:cs="Times New Roman"/>
          <w:sz w:val="28"/>
          <w:szCs w:val="28"/>
        </w:rPr>
        <w:t xml:space="preserve"> (Ковалевский Г.А.)</w:t>
      </w:r>
      <w:r w:rsidRPr="00A44348">
        <w:rPr>
          <w:rFonts w:ascii="Times New Roman" w:hAnsi="Times New Roman" w:cs="Times New Roman"/>
          <w:sz w:val="28"/>
          <w:szCs w:val="28"/>
        </w:rPr>
        <w:t xml:space="preserve"> провела 14 заседаний, рассмотрела 81 вопрос, из них 68 – проекты решений Волгодонской городской Думы, 13 – информационные (контрольные). Принято 81 решение, направлена 21 рекомендация.</w:t>
      </w:r>
    </w:p>
    <w:p w14:paraId="2C956A66"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Комиссия контролирует исполнение местного бюджета. В течение года трижды вносились изменения в положение о бюджетном процессе в городе Волгодонске и в положение о муниципальном дорожном фонде. Шесть раз на заседаниях комиссии рассматривались разработанные и представленные Администрацией города проекты решений о внесении изменений в местный бюджет на текущий финансовый год и плановый период.</w:t>
      </w:r>
    </w:p>
    <w:p w14:paraId="7B1F8C64"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eastAsia="Calibri" w:hAnsi="Times New Roman" w:cs="Times New Roman"/>
          <w:color w:val="000000"/>
          <w:sz w:val="28"/>
          <w:szCs w:val="28"/>
        </w:rPr>
        <w:t xml:space="preserve">Большое внимание уделяется комиссией вопросам повышения собираемости налоговых и неналоговых доходов бюджета, эффективного управления муниципальным имуществом. По итогам рассмотрения данных вопросов Администрации города Волгодонска направлены рекомендации продолжить работу, направленную на снижение уровня недоимки по арендной плате, поступающей в бюджет города, на </w:t>
      </w:r>
      <w:r w:rsidRPr="00A44348">
        <w:rPr>
          <w:rFonts w:ascii="Times New Roman" w:hAnsi="Times New Roman" w:cs="Times New Roman"/>
          <w:sz w:val="28"/>
          <w:szCs w:val="28"/>
        </w:rPr>
        <w:t xml:space="preserve">выявление организаций, физических лиц, занимающихся предпринимательской деятельностью без регистрации, в том числе в сферах жилищного строительства и потребительского рынка, взыскание задолженности граждан за </w:t>
      </w:r>
      <w:r w:rsidRPr="00A44348">
        <w:rPr>
          <w:rFonts w:ascii="Times New Roman" w:hAnsi="Times New Roman" w:cs="Times New Roman"/>
          <w:bCs/>
          <w:sz w:val="28"/>
          <w:szCs w:val="28"/>
        </w:rPr>
        <w:t xml:space="preserve">наём </w:t>
      </w:r>
      <w:r w:rsidRPr="00A44348">
        <w:rPr>
          <w:rFonts w:ascii="Times New Roman" w:hAnsi="Times New Roman" w:cs="Times New Roman"/>
          <w:sz w:val="28"/>
          <w:szCs w:val="28"/>
        </w:rPr>
        <w:t>помещений, предоставляемых по договорам социального найма и договорам найма жилых помещений муниципального жилищного фонда.</w:t>
      </w:r>
    </w:p>
    <w:p w14:paraId="0459C128"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Три раза за отчетный период вносились изменения в Порядок управления и распоряжения имуществом, находящимся в муниципальной собственности муниципального образования «Город Волгодонск».</w:t>
      </w:r>
    </w:p>
    <w:p w14:paraId="0253D382"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 xml:space="preserve">По итогам рассмотрения информации о проблемных вопросах, возникающих при ведении реестра муниципального имущества, Комитету по управлению имуществом города Волгодонска рекомендовано принять меры по организации должного учета, приема – передачи, </w:t>
      </w:r>
      <w:proofErr w:type="gramStart"/>
      <w:r w:rsidRPr="00A44348">
        <w:rPr>
          <w:rFonts w:ascii="Times New Roman" w:hAnsi="Times New Roman" w:cs="Times New Roman"/>
          <w:sz w:val="28"/>
          <w:szCs w:val="28"/>
        </w:rPr>
        <w:t>списания</w:t>
      </w:r>
      <w:proofErr w:type="gramEnd"/>
      <w:r w:rsidRPr="00A44348">
        <w:rPr>
          <w:rFonts w:ascii="Times New Roman" w:hAnsi="Times New Roman" w:cs="Times New Roman"/>
          <w:sz w:val="28"/>
          <w:szCs w:val="28"/>
        </w:rPr>
        <w:t xml:space="preserve"> имеющегося на балансе муниципальных бюджетных учреждений и муниципальных предприятий имущества.</w:t>
      </w:r>
    </w:p>
    <w:p w14:paraId="64E5C9A3" w14:textId="77777777" w:rsidR="00A44348" w:rsidRPr="00A44348" w:rsidRDefault="00A44348" w:rsidP="00E07AFC">
      <w:pPr>
        <w:spacing w:after="0"/>
        <w:ind w:firstLine="709"/>
        <w:jc w:val="both"/>
        <w:rPr>
          <w:rFonts w:ascii="Times New Roman" w:hAnsi="Times New Roman" w:cs="Times New Roman"/>
          <w:color w:val="000000"/>
          <w:sz w:val="28"/>
          <w:szCs w:val="28"/>
        </w:rPr>
      </w:pPr>
      <w:r w:rsidRPr="00A44348">
        <w:rPr>
          <w:rFonts w:ascii="Times New Roman" w:hAnsi="Times New Roman" w:cs="Times New Roman"/>
          <w:sz w:val="28"/>
        </w:rPr>
        <w:t xml:space="preserve">Рассмотрены и поддержаны комиссией 10 проектов решений Думы по вопросам передачи имущества из федеральной собственности </w:t>
      </w:r>
      <w:r w:rsidRPr="00A44348">
        <w:rPr>
          <w:rFonts w:ascii="Times New Roman" w:hAnsi="Times New Roman" w:cs="Times New Roman"/>
          <w:sz w:val="28"/>
        </w:rPr>
        <w:lastRenderedPageBreak/>
        <w:t xml:space="preserve">и государственной собственности Ростовской области в муниципальную собственность (земельный участок, 5 </w:t>
      </w:r>
      <w:r w:rsidRPr="00A44348">
        <w:rPr>
          <w:rFonts w:ascii="Times New Roman" w:hAnsi="Times New Roman" w:cs="Times New Roman"/>
          <w:sz w:val="28"/>
          <w:szCs w:val="28"/>
        </w:rPr>
        <w:t>автомобилей скорой медицинской помощи, 15 аппаратов искусственной вентиляции легких, 21 аппаратно-программный комплекс для дезинфекции и другое имущество).</w:t>
      </w:r>
    </w:p>
    <w:p w14:paraId="5E7560E2"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eastAsia="Calibri" w:hAnsi="Times New Roman" w:cs="Times New Roman"/>
          <w:color w:val="000000"/>
          <w:sz w:val="28"/>
          <w:szCs w:val="28"/>
        </w:rPr>
        <w:t xml:space="preserve">В процессе подготовки к принятию бюджета города на 2022 год </w:t>
      </w:r>
      <w:r w:rsidRPr="00A44348">
        <w:rPr>
          <w:rFonts w:ascii="Times New Roman" w:hAnsi="Times New Roman" w:cs="Times New Roman"/>
          <w:sz w:val="28"/>
          <w:szCs w:val="28"/>
        </w:rPr>
        <w:t>и плановый период 2023 и 2024 годов комиссией вынесены на утверждение Думы предложения по изменению ставок земельного налога, прогнозный план приватизации муниципального имущества на 2022 год и плановый период, уточнены источники формирования муниципального дорожного фонда города Волгодонска.</w:t>
      </w:r>
    </w:p>
    <w:p w14:paraId="5812B9CF" w14:textId="77777777" w:rsidR="00A44348" w:rsidRPr="0093228A" w:rsidRDefault="00A44348" w:rsidP="00961AA9">
      <w:pPr>
        <w:ind w:firstLine="709"/>
        <w:jc w:val="both"/>
        <w:rPr>
          <w:rFonts w:ascii="Times New Roman" w:eastAsia="Calibri" w:hAnsi="Times New Roman" w:cs="Times New Roman"/>
          <w:color w:val="000000"/>
        </w:rPr>
      </w:pPr>
      <w:r w:rsidRPr="0093228A">
        <w:rPr>
          <w:rStyle w:val="CharStyle2"/>
          <w:rFonts w:eastAsiaTheme="minorEastAsia"/>
          <w:sz w:val="28"/>
          <w:szCs w:val="28"/>
        </w:rPr>
        <w:t xml:space="preserve">Проект </w:t>
      </w:r>
      <w:r w:rsidRPr="0093228A">
        <w:rPr>
          <w:rFonts w:ascii="Times New Roman" w:eastAsia="Calibri" w:hAnsi="Times New Roman" w:cs="Times New Roman"/>
          <w:color w:val="000000"/>
          <w:sz w:val="28"/>
          <w:szCs w:val="28"/>
        </w:rPr>
        <w:t>бюджета города на 2021 год и плановый период 2022 и 2023 годов одобрен с учетом замечаний и предложений постоянных комиссий Думы, участвующих в рассмотрении проекта бюджета.</w:t>
      </w:r>
    </w:p>
    <w:p w14:paraId="616F0FC4" w14:textId="77777777" w:rsidR="00A44348" w:rsidRPr="00A44348" w:rsidRDefault="00A44348" w:rsidP="00A44348">
      <w:pPr>
        <w:spacing w:after="0"/>
        <w:ind w:firstLine="709"/>
        <w:jc w:val="both"/>
        <w:rPr>
          <w:rFonts w:ascii="Times New Roman" w:hAnsi="Times New Roman" w:cs="Times New Roman"/>
          <w:sz w:val="28"/>
          <w:szCs w:val="28"/>
        </w:rPr>
      </w:pPr>
      <w:r w:rsidRPr="00513958">
        <w:rPr>
          <w:rFonts w:ascii="Times New Roman" w:hAnsi="Times New Roman" w:cs="Times New Roman"/>
          <w:b/>
          <w:bCs/>
          <w:color w:val="000000"/>
          <w:sz w:val="28"/>
          <w:szCs w:val="28"/>
          <w:lang w:bidi="ru-RU"/>
        </w:rPr>
        <w:t>Постоянная комиссия по местному самоуправлению</w:t>
      </w:r>
      <w:r w:rsidRPr="00513958">
        <w:rPr>
          <w:rFonts w:ascii="Times New Roman" w:hAnsi="Times New Roman" w:cs="Times New Roman"/>
          <w:color w:val="000000"/>
          <w:sz w:val="28"/>
          <w:szCs w:val="28"/>
          <w:lang w:bidi="ru-RU"/>
        </w:rPr>
        <w:t xml:space="preserve"> (Брежнев А.А.)</w:t>
      </w:r>
      <w:r w:rsidR="009C458E">
        <w:rPr>
          <w:rFonts w:ascii="Times New Roman" w:hAnsi="Times New Roman" w:cs="Times New Roman"/>
          <w:color w:val="000000"/>
          <w:sz w:val="28"/>
          <w:szCs w:val="28"/>
          <w:lang w:bidi="ru-RU"/>
        </w:rPr>
        <w:t xml:space="preserve"> </w:t>
      </w:r>
      <w:r w:rsidRPr="00A44348">
        <w:rPr>
          <w:rFonts w:ascii="Times New Roman" w:hAnsi="Times New Roman" w:cs="Times New Roman"/>
          <w:sz w:val="28"/>
          <w:szCs w:val="28"/>
        </w:rPr>
        <w:t>провела 14 заседаний, рассмотрела 62 вопроса, из них 27 – проекты решений Волгодонской городской Думы, 35 – информационные (контрольные). Принято 62 решения, направлено 11 рекомендаций.</w:t>
      </w:r>
    </w:p>
    <w:p w14:paraId="7CBCBCAC" w14:textId="77777777" w:rsidR="00A44348" w:rsidRPr="00A44348" w:rsidRDefault="00A44348" w:rsidP="00A44348">
      <w:pPr>
        <w:tabs>
          <w:tab w:val="left" w:pos="567"/>
        </w:tabs>
        <w:snapToGrid w:val="0"/>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sz w:val="28"/>
          <w:szCs w:val="28"/>
        </w:rPr>
        <w:t>В Ростовской области активно развивается практика инициативного бюджетирования как механизма вовлечения жителей и бизнеса в решение вопросов местного значения, развитие общественных пространств и инфраструктуры города. Работа комиссии по местному самоуправлению обеспечивает контроль процессов рассмотрения, отбора и создания условий для реализации проектов инициативного бюджетирования (инициативных</w:t>
      </w:r>
      <w:r w:rsidRPr="00A44348">
        <w:rPr>
          <w:rFonts w:ascii="Times New Roman" w:hAnsi="Times New Roman" w:cs="Times New Roman"/>
          <w:color w:val="000000"/>
          <w:sz w:val="28"/>
          <w:szCs w:val="28"/>
          <w:shd w:val="clear" w:color="auto" w:fill="FFFFFF"/>
        </w:rPr>
        <w:t xml:space="preserve"> проектов) на территории города: данный вопрос заслушивался дважды и запланирован к рассмотрению в 2022 году.</w:t>
      </w:r>
    </w:p>
    <w:p w14:paraId="6F9F16F4" w14:textId="77777777" w:rsidR="00A44348" w:rsidRPr="00A44348" w:rsidRDefault="00A44348" w:rsidP="00F9324B">
      <w:pPr>
        <w:tabs>
          <w:tab w:val="left" w:pos="567"/>
        </w:tabs>
        <w:snapToGrid w:val="0"/>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 xml:space="preserve">В соответствии с Регламентом Думы комиссия дважды в год аккумулирует и направляет перечень вопросов к отчётам о результатах служебной деятельности подразделений Межмуниципального управления МВД России «Волгодонское» на территории города Волгодонска. </w:t>
      </w:r>
    </w:p>
    <w:p w14:paraId="4540943D" w14:textId="77777777" w:rsidR="00A44348" w:rsidRPr="00A44348" w:rsidRDefault="00A44348" w:rsidP="00A44348">
      <w:pPr>
        <w:tabs>
          <w:tab w:val="left" w:pos="567"/>
        </w:tabs>
        <w:snapToGrid w:val="0"/>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 xml:space="preserve">Вопросы о пресечении массового распития алкоголя на детских площадках, во дворах МКД и других общественных местах, нарушения тишины и покоя и, конечно же, несанкционированной торговли более всего беспокоят жителей города, поднимаются регулярно и не покидают перечень вопросов, направляемых депутатами в адрес МУ МВД России «Волгодонское».  </w:t>
      </w:r>
    </w:p>
    <w:p w14:paraId="5983BCE7" w14:textId="3F1DA605" w:rsidR="00A44348" w:rsidRPr="00A44348" w:rsidRDefault="00A44348" w:rsidP="00A44348">
      <w:pPr>
        <w:tabs>
          <w:tab w:val="left" w:pos="567"/>
        </w:tabs>
        <w:snapToGrid w:val="0"/>
        <w:spacing w:after="0"/>
        <w:ind w:firstLine="567"/>
        <w:jc w:val="both"/>
        <w:rPr>
          <w:rFonts w:ascii="Times New Roman" w:hAnsi="Times New Roman" w:cs="Times New Roman"/>
          <w:sz w:val="28"/>
          <w:szCs w:val="28"/>
        </w:rPr>
      </w:pPr>
      <w:r w:rsidRPr="00A44348">
        <w:rPr>
          <w:rFonts w:ascii="Times New Roman" w:hAnsi="Times New Roman" w:cs="Times New Roman"/>
          <w:color w:val="000000"/>
          <w:sz w:val="28"/>
          <w:szCs w:val="28"/>
          <w:shd w:val="clear" w:color="auto" w:fill="FFFFFF"/>
        </w:rPr>
        <w:t xml:space="preserve">Ещё один из </w:t>
      </w:r>
      <w:r w:rsidRPr="00820EB6">
        <w:rPr>
          <w:rFonts w:ascii="Times New Roman" w:hAnsi="Times New Roman" w:cs="Times New Roman"/>
          <w:color w:val="000000"/>
          <w:sz w:val="28"/>
          <w:szCs w:val="28"/>
          <w:shd w:val="clear" w:color="auto" w:fill="FFFFFF"/>
        </w:rPr>
        <w:t>вопросов, требующий решения, – приобретение</w:t>
      </w:r>
      <w:r w:rsidRPr="00820EB6">
        <w:rPr>
          <w:rFonts w:ascii="Times New Roman" w:hAnsi="Times New Roman" w:cs="Times New Roman"/>
          <w:sz w:val="28"/>
          <w:szCs w:val="28"/>
        </w:rPr>
        <w:t xml:space="preserve"> </w:t>
      </w:r>
      <w:r w:rsidR="00B73C2A" w:rsidRPr="00820EB6">
        <w:rPr>
          <w:rFonts w:ascii="Times New Roman" w:hAnsi="Times New Roman" w:cs="Times New Roman"/>
          <w:sz w:val="28"/>
          <w:szCs w:val="28"/>
        </w:rPr>
        <w:t xml:space="preserve">нового </w:t>
      </w:r>
      <w:r w:rsidRPr="00820EB6">
        <w:rPr>
          <w:rFonts w:ascii="Times New Roman" w:hAnsi="Times New Roman" w:cs="Times New Roman"/>
          <w:sz w:val="28"/>
          <w:szCs w:val="28"/>
        </w:rPr>
        <w:t>аварийно-спасительного автомобиля</w:t>
      </w:r>
      <w:r w:rsidRPr="00A44348">
        <w:rPr>
          <w:rFonts w:ascii="Times New Roman" w:hAnsi="Times New Roman" w:cs="Times New Roman"/>
          <w:sz w:val="28"/>
          <w:szCs w:val="28"/>
        </w:rPr>
        <w:t xml:space="preserve"> для нужд МКУ «Управление </w:t>
      </w:r>
      <w:proofErr w:type="spellStart"/>
      <w:r w:rsidRPr="00A44348">
        <w:rPr>
          <w:rFonts w:ascii="Times New Roman" w:hAnsi="Times New Roman" w:cs="Times New Roman"/>
          <w:sz w:val="28"/>
          <w:szCs w:val="28"/>
        </w:rPr>
        <w:t>ГОиЧС</w:t>
      </w:r>
      <w:proofErr w:type="spellEnd"/>
      <w:r w:rsidRPr="00A44348">
        <w:rPr>
          <w:rFonts w:ascii="Times New Roman" w:hAnsi="Times New Roman" w:cs="Times New Roman"/>
          <w:sz w:val="28"/>
          <w:szCs w:val="28"/>
        </w:rPr>
        <w:t xml:space="preserve"> города Волгодонска». Только в 2021 году комиссия дважды (в феврале </w:t>
      </w:r>
      <w:r w:rsidRPr="00A44348">
        <w:rPr>
          <w:rFonts w:ascii="Times New Roman" w:hAnsi="Times New Roman" w:cs="Times New Roman"/>
          <w:sz w:val="28"/>
          <w:szCs w:val="28"/>
        </w:rPr>
        <w:lastRenderedPageBreak/>
        <w:t xml:space="preserve">и декабре) обращала внимание Администрации города Волгодонска на острую необходимость в спецтранспорте спасательной службы, которая оказывает помощь не только жителям города, </w:t>
      </w:r>
      <w:r w:rsidRPr="00820EB6">
        <w:rPr>
          <w:rFonts w:ascii="Times New Roman" w:hAnsi="Times New Roman" w:cs="Times New Roman"/>
          <w:sz w:val="28"/>
          <w:szCs w:val="28"/>
        </w:rPr>
        <w:t>но и близлежащих районов.</w:t>
      </w:r>
      <w:r w:rsidRPr="00A44348">
        <w:rPr>
          <w:rFonts w:ascii="Times New Roman" w:hAnsi="Times New Roman" w:cs="Times New Roman"/>
          <w:sz w:val="28"/>
          <w:szCs w:val="28"/>
        </w:rPr>
        <w:t xml:space="preserve"> </w:t>
      </w:r>
    </w:p>
    <w:p w14:paraId="2DF2D478" w14:textId="77777777" w:rsidR="00A44348" w:rsidRPr="00513958" w:rsidRDefault="00A44348" w:rsidP="00961AA9">
      <w:pPr>
        <w:tabs>
          <w:tab w:val="left" w:pos="567"/>
        </w:tabs>
        <w:snapToGrid w:val="0"/>
        <w:ind w:firstLine="567"/>
        <w:jc w:val="both"/>
        <w:rPr>
          <w:rFonts w:ascii="Times New Roman" w:hAnsi="Times New Roman" w:cs="Times New Roman"/>
          <w:i/>
          <w:iCs/>
          <w:color w:val="002060"/>
          <w:sz w:val="28"/>
          <w:szCs w:val="28"/>
        </w:rPr>
      </w:pPr>
      <w:r w:rsidRPr="00A44348">
        <w:rPr>
          <w:rFonts w:ascii="Times New Roman" w:hAnsi="Times New Roman" w:cs="Times New Roman"/>
          <w:sz w:val="28"/>
          <w:szCs w:val="28"/>
        </w:rPr>
        <w:t>При рассмотрении в августе вопроса об обеспечении безопасности людей на водных объектах комиссия пришла к выводу о необходимости организации ежедневного дежурства сотрудников полиции на территории городского пляжа в летний период. Письмо с предложением об обустройстве поста полиции было направлено в МУ МВД России «Волгодонское».</w:t>
      </w:r>
    </w:p>
    <w:p w14:paraId="57CDBE4F" w14:textId="77777777" w:rsidR="00A44348" w:rsidRPr="00A44348" w:rsidRDefault="00A44348" w:rsidP="00A44348">
      <w:pPr>
        <w:spacing w:after="0"/>
        <w:ind w:firstLine="709"/>
        <w:jc w:val="both"/>
        <w:rPr>
          <w:rFonts w:ascii="Times New Roman" w:hAnsi="Times New Roman" w:cs="Times New Roman"/>
          <w:sz w:val="28"/>
          <w:szCs w:val="28"/>
        </w:rPr>
      </w:pPr>
      <w:r w:rsidRPr="00513958">
        <w:rPr>
          <w:rFonts w:ascii="Times New Roman" w:hAnsi="Times New Roman" w:cs="Times New Roman"/>
          <w:b/>
          <w:bCs/>
          <w:color w:val="000000"/>
          <w:sz w:val="28"/>
          <w:szCs w:val="28"/>
          <w:lang w:bidi="ru-RU"/>
        </w:rPr>
        <w:t>Постоянная комиссия по социальному развитию</w:t>
      </w:r>
      <w:r w:rsidRPr="00513958">
        <w:rPr>
          <w:rFonts w:ascii="Times New Roman" w:hAnsi="Times New Roman" w:cs="Times New Roman"/>
          <w:color w:val="000000"/>
          <w:sz w:val="28"/>
          <w:szCs w:val="28"/>
          <w:lang w:bidi="ru-RU"/>
        </w:rPr>
        <w:t xml:space="preserve"> (Цуканов В.М.)</w:t>
      </w:r>
      <w:r w:rsidR="009C458E">
        <w:rPr>
          <w:rFonts w:ascii="Times New Roman" w:hAnsi="Times New Roman" w:cs="Times New Roman"/>
          <w:color w:val="000000"/>
          <w:sz w:val="28"/>
          <w:szCs w:val="28"/>
          <w:lang w:bidi="ru-RU"/>
        </w:rPr>
        <w:t xml:space="preserve"> </w:t>
      </w:r>
      <w:r w:rsidRPr="00A44348">
        <w:rPr>
          <w:rFonts w:ascii="Times New Roman" w:hAnsi="Times New Roman" w:cs="Times New Roman"/>
          <w:sz w:val="28"/>
          <w:szCs w:val="28"/>
        </w:rPr>
        <w:t>провела 11 заседаний, рассмотрела 39 вопросов, из них 2 – проекты решений Волгодонской городской Думы, 37 – информационные (контрольные). Принято 39 решений, направлено 52 рекомендации.</w:t>
      </w:r>
    </w:p>
    <w:p w14:paraId="0B0AB7D1"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Большая часть вопросов была посвящена здравоохранению. Депутаты приняли решение ежемесячно заслушивать информацию о текущей ситуации с заболеваемостью </w:t>
      </w:r>
      <w:r w:rsidRPr="00A44348">
        <w:rPr>
          <w:rFonts w:ascii="Times New Roman" w:hAnsi="Times New Roman" w:cs="Times New Roman"/>
          <w:sz w:val="28"/>
          <w:szCs w:val="28"/>
          <w:lang w:val="en-US"/>
        </w:rPr>
        <w:t>COVID</w:t>
      </w:r>
      <w:r w:rsidRPr="00A44348">
        <w:rPr>
          <w:rFonts w:ascii="Times New Roman" w:hAnsi="Times New Roman" w:cs="Times New Roman"/>
          <w:sz w:val="28"/>
          <w:szCs w:val="28"/>
        </w:rPr>
        <w:t>-19 и мероприятиях по контролю за распространением коронавирусной инфекции на территории города. Достаточно ли пунктов вакцинации, наличие вакцины, лекарственных средств в поликлиниках и госпитале, лечение больных сахарным диабетом от </w:t>
      </w:r>
      <w:r w:rsidRPr="00A44348">
        <w:rPr>
          <w:rFonts w:ascii="Times New Roman" w:hAnsi="Times New Roman" w:cs="Times New Roman"/>
          <w:sz w:val="28"/>
          <w:szCs w:val="28"/>
          <w:lang w:val="en-US"/>
        </w:rPr>
        <w:t>COVID</w:t>
      </w:r>
      <w:r w:rsidRPr="00A44348">
        <w:rPr>
          <w:rFonts w:ascii="Times New Roman" w:hAnsi="Times New Roman" w:cs="Times New Roman"/>
          <w:sz w:val="28"/>
          <w:szCs w:val="28"/>
        </w:rPr>
        <w:t>-19, оказание волонтёрской помощи маломобильным и пожилым гражданам, в каких случаях нужно вызывать участкового врача, а когда – скорую помощь - все эти вопросы рассматривались членами комиссии, необходимая информация доводилась до жителей города.</w:t>
      </w:r>
    </w:p>
    <w:p w14:paraId="353A7B9B" w14:textId="77777777" w:rsidR="00A44348" w:rsidRPr="00A44348" w:rsidRDefault="00A44348" w:rsidP="00A44348">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В связи с многочисленными жалобами граждан на проблемы в работе городского морга (длительное ожидание проведения посмертных патологоанатомических исследований, нехватка холодильных камер, их поломки в летнее время, навязывание родственникам умерших платных услуг) в июле комиссией рассмотрена информация «О работе Волгодонского отделения государственного бюджетного учреждения Ростовской области «Патолого-анатомическое бюро» и Волгодонского отделения государственного бюджетного учреждения Ростовской области «Бюро судебно-медицинской экспертизы», проблемах и путях их решения».</w:t>
      </w:r>
    </w:p>
    <w:p w14:paraId="1FA4C95E" w14:textId="77777777" w:rsidR="00A44348" w:rsidRPr="00A42F4A" w:rsidRDefault="00A44348" w:rsidP="00A44348">
      <w:pPr>
        <w:spacing w:after="0"/>
        <w:ind w:firstLine="708"/>
        <w:jc w:val="both"/>
        <w:rPr>
          <w:rFonts w:ascii="Times New Roman" w:hAnsi="Times New Roman" w:cs="Times New Roman"/>
          <w:i/>
          <w:iCs/>
          <w:color w:val="002060"/>
          <w:sz w:val="28"/>
          <w:szCs w:val="28"/>
        </w:rPr>
      </w:pPr>
      <w:r w:rsidRPr="00A44348">
        <w:rPr>
          <w:rFonts w:ascii="Times New Roman" w:hAnsi="Times New Roman" w:cs="Times New Roman"/>
          <w:sz w:val="28"/>
          <w:szCs w:val="28"/>
        </w:rPr>
        <w:t>Заслушав руководителей данных учреждений (</w:t>
      </w:r>
      <w:proofErr w:type="spellStart"/>
      <w:r w:rsidRPr="00A44348">
        <w:rPr>
          <w:rFonts w:ascii="Times New Roman" w:hAnsi="Times New Roman" w:cs="Times New Roman"/>
          <w:sz w:val="28"/>
          <w:szCs w:val="28"/>
        </w:rPr>
        <w:t>Лактюшина</w:t>
      </w:r>
      <w:proofErr w:type="spellEnd"/>
      <w:r w:rsidRPr="00A44348">
        <w:rPr>
          <w:rFonts w:ascii="Times New Roman" w:hAnsi="Times New Roman" w:cs="Times New Roman"/>
          <w:sz w:val="28"/>
          <w:szCs w:val="28"/>
        </w:rPr>
        <w:t xml:space="preserve"> Е.Е., Коптев Д.Б.), </w:t>
      </w:r>
      <w:r w:rsidRPr="00811E92">
        <w:rPr>
          <w:rFonts w:ascii="Times New Roman" w:hAnsi="Times New Roman" w:cs="Times New Roman"/>
          <w:sz w:val="28"/>
          <w:szCs w:val="28"/>
        </w:rPr>
        <w:t xml:space="preserve">депутаты направили обращение в Министерство здравоохранения Ростовской области с ходатайством о переносе срока установки </w:t>
      </w:r>
      <w:proofErr w:type="spellStart"/>
      <w:r w:rsidRPr="00811E92">
        <w:rPr>
          <w:rFonts w:ascii="Times New Roman" w:hAnsi="Times New Roman" w:cs="Times New Roman"/>
          <w:sz w:val="28"/>
          <w:szCs w:val="28"/>
        </w:rPr>
        <w:t>блочно</w:t>
      </w:r>
      <w:proofErr w:type="spellEnd"/>
      <w:r w:rsidRPr="00811E92">
        <w:rPr>
          <w:rFonts w:ascii="Times New Roman" w:hAnsi="Times New Roman" w:cs="Times New Roman"/>
          <w:sz w:val="28"/>
          <w:szCs w:val="28"/>
        </w:rPr>
        <w:t>-модульного здания отделения бюро судмедэкспертизы с 2024 года на 2022-2023 годы</w:t>
      </w:r>
      <w:r w:rsidRPr="00A44348">
        <w:rPr>
          <w:rFonts w:ascii="Times New Roman" w:hAnsi="Times New Roman" w:cs="Times New Roman"/>
          <w:sz w:val="28"/>
          <w:szCs w:val="28"/>
        </w:rPr>
        <w:t xml:space="preserve"> и в прокуратуру города с целью проверки фактов неправомерных действий организаций, предоставляющих платные ритуальные услуги.</w:t>
      </w:r>
    </w:p>
    <w:p w14:paraId="0FCDEFBF"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lastRenderedPageBreak/>
        <w:t>Острой проблемой последних лет остаётся дефицит медицинских кадров в учреждениях здравоохранения города Волгодонска. Укомплектованность врачами в городе стабильно снижается: 2018 год – 64,48%, 2019 год – 62,76%, 2020 год – 51,7%, 2021 год – 47,06%, на 01.02.2022 – 46,21%. Нехватка медперсонала как врачебного, так и среднего приводит к снижению доступности и качества бесплатной медицинской помощи. Негативное влияние на данную проблему оказывает и пандемия коронавируса: большая психоэмоциональная нагрузка, недостаточность дополнительных мер социальной поддержки врачей.</w:t>
      </w:r>
    </w:p>
    <w:p w14:paraId="6A7328A2"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Одним из способов решения проблемы укомплектованности врачами является усиление института целевой контрактной подготовки в её муниципальном сегменте. Уже действуют новые контрактные целевые поступления, при которых абитуриенту предусмотрены выплаты из муниципальных бюджетов в виде ежемесячной доплаты к стипендии. В связи с этим по решению комиссии направлено письмо депутату Государственной Думы Федерального Собрания Российской Федерации Дерябкину В.Е. с просьбой рассмотреть вопрос об увеличении квоты приема на целевое обучение до 100% по образовательным программам высшего образования за счет бюджетных ассигнований федерального бюджета в медицинских вузах по специальностям «Лечебное дело» и «Педиатрия» и об увеличении общего количества бюджетных мест в медицинских вузах.</w:t>
      </w:r>
    </w:p>
    <w:p w14:paraId="5EEABC2C"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На основании рекомендации членов комиссии постановлениями Администрации города Волгодонска внесены следующие изменения в порядки расходования средств местного бюджета на реализацию мероприятий по улучшению обеспечения муниципальных учреждений здравоохранения города Волгодонска медицинскими кадрами и по снижению младенческой смертности в городе Волгодонске: </w:t>
      </w:r>
    </w:p>
    <w:p w14:paraId="6E41BE58"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повышены ежемесячные доплаты врачам - молодым специалистам наиболее дефицитных специальностей с 8000 рублей до 15000 рублей;</w:t>
      </w:r>
    </w:p>
    <w:p w14:paraId="6B30386B" w14:textId="788512B5"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повышен возраст, дающий право на получение доплат, - </w:t>
      </w:r>
      <w:r w:rsidRPr="007C2B2E">
        <w:rPr>
          <w:rFonts w:ascii="Times New Roman" w:hAnsi="Times New Roman" w:cs="Times New Roman"/>
          <w:sz w:val="28"/>
          <w:szCs w:val="28"/>
        </w:rPr>
        <w:t>до 35 лет;</w:t>
      </w:r>
    </w:p>
    <w:p w14:paraId="33F143DA"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повышено единовременное пособие (подъемные) врачам - молодым специалистам; врачам - специалистам, впервые принятым на работу в муниципальные учреждения здравоохранения города Волгодонска, в возрасте до 50 лет, с 25000 рублей до 200000 рублей и врачам, реализующим мероприятия по снижению младенческой смерти, со 100000 рублей до 200000 рублей;</w:t>
      </w:r>
    </w:p>
    <w:p w14:paraId="49C4DA16"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расширен перечень врачей-специалистов для выплаты подъемных.</w:t>
      </w:r>
    </w:p>
    <w:p w14:paraId="1FEF5A4E" w14:textId="77777777" w:rsidR="00A44348" w:rsidRPr="00A44348" w:rsidRDefault="00A44348" w:rsidP="00530279">
      <w:pPr>
        <w:tabs>
          <w:tab w:val="left" w:pos="0"/>
        </w:tabs>
        <w:jc w:val="both"/>
        <w:rPr>
          <w:rFonts w:ascii="Times New Roman" w:hAnsi="Times New Roman" w:cs="Times New Roman"/>
          <w:color w:val="000000"/>
          <w:sz w:val="28"/>
          <w:szCs w:val="28"/>
        </w:rPr>
      </w:pPr>
      <w:r w:rsidRPr="00A44348">
        <w:rPr>
          <w:rFonts w:ascii="Times New Roman" w:hAnsi="Times New Roman" w:cs="Times New Roman"/>
          <w:color w:val="000000"/>
          <w:sz w:val="28"/>
          <w:szCs w:val="28"/>
        </w:rPr>
        <w:tab/>
        <w:t xml:space="preserve">Наряду с пересмотренными финансовыми мерами поддержки врачей - молодых специалистов, члены комиссии предложили Администрации города </w:t>
      </w:r>
      <w:r w:rsidRPr="00A44348">
        <w:rPr>
          <w:rFonts w:ascii="Times New Roman" w:hAnsi="Times New Roman" w:cs="Times New Roman"/>
          <w:color w:val="000000"/>
          <w:sz w:val="28"/>
          <w:szCs w:val="28"/>
        </w:rPr>
        <w:lastRenderedPageBreak/>
        <w:t xml:space="preserve">Волгодонска разработать меры социальной поддержки (культурно-досуговой, спортивной, </w:t>
      </w:r>
      <w:r w:rsidRPr="00A44348">
        <w:rPr>
          <w:rFonts w:ascii="Times New Roman" w:hAnsi="Times New Roman" w:cs="Times New Roman"/>
          <w:bCs/>
          <w:color w:val="000000"/>
          <w:sz w:val="28"/>
          <w:szCs w:val="28"/>
        </w:rPr>
        <w:t>образовательной (предоставление мест в детских садах)</w:t>
      </w:r>
      <w:r w:rsidRPr="00A44348">
        <w:rPr>
          <w:rFonts w:ascii="Times New Roman" w:hAnsi="Times New Roman" w:cs="Times New Roman"/>
          <w:color w:val="000000"/>
          <w:sz w:val="28"/>
          <w:szCs w:val="28"/>
        </w:rPr>
        <w:t xml:space="preserve"> данной категории специалистов.</w:t>
      </w:r>
    </w:p>
    <w:p w14:paraId="3C6833C9" w14:textId="77777777" w:rsidR="00A44348" w:rsidRDefault="00513958" w:rsidP="00530279">
      <w:pPr>
        <w:tabs>
          <w:tab w:val="left" w:pos="0"/>
        </w:tabs>
        <w:spacing w:after="0"/>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ab/>
      </w:r>
      <w:r w:rsidR="00A44348" w:rsidRPr="00D66C44">
        <w:rPr>
          <w:rFonts w:ascii="Times New Roman" w:hAnsi="Times New Roman" w:cs="Times New Roman"/>
          <w:b/>
          <w:bCs/>
          <w:color w:val="000000"/>
          <w:sz w:val="28"/>
          <w:szCs w:val="28"/>
          <w:lang w:bidi="ru-RU"/>
        </w:rPr>
        <w:t>Постоянная комиссия по жилищно-коммунальному хозяйству</w:t>
      </w:r>
      <w:r w:rsidR="00A44348" w:rsidRPr="00D66C44">
        <w:rPr>
          <w:rFonts w:ascii="Times New Roman" w:hAnsi="Times New Roman" w:cs="Times New Roman"/>
          <w:color w:val="000000"/>
          <w:sz w:val="28"/>
          <w:szCs w:val="28"/>
          <w:lang w:bidi="ru-RU"/>
        </w:rPr>
        <w:t xml:space="preserve"> (Ольховский С.В.) </w:t>
      </w:r>
      <w:r w:rsidR="00A44348" w:rsidRPr="00D66C44">
        <w:rPr>
          <w:rFonts w:ascii="Times New Roman" w:hAnsi="Times New Roman" w:cs="Times New Roman"/>
          <w:sz w:val="28"/>
          <w:szCs w:val="28"/>
        </w:rPr>
        <w:t>провела</w:t>
      </w:r>
      <w:r w:rsidR="00A44348" w:rsidRPr="00A44348">
        <w:rPr>
          <w:rFonts w:ascii="Times New Roman" w:hAnsi="Times New Roman" w:cs="Times New Roman"/>
          <w:sz w:val="28"/>
          <w:szCs w:val="28"/>
        </w:rPr>
        <w:t xml:space="preserve"> 10 заседаний, рассмотрела 67 вопросов, из них 12 – проекты решений Волгодонской городской Думы, 55 – информационные (контрольные). Принято 67 решений, направлено 59 рекомендаций.</w:t>
      </w:r>
    </w:p>
    <w:p w14:paraId="04976A82" w14:textId="77777777" w:rsidR="00A44348" w:rsidRPr="00A44348" w:rsidRDefault="00A44348" w:rsidP="00A44348">
      <w:pPr>
        <w:spacing w:after="0"/>
        <w:ind w:firstLine="709"/>
        <w:jc w:val="both"/>
        <w:rPr>
          <w:rFonts w:ascii="Times New Roman" w:hAnsi="Times New Roman" w:cs="Times New Roman"/>
          <w:color w:val="000000"/>
          <w:sz w:val="28"/>
          <w:szCs w:val="28"/>
        </w:rPr>
      </w:pPr>
      <w:r w:rsidRPr="00A44348">
        <w:rPr>
          <w:rFonts w:ascii="Times New Roman" w:hAnsi="Times New Roman" w:cs="Times New Roman"/>
          <w:sz w:val="28"/>
          <w:szCs w:val="28"/>
        </w:rPr>
        <w:t xml:space="preserve">На контроле комиссии находился вопрос </w:t>
      </w:r>
      <w:r w:rsidRPr="00A44348">
        <w:rPr>
          <w:rFonts w:ascii="Times New Roman" w:hAnsi="Times New Roman" w:cs="Times New Roman"/>
          <w:color w:val="000000"/>
          <w:sz w:val="28"/>
          <w:szCs w:val="28"/>
        </w:rPr>
        <w:t xml:space="preserve">фактической и нормативной обеспеченности города Волгодонска зелёными насаждениями, их текущего состояния и содержания. Депутаты отмечали необходимость проведения инвентаризации зеленых насаждений, выражали обеспокоенность тем, что высаженные на муниципальной земле молодые деревья быстро погибают от отсутствия полива. Члены комиссии предложили создать новые зеленые зоны на свободных городских землях в микрорайонах города. По настоянию депутатов отделом охраны окружающей среды Администрации города была разработана карта посадки деревьев и кустарников на территории города. В связи с большим количеством проблемных вопросов члены комиссии в июне приняли решение о создании рабочей группы </w:t>
      </w:r>
      <w:r w:rsidRPr="00A44348">
        <w:rPr>
          <w:rFonts w:ascii="Times New Roman" w:hAnsi="Times New Roman" w:cs="Times New Roman"/>
          <w:sz w:val="28"/>
          <w:szCs w:val="28"/>
        </w:rPr>
        <w:t>по рассмотрению вопроса обеспеченности города Волгодонска зелеными насаждениями</w:t>
      </w:r>
      <w:r w:rsidRPr="00A44348">
        <w:rPr>
          <w:rFonts w:ascii="Times New Roman" w:hAnsi="Times New Roman" w:cs="Times New Roman"/>
          <w:color w:val="000000"/>
          <w:sz w:val="28"/>
          <w:szCs w:val="28"/>
        </w:rPr>
        <w:t xml:space="preserve"> с участием депутатов, представителей Администрации города Волгодонска и МКУ «</w:t>
      </w:r>
      <w:proofErr w:type="spellStart"/>
      <w:r w:rsidRPr="00A44348">
        <w:rPr>
          <w:rFonts w:ascii="Times New Roman" w:hAnsi="Times New Roman" w:cs="Times New Roman"/>
          <w:color w:val="000000"/>
          <w:sz w:val="28"/>
          <w:szCs w:val="28"/>
        </w:rPr>
        <w:t>ДСиГХ</w:t>
      </w:r>
      <w:proofErr w:type="spellEnd"/>
      <w:r w:rsidRPr="00A44348">
        <w:rPr>
          <w:rFonts w:ascii="Times New Roman" w:hAnsi="Times New Roman" w:cs="Times New Roman"/>
          <w:color w:val="000000"/>
          <w:sz w:val="28"/>
          <w:szCs w:val="28"/>
        </w:rPr>
        <w:t xml:space="preserve">». Работа группы продолжена и в 2022 году. </w:t>
      </w:r>
    </w:p>
    <w:p w14:paraId="3FDDB174" w14:textId="77777777" w:rsidR="00A44348" w:rsidRPr="007C2585" w:rsidRDefault="00A44348" w:rsidP="007C2585">
      <w:pPr>
        <w:autoSpaceDE w:val="0"/>
        <w:autoSpaceDN w:val="0"/>
        <w:adjustRightInd w:val="0"/>
        <w:spacing w:after="0"/>
        <w:ind w:firstLine="709"/>
        <w:jc w:val="both"/>
        <w:rPr>
          <w:rFonts w:ascii="Times New Roman" w:hAnsi="Times New Roman" w:cs="Times New Roman"/>
          <w:sz w:val="28"/>
          <w:szCs w:val="28"/>
          <w:shd w:val="clear" w:color="auto" w:fill="FFFFFF"/>
        </w:rPr>
      </w:pPr>
      <w:r w:rsidRPr="00A44348">
        <w:rPr>
          <w:rFonts w:ascii="Times New Roman" w:hAnsi="Times New Roman" w:cs="Times New Roman"/>
          <w:color w:val="000000"/>
          <w:sz w:val="28"/>
          <w:szCs w:val="28"/>
          <w:shd w:val="clear" w:color="auto" w:fill="FFFFFF"/>
        </w:rPr>
        <w:t xml:space="preserve">С 01.10.2021 прежняя схема движения городского общественного транспорта претерпела ряд существенных изменений. Так называемая транспортная реформа с первого дня вызывает недовольство и жалобы граждан: на срывы графиков движения транспорта, техническое и санитарное состояние автотранспорта и др. </w:t>
      </w:r>
      <w:r w:rsidR="007C2585" w:rsidRPr="007C2585">
        <w:rPr>
          <w:rFonts w:ascii="Times New Roman" w:hAnsi="Times New Roman" w:cs="Times New Roman"/>
          <w:color w:val="000000"/>
          <w:sz w:val="28"/>
          <w:szCs w:val="28"/>
          <w:shd w:val="clear" w:color="auto" w:fill="FFFFFF"/>
        </w:rPr>
        <w:t>Ч</w:t>
      </w:r>
      <w:r w:rsidRPr="007C2585">
        <w:rPr>
          <w:rFonts w:ascii="Times New Roman" w:hAnsi="Times New Roman" w:cs="Times New Roman"/>
          <w:sz w:val="28"/>
          <w:szCs w:val="28"/>
          <w:shd w:val="clear" w:color="auto" w:fill="FFFFFF"/>
        </w:rPr>
        <w:t>ленами комиссии было принято решение о</w:t>
      </w:r>
      <w:r w:rsidR="007C2585">
        <w:rPr>
          <w:rFonts w:ascii="Times New Roman" w:hAnsi="Times New Roman" w:cs="Times New Roman"/>
          <w:sz w:val="28"/>
          <w:szCs w:val="28"/>
          <w:shd w:val="clear" w:color="auto" w:fill="FFFFFF"/>
        </w:rPr>
        <w:t> </w:t>
      </w:r>
      <w:r w:rsidRPr="007C2585">
        <w:rPr>
          <w:rFonts w:ascii="Times New Roman" w:hAnsi="Times New Roman" w:cs="Times New Roman"/>
          <w:sz w:val="28"/>
          <w:szCs w:val="28"/>
          <w:shd w:val="clear" w:color="auto" w:fill="FFFFFF"/>
        </w:rPr>
        <w:t>создании рабочей группы в целях выработки мер, направленных на</w:t>
      </w:r>
      <w:r w:rsidR="007C2585">
        <w:rPr>
          <w:rFonts w:ascii="Times New Roman" w:hAnsi="Times New Roman" w:cs="Times New Roman"/>
          <w:sz w:val="28"/>
          <w:szCs w:val="28"/>
          <w:shd w:val="clear" w:color="auto" w:fill="FFFFFF"/>
        </w:rPr>
        <w:t> </w:t>
      </w:r>
      <w:r w:rsidRPr="007C2585">
        <w:rPr>
          <w:rFonts w:ascii="Times New Roman" w:hAnsi="Times New Roman" w:cs="Times New Roman"/>
          <w:sz w:val="28"/>
          <w:szCs w:val="28"/>
          <w:shd w:val="clear" w:color="auto" w:fill="FFFFFF"/>
        </w:rPr>
        <w:t xml:space="preserve">нормализацию транспортного обслуживания населения городским общественным транспортом на территории города Волгодонска. </w:t>
      </w:r>
    </w:p>
    <w:p w14:paraId="36ED79C5" w14:textId="77777777" w:rsidR="00A44348" w:rsidRPr="00A44348" w:rsidRDefault="00A44348" w:rsidP="00A44348">
      <w:pPr>
        <w:spacing w:after="0"/>
        <w:ind w:firstLine="708"/>
        <w:jc w:val="both"/>
        <w:rPr>
          <w:rFonts w:ascii="Times New Roman" w:hAnsi="Times New Roman" w:cs="Times New Roman"/>
          <w:sz w:val="28"/>
          <w:szCs w:val="28"/>
        </w:rPr>
      </w:pPr>
      <w:r w:rsidRPr="00A44348">
        <w:rPr>
          <w:rFonts w:ascii="Times New Roman" w:hAnsi="Times New Roman" w:cs="Times New Roman"/>
          <w:color w:val="000000"/>
          <w:sz w:val="28"/>
          <w:szCs w:val="28"/>
          <w:shd w:val="clear" w:color="auto" w:fill="FFFFFF"/>
        </w:rPr>
        <w:t xml:space="preserve">Вызывает много вопросов у комиссии и </w:t>
      </w:r>
      <w:proofErr w:type="spellStart"/>
      <w:r w:rsidRPr="00A44348">
        <w:rPr>
          <w:rFonts w:ascii="Times New Roman" w:hAnsi="Times New Roman" w:cs="Times New Roman"/>
          <w:color w:val="000000"/>
          <w:sz w:val="28"/>
          <w:szCs w:val="28"/>
          <w:shd w:val="clear" w:color="auto" w:fill="FFFFFF"/>
        </w:rPr>
        <w:t>энергосервисный</w:t>
      </w:r>
      <w:proofErr w:type="spellEnd"/>
      <w:r w:rsidRPr="00A44348">
        <w:rPr>
          <w:rFonts w:ascii="Times New Roman" w:hAnsi="Times New Roman" w:cs="Times New Roman"/>
          <w:color w:val="000000"/>
          <w:sz w:val="28"/>
          <w:szCs w:val="28"/>
          <w:shd w:val="clear" w:color="auto" w:fill="FFFFFF"/>
        </w:rPr>
        <w:t xml:space="preserve"> контракт, заключенный с ПАО «Ростелеком», в рамках которого выполнялись </w:t>
      </w:r>
      <w:r w:rsidRPr="00A44348">
        <w:rPr>
          <w:rFonts w:ascii="Times New Roman" w:hAnsi="Times New Roman" w:cs="Times New Roman"/>
          <w:sz w:val="28"/>
          <w:szCs w:val="28"/>
        </w:rPr>
        <w:t>мероприятия по энергосбережению и повышению эффективности использования энергетических ресурсов при эксплуатации системы наружного освещения. По информации МКУ «</w:t>
      </w:r>
      <w:proofErr w:type="spellStart"/>
      <w:r w:rsidRPr="00A44348">
        <w:rPr>
          <w:rFonts w:ascii="Times New Roman" w:hAnsi="Times New Roman" w:cs="Times New Roman"/>
          <w:sz w:val="28"/>
          <w:szCs w:val="28"/>
        </w:rPr>
        <w:t>ДСиГХ</w:t>
      </w:r>
      <w:proofErr w:type="spellEnd"/>
      <w:r w:rsidRPr="00A44348">
        <w:rPr>
          <w:rFonts w:ascii="Times New Roman" w:hAnsi="Times New Roman" w:cs="Times New Roman"/>
          <w:sz w:val="28"/>
          <w:szCs w:val="28"/>
        </w:rPr>
        <w:t xml:space="preserve">», установленная подрядчиком автоматизированная система управления наружным освещением и учета электрической энергии работает некорректно, отсутствует связь со шкафами управления. Проведенные замеры освещенности автодорог по пр. Мира и ул. К. Маркса показали </w:t>
      </w:r>
      <w:r w:rsidRPr="00A44348">
        <w:rPr>
          <w:rFonts w:ascii="Times New Roman" w:hAnsi="Times New Roman" w:cs="Times New Roman"/>
          <w:sz w:val="28"/>
          <w:szCs w:val="28"/>
        </w:rPr>
        <w:lastRenderedPageBreak/>
        <w:t xml:space="preserve">несоответствие ГОСТ равномерности освещенности. Средний уровень освещенности </w:t>
      </w:r>
      <w:r w:rsidR="00AB720A" w:rsidRPr="00A44348">
        <w:rPr>
          <w:rFonts w:ascii="Times New Roman" w:hAnsi="Times New Roman" w:cs="Times New Roman"/>
          <w:sz w:val="28"/>
          <w:szCs w:val="28"/>
        </w:rPr>
        <w:t xml:space="preserve">соответствует </w:t>
      </w:r>
      <w:r w:rsidRPr="00A44348">
        <w:rPr>
          <w:rFonts w:ascii="Times New Roman" w:hAnsi="Times New Roman" w:cs="Times New Roman"/>
          <w:sz w:val="28"/>
          <w:szCs w:val="28"/>
        </w:rPr>
        <w:t>ГОСТ.</w:t>
      </w:r>
    </w:p>
    <w:p w14:paraId="4F65511C" w14:textId="77777777" w:rsidR="00A44348" w:rsidRPr="00A44348" w:rsidRDefault="00A44348" w:rsidP="00A44348">
      <w:pPr>
        <w:pStyle w:val="a8"/>
        <w:shd w:val="clear" w:color="auto" w:fill="FFFFFF"/>
        <w:spacing w:before="0" w:beforeAutospacing="0" w:after="0" w:afterAutospacing="0" w:line="276" w:lineRule="auto"/>
        <w:ind w:firstLine="708"/>
        <w:jc w:val="both"/>
        <w:rPr>
          <w:color w:val="000000"/>
          <w:sz w:val="28"/>
          <w:szCs w:val="28"/>
          <w:shd w:val="clear" w:color="auto" w:fill="FFFFFF"/>
        </w:rPr>
      </w:pPr>
      <w:r w:rsidRPr="00A44348">
        <w:rPr>
          <w:color w:val="000000"/>
          <w:sz w:val="28"/>
          <w:szCs w:val="28"/>
          <w:shd w:val="clear" w:color="auto" w:fill="FFFFFF"/>
        </w:rPr>
        <w:t xml:space="preserve">Комиссией поручено юридической службе аппарата Волгодонской городской Думы совместно со специалистами правового управления Администрации города Волгодонска рассмотреть возможность применения санкций к ПАО «Ростелеком» за нарушение условий </w:t>
      </w:r>
      <w:proofErr w:type="spellStart"/>
      <w:r w:rsidRPr="00A44348">
        <w:rPr>
          <w:color w:val="000000"/>
          <w:sz w:val="28"/>
          <w:szCs w:val="28"/>
          <w:shd w:val="clear" w:color="auto" w:fill="FFFFFF"/>
        </w:rPr>
        <w:t>энергосервисного</w:t>
      </w:r>
      <w:proofErr w:type="spellEnd"/>
      <w:r w:rsidRPr="00A44348">
        <w:rPr>
          <w:color w:val="000000"/>
          <w:sz w:val="28"/>
          <w:szCs w:val="28"/>
          <w:shd w:val="clear" w:color="auto" w:fill="FFFFFF"/>
        </w:rPr>
        <w:t xml:space="preserve"> контракта.</w:t>
      </w:r>
    </w:p>
    <w:p w14:paraId="7CE57124" w14:textId="77777777" w:rsidR="00A44348" w:rsidRPr="00A44348" w:rsidRDefault="00A44348" w:rsidP="00A44348">
      <w:pPr>
        <w:pStyle w:val="a8"/>
        <w:shd w:val="clear" w:color="auto" w:fill="FFFFFF"/>
        <w:spacing w:before="0" w:beforeAutospacing="0" w:after="240" w:afterAutospacing="0" w:line="276" w:lineRule="auto"/>
        <w:ind w:firstLine="708"/>
        <w:jc w:val="both"/>
        <w:rPr>
          <w:color w:val="000000"/>
          <w:sz w:val="28"/>
          <w:szCs w:val="28"/>
          <w:shd w:val="clear" w:color="auto" w:fill="FFFFFF"/>
        </w:rPr>
      </w:pPr>
      <w:r w:rsidRPr="00A44348">
        <w:rPr>
          <w:color w:val="000000"/>
          <w:sz w:val="28"/>
          <w:szCs w:val="28"/>
          <w:shd w:val="clear" w:color="auto" w:fill="FFFFFF"/>
        </w:rPr>
        <w:t>Ежемесячно на заседаниях комиссии поднимались вопросы состояния городских дорог, качества текущего и ямочного ремонтов.</w:t>
      </w:r>
    </w:p>
    <w:p w14:paraId="09326758" w14:textId="77777777" w:rsidR="00A44348" w:rsidRPr="00A44348" w:rsidRDefault="00A44348" w:rsidP="00A44348">
      <w:pPr>
        <w:spacing w:after="0"/>
        <w:ind w:firstLine="709"/>
        <w:jc w:val="both"/>
        <w:rPr>
          <w:rFonts w:ascii="Times New Roman" w:hAnsi="Times New Roman" w:cs="Times New Roman"/>
          <w:sz w:val="28"/>
          <w:szCs w:val="28"/>
        </w:rPr>
      </w:pPr>
      <w:r w:rsidRPr="00C2309F">
        <w:rPr>
          <w:rFonts w:ascii="Times New Roman" w:hAnsi="Times New Roman" w:cs="Times New Roman"/>
          <w:b/>
          <w:bCs/>
          <w:sz w:val="28"/>
          <w:szCs w:val="28"/>
        </w:rPr>
        <w:t>Постоянная комиссия по строительству</w:t>
      </w:r>
      <w:r w:rsidRPr="00C2309F">
        <w:rPr>
          <w:rFonts w:ascii="Times New Roman" w:hAnsi="Times New Roman" w:cs="Times New Roman"/>
          <w:sz w:val="28"/>
          <w:szCs w:val="28"/>
        </w:rPr>
        <w:t xml:space="preserve"> (Бородин А.В.)</w:t>
      </w:r>
      <w:r w:rsidRPr="00A44348">
        <w:rPr>
          <w:rFonts w:ascii="Times New Roman" w:hAnsi="Times New Roman" w:cs="Times New Roman"/>
          <w:sz w:val="28"/>
          <w:szCs w:val="28"/>
        </w:rPr>
        <w:t xml:space="preserve"> провела 10 заседаний, рассмотрела 39 вопросов, из них 4 – проекты решений Волгодонской городской Думы, 35 – информационные (контрольные). Принято 39 решений, направлено 25 рекомендаций.</w:t>
      </w:r>
    </w:p>
    <w:p w14:paraId="6DB358C8" w14:textId="77777777" w:rsidR="00A44348" w:rsidRPr="00A44348" w:rsidRDefault="00A44348" w:rsidP="00C2309F">
      <w:pPr>
        <w:shd w:val="clear" w:color="auto" w:fill="FFFFFF"/>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Члены комиссии не оставляют без внимания вопрос строительства медико-санитарной части. Неоднократно на заседаниях заслушивались представители ФГБУЗ НКЦ ФМБА России. Из-за проблем с подрядчиками и обеспеченностью стройки рабочей силой, ростом цен на стройматериалы в мае и июне строительные работы фактически остановились. Для ускорения работ заказчику настоятельно посоветовали привлечь местных строителей и представить депутатам четкий график работ.</w:t>
      </w:r>
      <w:r w:rsidR="00DB6019">
        <w:rPr>
          <w:rFonts w:ascii="Times New Roman" w:hAnsi="Times New Roman" w:cs="Times New Roman"/>
          <w:sz w:val="28"/>
          <w:szCs w:val="28"/>
        </w:rPr>
        <w:t xml:space="preserve"> </w:t>
      </w:r>
      <w:r w:rsidRPr="00A44348">
        <w:rPr>
          <w:rFonts w:ascii="Times New Roman" w:hAnsi="Times New Roman" w:cs="Times New Roman"/>
          <w:sz w:val="28"/>
          <w:szCs w:val="28"/>
        </w:rPr>
        <w:t>Начальнику медсанчасти депутаты рекомендовали усиленно вести работу по поиску квалифицированных кадров для строящейся медсанчасти.</w:t>
      </w:r>
      <w:r w:rsidR="00DB6019">
        <w:rPr>
          <w:rFonts w:ascii="Times New Roman" w:hAnsi="Times New Roman" w:cs="Times New Roman"/>
          <w:sz w:val="28"/>
          <w:szCs w:val="28"/>
        </w:rPr>
        <w:t xml:space="preserve"> </w:t>
      </w:r>
      <w:r w:rsidRPr="00A44348">
        <w:rPr>
          <w:rFonts w:ascii="Times New Roman" w:hAnsi="Times New Roman" w:cs="Times New Roman"/>
          <w:sz w:val="28"/>
          <w:szCs w:val="28"/>
        </w:rPr>
        <w:t>В апреле 2022 года запланировано выездное заседание комиссии на строящийся объект.</w:t>
      </w:r>
    </w:p>
    <w:p w14:paraId="1461EB3E" w14:textId="77777777" w:rsidR="00A44348" w:rsidRPr="00A44348" w:rsidRDefault="00A44348" w:rsidP="00A44348">
      <w:pPr>
        <w:shd w:val="clear" w:color="auto" w:fill="FFFFFF"/>
        <w:spacing w:after="0"/>
        <w:jc w:val="both"/>
        <w:rPr>
          <w:rFonts w:ascii="Times New Roman" w:hAnsi="Times New Roman" w:cs="Times New Roman"/>
          <w:sz w:val="28"/>
          <w:szCs w:val="28"/>
        </w:rPr>
      </w:pPr>
      <w:r w:rsidRPr="00A44348">
        <w:rPr>
          <w:rFonts w:ascii="Times New Roman" w:hAnsi="Times New Roman" w:cs="Times New Roman"/>
          <w:sz w:val="28"/>
          <w:szCs w:val="28"/>
        </w:rPr>
        <w:tab/>
        <w:t xml:space="preserve">Депутатами было принято решение о ежемесячном рассмотрении на заседаниях постоянной комиссии двух вопросов: «О ходе строительства спортивного объекта «Центр единоборств» и «О строительстве газопровода-отвода к существующей газораспределительной станции для увеличения объема поставляемого газа в город Волгодонск». </w:t>
      </w:r>
    </w:p>
    <w:p w14:paraId="0B8A634C" w14:textId="59AEA965" w:rsidR="00A44348" w:rsidRPr="00A44348" w:rsidRDefault="00A44348" w:rsidP="00A44348">
      <w:pPr>
        <w:spacing w:after="0"/>
        <w:jc w:val="both"/>
        <w:rPr>
          <w:rFonts w:ascii="Times New Roman" w:hAnsi="Times New Roman" w:cs="Times New Roman"/>
          <w:sz w:val="28"/>
          <w:szCs w:val="28"/>
        </w:rPr>
      </w:pPr>
      <w:r w:rsidRPr="00A44348">
        <w:rPr>
          <w:rFonts w:ascii="Times New Roman" w:hAnsi="Times New Roman" w:cs="Times New Roman"/>
          <w:sz w:val="28"/>
          <w:szCs w:val="28"/>
        </w:rPr>
        <w:tab/>
        <w:t xml:space="preserve">На строящийся спортивный объект «Центр единоборств» члены комиссии выезжали не один раз. Строительство ведётся с задержкой. В связи с существенным увеличением цен на строительные ресурсы произошёл значительный рост стоимости строительства. Как следствие, выполнение муниципального контракта между ООО «КАПИТАЛ» и МКУ «Департамент строительства» по определенной в нем цене стало невозможным. Администрацией города Волгодонска в Правительство Ростовской области было направлено обращение о переносе неиспользованных финансовых </w:t>
      </w:r>
      <w:r w:rsidRPr="00781218">
        <w:rPr>
          <w:rFonts w:ascii="Times New Roman" w:hAnsi="Times New Roman" w:cs="Times New Roman"/>
          <w:sz w:val="28"/>
          <w:szCs w:val="28"/>
        </w:rPr>
        <w:t>лимитов на строительство данного объекта с 2021 года на 2022 год, но по настоящее время вопрос остается открытым.</w:t>
      </w:r>
      <w:r w:rsidRPr="00A44348">
        <w:rPr>
          <w:rFonts w:ascii="Times New Roman" w:hAnsi="Times New Roman" w:cs="Times New Roman"/>
          <w:sz w:val="28"/>
          <w:szCs w:val="28"/>
        </w:rPr>
        <w:t xml:space="preserve"> </w:t>
      </w:r>
    </w:p>
    <w:p w14:paraId="57100FCF" w14:textId="77777777" w:rsidR="00A44348" w:rsidRPr="00A44348" w:rsidRDefault="00A44348" w:rsidP="00A44348">
      <w:pPr>
        <w:spacing w:after="0"/>
        <w:jc w:val="both"/>
        <w:rPr>
          <w:rFonts w:ascii="Times New Roman" w:hAnsi="Times New Roman" w:cs="Times New Roman"/>
          <w:sz w:val="28"/>
          <w:szCs w:val="28"/>
        </w:rPr>
      </w:pPr>
      <w:r w:rsidRPr="00A44348">
        <w:rPr>
          <w:rFonts w:ascii="Times New Roman" w:hAnsi="Times New Roman" w:cs="Times New Roman"/>
          <w:sz w:val="28"/>
          <w:szCs w:val="28"/>
        </w:rPr>
        <w:lastRenderedPageBreak/>
        <w:tab/>
        <w:t>Строительство газопровода-отвода к существующей газораспределительной станции для увеличения объема поставляемого газа в</w:t>
      </w:r>
      <w:r w:rsidR="002200D6">
        <w:rPr>
          <w:rFonts w:ascii="Times New Roman" w:hAnsi="Times New Roman" w:cs="Times New Roman"/>
          <w:sz w:val="28"/>
          <w:szCs w:val="28"/>
        </w:rPr>
        <w:t> </w:t>
      </w:r>
      <w:r w:rsidRPr="00A44348">
        <w:rPr>
          <w:rFonts w:ascii="Times New Roman" w:hAnsi="Times New Roman" w:cs="Times New Roman"/>
          <w:sz w:val="28"/>
          <w:szCs w:val="28"/>
        </w:rPr>
        <w:t xml:space="preserve">город Волгодонск ведется в плановом режиме. По информации заместителя главы Администрации города Волгодонска по строительству </w:t>
      </w:r>
      <w:proofErr w:type="spellStart"/>
      <w:r w:rsidRPr="00A44348">
        <w:rPr>
          <w:rFonts w:ascii="Times New Roman" w:hAnsi="Times New Roman" w:cs="Times New Roman"/>
          <w:sz w:val="28"/>
          <w:szCs w:val="28"/>
        </w:rPr>
        <w:t>Забазнова</w:t>
      </w:r>
      <w:proofErr w:type="spellEnd"/>
      <w:r w:rsidRPr="00A44348">
        <w:rPr>
          <w:rFonts w:ascii="Times New Roman" w:hAnsi="Times New Roman" w:cs="Times New Roman"/>
          <w:sz w:val="28"/>
          <w:szCs w:val="28"/>
        </w:rPr>
        <w:t xml:space="preserve"> Ю.С., во втором полугодии 2022 года проблема дефицита газа для новых пользователей в Волгодонске будет решена. В дальнейшем, для обеспечения растущих потребностей города, потребуется строительство новой газораспределительной станции</w:t>
      </w:r>
    </w:p>
    <w:p w14:paraId="1E3B50B1" w14:textId="77777777" w:rsidR="00A44348" w:rsidRPr="00C2309F" w:rsidRDefault="00A44348" w:rsidP="00A44348">
      <w:pPr>
        <w:spacing w:after="0"/>
        <w:jc w:val="both"/>
        <w:rPr>
          <w:rFonts w:ascii="Times New Roman" w:hAnsi="Times New Roman" w:cs="Times New Roman"/>
          <w:i/>
          <w:iCs/>
          <w:color w:val="002060"/>
          <w:sz w:val="28"/>
          <w:szCs w:val="28"/>
        </w:rPr>
      </w:pPr>
      <w:r w:rsidRPr="00A44348">
        <w:rPr>
          <w:rFonts w:ascii="Times New Roman" w:hAnsi="Times New Roman" w:cs="Times New Roman"/>
          <w:sz w:val="28"/>
          <w:szCs w:val="28"/>
        </w:rPr>
        <w:tab/>
        <w:t xml:space="preserve">Уже более 10 лет перед каждым открытием летнего сезона депутаты поднимают вопрос о возобновлении работы детского загородного лагеря «Жемчужина Дона». Многочисленные обращения в область не дали результатов. Члены комиссии приняли решение </w:t>
      </w:r>
      <w:r w:rsidRPr="002063EE">
        <w:rPr>
          <w:rFonts w:ascii="Times New Roman" w:hAnsi="Times New Roman" w:cs="Times New Roman"/>
          <w:sz w:val="28"/>
          <w:szCs w:val="28"/>
        </w:rPr>
        <w:t>о создании рабочей группы</w:t>
      </w:r>
      <w:r w:rsidRPr="00A44348">
        <w:rPr>
          <w:rFonts w:ascii="Times New Roman" w:hAnsi="Times New Roman" w:cs="Times New Roman"/>
          <w:sz w:val="28"/>
          <w:szCs w:val="28"/>
        </w:rPr>
        <w:t xml:space="preserve"> в</w:t>
      </w:r>
      <w:r w:rsidR="002200D6">
        <w:rPr>
          <w:rFonts w:ascii="Times New Roman" w:hAnsi="Times New Roman" w:cs="Times New Roman"/>
          <w:sz w:val="28"/>
          <w:szCs w:val="28"/>
        </w:rPr>
        <w:t> </w:t>
      </w:r>
      <w:r w:rsidRPr="00A44348">
        <w:rPr>
          <w:rFonts w:ascii="Times New Roman" w:hAnsi="Times New Roman" w:cs="Times New Roman"/>
          <w:sz w:val="28"/>
          <w:szCs w:val="28"/>
        </w:rPr>
        <w:t>целях подготовки предложений о возможных формах использования территории МБУДО «Центр оздоровления и Отдыха «Жемчужина Дона».</w:t>
      </w:r>
    </w:p>
    <w:p w14:paraId="64935DA1" w14:textId="77777777" w:rsidR="00A44348" w:rsidRPr="00A44348" w:rsidRDefault="00A44348" w:rsidP="00A44348">
      <w:pPr>
        <w:pStyle w:val="a8"/>
        <w:shd w:val="clear" w:color="auto" w:fill="FFFFFF"/>
        <w:spacing w:before="0" w:beforeAutospacing="0" w:after="0" w:afterAutospacing="0" w:line="276" w:lineRule="auto"/>
        <w:jc w:val="both"/>
        <w:rPr>
          <w:color w:val="000000"/>
          <w:sz w:val="28"/>
          <w:szCs w:val="28"/>
        </w:rPr>
      </w:pPr>
      <w:r w:rsidRPr="00A44348">
        <w:rPr>
          <w:sz w:val="28"/>
          <w:szCs w:val="28"/>
        </w:rPr>
        <w:tab/>
        <w:t xml:space="preserve">Много жалоб от населения поступает с началом летнего отдыха в связи с тем, что </w:t>
      </w:r>
      <w:r w:rsidRPr="00A44348">
        <w:rPr>
          <w:color w:val="000000"/>
          <w:sz w:val="28"/>
          <w:szCs w:val="28"/>
        </w:rPr>
        <w:t xml:space="preserve">городу не хватает большой благоустроенной рекреационной территории с организацией проезда общественного транспорта. </w:t>
      </w:r>
      <w:r w:rsidRPr="00A44348">
        <w:rPr>
          <w:sz w:val="28"/>
          <w:szCs w:val="28"/>
        </w:rPr>
        <w:t xml:space="preserve">Единственный бесплатный обустроенный пляж – это пляж на магистральном оросительном канале. А проходы к берегу через базы отдыха, за редким исключением – или закрыты, или платные. В связи с этим </w:t>
      </w:r>
      <w:r w:rsidRPr="00A44348">
        <w:rPr>
          <w:color w:val="000000"/>
          <w:sz w:val="28"/>
          <w:szCs w:val="28"/>
        </w:rPr>
        <w:t>в июне 2021 года проведено выездное заседание комиссии с участием представителей Комитета по управлению имуществом города, МКУ «Департамент строительства и городского хозяйства» по вопросу организации свободного доступа к береговой полосе через базы отдыха, обремененные беспрепятственным проходом к береговой полосе общего пользования, и</w:t>
      </w:r>
      <w:r w:rsidR="002200D6">
        <w:rPr>
          <w:color w:val="000000"/>
          <w:sz w:val="28"/>
          <w:szCs w:val="28"/>
        </w:rPr>
        <w:t> </w:t>
      </w:r>
      <w:r w:rsidRPr="00A44348">
        <w:rPr>
          <w:color w:val="000000"/>
          <w:sz w:val="28"/>
          <w:szCs w:val="28"/>
        </w:rPr>
        <w:t>рассмотрения возможности организации городского пляжа на берегу Дона.</w:t>
      </w:r>
    </w:p>
    <w:p w14:paraId="047BE6B3" w14:textId="782EC9F2" w:rsidR="00A44348" w:rsidRPr="00A44348" w:rsidRDefault="00A44348" w:rsidP="00A44348">
      <w:pPr>
        <w:pStyle w:val="a8"/>
        <w:shd w:val="clear" w:color="auto" w:fill="FFFFFF"/>
        <w:spacing w:before="0" w:beforeAutospacing="0" w:after="0" w:afterAutospacing="0" w:line="276" w:lineRule="auto"/>
        <w:jc w:val="both"/>
        <w:rPr>
          <w:color w:val="000000"/>
          <w:sz w:val="28"/>
          <w:szCs w:val="28"/>
        </w:rPr>
      </w:pPr>
      <w:r w:rsidRPr="00A44348">
        <w:rPr>
          <w:color w:val="000000"/>
          <w:sz w:val="28"/>
          <w:szCs w:val="28"/>
        </w:rPr>
        <w:tab/>
        <w:t xml:space="preserve">Мониторинг улиц Отдыха и Лодочной показал, что на сегодняшний день сложно обстоят дела в прибрежных садоводствах: владельцы участков категорически не хотят пускать на берег посторонних. Дачники считают, что если убрать заборы, то берега быстро превратятся в свалку, так как далеко не все отдыхающие </w:t>
      </w:r>
      <w:r w:rsidR="001F5800">
        <w:rPr>
          <w:color w:val="000000"/>
          <w:sz w:val="28"/>
          <w:szCs w:val="28"/>
        </w:rPr>
        <w:t>наводят за собой порядок</w:t>
      </w:r>
      <w:r w:rsidRPr="00A44348">
        <w:rPr>
          <w:color w:val="000000"/>
          <w:sz w:val="28"/>
          <w:szCs w:val="28"/>
        </w:rPr>
        <w:t>.</w:t>
      </w:r>
    </w:p>
    <w:p w14:paraId="204E0226" w14:textId="77777777" w:rsidR="00A44348" w:rsidRPr="00A44348" w:rsidRDefault="00A44348" w:rsidP="00A44348">
      <w:pPr>
        <w:pStyle w:val="a8"/>
        <w:shd w:val="clear" w:color="auto" w:fill="FFFFFF"/>
        <w:spacing w:before="0" w:beforeAutospacing="0" w:after="0" w:afterAutospacing="0" w:line="276" w:lineRule="auto"/>
        <w:ind w:firstLine="708"/>
        <w:jc w:val="both"/>
        <w:rPr>
          <w:color w:val="000000"/>
          <w:sz w:val="28"/>
          <w:szCs w:val="28"/>
        </w:rPr>
      </w:pPr>
      <w:r w:rsidRPr="00A44348">
        <w:rPr>
          <w:color w:val="000000"/>
          <w:sz w:val="28"/>
          <w:szCs w:val="28"/>
        </w:rPr>
        <w:t xml:space="preserve">Такие же сложности возникают и с территориями баз отдыха. Нередко к пляжам проходят компании нетрезвых людей, которые мешают отдыхать людям, заплатившим деньги за сервис. Но некоторые владельцы загородных центров отдыха нашли компромисс: обустроили проход в обход своих баз. Это не противоречит закону и не ущемляет права граждан на беспрепятственный проход к береговой полосе. </w:t>
      </w:r>
    </w:p>
    <w:p w14:paraId="6BB52A38" w14:textId="77777777" w:rsidR="00A44348" w:rsidRPr="00A44348" w:rsidRDefault="00A44348" w:rsidP="00A44348">
      <w:pPr>
        <w:pStyle w:val="a8"/>
        <w:shd w:val="clear" w:color="auto" w:fill="FFFFFF"/>
        <w:spacing w:before="0" w:beforeAutospacing="0" w:after="240" w:afterAutospacing="0" w:line="276" w:lineRule="auto"/>
        <w:ind w:firstLine="708"/>
        <w:jc w:val="both"/>
        <w:rPr>
          <w:color w:val="000000"/>
          <w:sz w:val="28"/>
          <w:szCs w:val="28"/>
          <w:shd w:val="clear" w:color="auto" w:fill="FFFFFF"/>
        </w:rPr>
      </w:pPr>
      <w:r w:rsidRPr="00A44348">
        <w:rPr>
          <w:color w:val="000000"/>
          <w:sz w:val="28"/>
          <w:szCs w:val="28"/>
        </w:rPr>
        <w:t xml:space="preserve">Комитетом по управлению имуществом города были обследованы три участка свободных земель по ул. Отдыха на предмет возможности </w:t>
      </w:r>
      <w:r w:rsidRPr="00A44348">
        <w:rPr>
          <w:color w:val="000000"/>
          <w:sz w:val="28"/>
          <w:szCs w:val="28"/>
        </w:rPr>
        <w:lastRenderedPageBreak/>
        <w:t>организации на них городского пляжа. Наиболее подходящим является земельный участок, расположенный по ул. Отдыха, 39. Но для организации пляжа на указанной территории необходимы денежные средства. Вопрос пока остается открытым.</w:t>
      </w:r>
    </w:p>
    <w:p w14:paraId="20218BF3" w14:textId="77777777" w:rsidR="00A44348" w:rsidRPr="00A44348" w:rsidRDefault="00A44348" w:rsidP="00A44348">
      <w:pPr>
        <w:spacing w:after="0"/>
        <w:ind w:firstLine="709"/>
        <w:jc w:val="both"/>
        <w:rPr>
          <w:rFonts w:ascii="Times New Roman" w:hAnsi="Times New Roman" w:cs="Times New Roman"/>
          <w:sz w:val="28"/>
          <w:szCs w:val="28"/>
        </w:rPr>
      </w:pPr>
      <w:r w:rsidRPr="00C2309F">
        <w:rPr>
          <w:rFonts w:ascii="Times New Roman" w:hAnsi="Times New Roman" w:cs="Times New Roman"/>
          <w:b/>
          <w:bCs/>
          <w:color w:val="000000"/>
          <w:sz w:val="28"/>
          <w:szCs w:val="28"/>
          <w:shd w:val="clear" w:color="auto" w:fill="FFFFFF"/>
        </w:rPr>
        <w:t xml:space="preserve">Постоянная комиссия по экономическому развитию </w:t>
      </w:r>
      <w:r w:rsidRPr="00C2309F">
        <w:rPr>
          <w:rFonts w:ascii="Times New Roman" w:hAnsi="Times New Roman" w:cs="Times New Roman"/>
          <w:color w:val="000000"/>
          <w:sz w:val="28"/>
          <w:szCs w:val="28"/>
          <w:shd w:val="clear" w:color="auto" w:fill="FFFFFF"/>
        </w:rPr>
        <w:t>(Столяр И.В., Севостьянов А.П.)</w:t>
      </w:r>
      <w:r w:rsidR="00B25BB2">
        <w:rPr>
          <w:rFonts w:ascii="Times New Roman" w:hAnsi="Times New Roman" w:cs="Times New Roman"/>
          <w:color w:val="000000"/>
          <w:sz w:val="28"/>
          <w:szCs w:val="28"/>
          <w:shd w:val="clear" w:color="auto" w:fill="FFFFFF"/>
        </w:rPr>
        <w:t xml:space="preserve"> </w:t>
      </w:r>
      <w:r w:rsidRPr="00A44348">
        <w:rPr>
          <w:rFonts w:ascii="Times New Roman" w:hAnsi="Times New Roman" w:cs="Times New Roman"/>
          <w:sz w:val="28"/>
          <w:szCs w:val="28"/>
        </w:rPr>
        <w:t>провела 10 заседаний, рассмотрела 28 вопросов, из них 5 – проекты решений Волгодонской городской Думы, 23 – информационные (контрольные). Принято 28 решений, направлено 18 рекомендаций.</w:t>
      </w:r>
    </w:p>
    <w:p w14:paraId="4202A871" w14:textId="6D967819" w:rsidR="00A44348" w:rsidRPr="00A44348" w:rsidRDefault="00A44348" w:rsidP="00A44348">
      <w:pPr>
        <w:tabs>
          <w:tab w:val="left" w:pos="567"/>
        </w:tabs>
        <w:snapToGrid w:val="0"/>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sz w:val="28"/>
          <w:szCs w:val="28"/>
        </w:rPr>
        <w:tab/>
      </w:r>
      <w:r w:rsidRPr="00A44348">
        <w:rPr>
          <w:rFonts w:ascii="Times New Roman" w:hAnsi="Times New Roman" w:cs="Times New Roman"/>
          <w:color w:val="000000"/>
          <w:sz w:val="28"/>
          <w:szCs w:val="28"/>
          <w:shd w:val="clear" w:color="auto" w:fill="FFFFFF"/>
        </w:rPr>
        <w:t>В мае состоялось выездное заседание комиссии для знакомства с деятельностью одного из новых машиностроительных предприятий города ООО «</w:t>
      </w:r>
      <w:proofErr w:type="spellStart"/>
      <w:r w:rsidRPr="00A44348">
        <w:rPr>
          <w:rFonts w:ascii="Times New Roman" w:hAnsi="Times New Roman" w:cs="Times New Roman"/>
          <w:color w:val="000000"/>
          <w:sz w:val="28"/>
          <w:szCs w:val="28"/>
          <w:shd w:val="clear" w:color="auto" w:fill="FFFFFF"/>
        </w:rPr>
        <w:t>Волгодонский</w:t>
      </w:r>
      <w:proofErr w:type="spellEnd"/>
      <w:r w:rsidR="00CE56B2">
        <w:rPr>
          <w:rFonts w:ascii="Times New Roman" w:hAnsi="Times New Roman" w:cs="Times New Roman"/>
          <w:color w:val="000000"/>
          <w:sz w:val="28"/>
          <w:szCs w:val="28"/>
          <w:shd w:val="clear" w:color="auto" w:fill="FFFFFF"/>
        </w:rPr>
        <w:t xml:space="preserve"> </w:t>
      </w:r>
      <w:proofErr w:type="spellStart"/>
      <w:r w:rsidRPr="00A44348">
        <w:rPr>
          <w:rFonts w:ascii="Times New Roman" w:hAnsi="Times New Roman" w:cs="Times New Roman"/>
          <w:color w:val="000000"/>
          <w:sz w:val="28"/>
          <w:szCs w:val="28"/>
          <w:shd w:val="clear" w:color="auto" w:fill="FFFFFF"/>
        </w:rPr>
        <w:t>энергомеханический</w:t>
      </w:r>
      <w:proofErr w:type="spellEnd"/>
      <w:r w:rsidRPr="00A44348">
        <w:rPr>
          <w:rFonts w:ascii="Times New Roman" w:hAnsi="Times New Roman" w:cs="Times New Roman"/>
          <w:color w:val="000000"/>
          <w:sz w:val="28"/>
          <w:szCs w:val="28"/>
          <w:shd w:val="clear" w:color="auto" w:fill="FFFFFF"/>
        </w:rPr>
        <w:t xml:space="preserve"> завод» (ООО «ВЭМЗ»). Комиссия отметила, что на фоне роста цен на металл и комплектующие, в условиях длительной отсрочки платежей по заключенным договорам у предприятий такого рода существует острая потребность в привлечении оборотных средств; по итогам работы были направлены письма в адрес министра экономического развития Ростовской области </w:t>
      </w:r>
      <w:proofErr w:type="spellStart"/>
      <w:r w:rsidRPr="00A44348">
        <w:rPr>
          <w:rFonts w:ascii="Times New Roman" w:hAnsi="Times New Roman" w:cs="Times New Roman"/>
          <w:color w:val="000000"/>
          <w:sz w:val="28"/>
          <w:szCs w:val="28"/>
          <w:shd w:val="clear" w:color="auto" w:fill="FFFFFF"/>
        </w:rPr>
        <w:t>Папушенко</w:t>
      </w:r>
      <w:proofErr w:type="spellEnd"/>
      <w:r w:rsidRPr="00A44348">
        <w:rPr>
          <w:rFonts w:ascii="Times New Roman" w:hAnsi="Times New Roman" w:cs="Times New Roman"/>
          <w:color w:val="000000"/>
          <w:sz w:val="28"/>
          <w:szCs w:val="28"/>
          <w:shd w:val="clear" w:color="auto" w:fill="FFFFFF"/>
        </w:rPr>
        <w:t xml:space="preserve"> М.В. и министра промышленности и энергетики Ростовской области Савельева А.В. с просьбой оказать содействие в получении ООО «ВЭМЗ» кредитных продуктов по льготным ставкам. </w:t>
      </w:r>
    </w:p>
    <w:p w14:paraId="7B04D59B" w14:textId="77777777" w:rsidR="00A44348" w:rsidRPr="00A44348" w:rsidRDefault="00A44348" w:rsidP="00A44348">
      <w:pPr>
        <w:tabs>
          <w:tab w:val="left" w:pos="567"/>
        </w:tabs>
        <w:snapToGrid w:val="0"/>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 xml:space="preserve">В отчетном году изменился состав комиссии: в июне в состав вошли депутаты Плотников А.В., </w:t>
      </w:r>
      <w:proofErr w:type="spellStart"/>
      <w:r w:rsidRPr="00A44348">
        <w:rPr>
          <w:rFonts w:ascii="Times New Roman" w:hAnsi="Times New Roman" w:cs="Times New Roman"/>
          <w:color w:val="000000"/>
          <w:sz w:val="28"/>
          <w:szCs w:val="28"/>
          <w:shd w:val="clear" w:color="auto" w:fill="FFFFFF"/>
        </w:rPr>
        <w:t>Голинская</w:t>
      </w:r>
      <w:proofErr w:type="spellEnd"/>
      <w:r w:rsidRPr="00A44348">
        <w:rPr>
          <w:rFonts w:ascii="Times New Roman" w:hAnsi="Times New Roman" w:cs="Times New Roman"/>
          <w:color w:val="000000"/>
          <w:sz w:val="28"/>
          <w:szCs w:val="28"/>
          <w:shd w:val="clear" w:color="auto" w:fill="FFFFFF"/>
        </w:rPr>
        <w:t xml:space="preserve"> Н.А., Севостьянов А.П., </w:t>
      </w:r>
      <w:proofErr w:type="spellStart"/>
      <w:r w:rsidRPr="00A44348">
        <w:rPr>
          <w:rFonts w:ascii="Times New Roman" w:hAnsi="Times New Roman" w:cs="Times New Roman"/>
          <w:color w:val="000000"/>
          <w:sz w:val="28"/>
          <w:szCs w:val="28"/>
          <w:shd w:val="clear" w:color="auto" w:fill="FFFFFF"/>
        </w:rPr>
        <w:t>Радыгина</w:t>
      </w:r>
      <w:proofErr w:type="spellEnd"/>
      <w:r w:rsidRPr="00A44348">
        <w:rPr>
          <w:rFonts w:ascii="Times New Roman" w:hAnsi="Times New Roman" w:cs="Times New Roman"/>
          <w:color w:val="000000"/>
          <w:sz w:val="28"/>
          <w:szCs w:val="28"/>
          <w:shd w:val="clear" w:color="auto" w:fill="FFFFFF"/>
        </w:rPr>
        <w:t xml:space="preserve"> Т.С., вышел - Брагин В.В. По собственному желанию покинул пост председателя комиссии Столяр И.В., депутаты избрали председателем комиссии Севостьянова А.П. </w:t>
      </w:r>
    </w:p>
    <w:p w14:paraId="0383A45B" w14:textId="77777777" w:rsidR="00DD50F6" w:rsidRPr="00A44348" w:rsidRDefault="00A44348" w:rsidP="00A44348">
      <w:pPr>
        <w:tabs>
          <w:tab w:val="left" w:pos="567"/>
        </w:tabs>
        <w:snapToGrid w:val="0"/>
        <w:spacing w:after="0"/>
        <w:ind w:firstLine="567"/>
        <w:jc w:val="both"/>
        <w:rPr>
          <w:rFonts w:ascii="Times New Roman" w:hAnsi="Times New Roman" w:cs="Times New Roman"/>
          <w:b/>
          <w:bCs/>
          <w:sz w:val="28"/>
          <w:szCs w:val="28"/>
        </w:rPr>
      </w:pPr>
      <w:r w:rsidRPr="00A44348">
        <w:rPr>
          <w:rFonts w:ascii="Times New Roman" w:hAnsi="Times New Roman" w:cs="Times New Roman"/>
          <w:color w:val="000000"/>
          <w:sz w:val="28"/>
          <w:szCs w:val="28"/>
          <w:shd w:val="clear" w:color="auto" w:fill="FFFFFF"/>
        </w:rPr>
        <w:t>В обновленном составе комиссия продолжила рассмотрение актуальной и непростой темы поиска действенных мер по ликвидации очагов несанкционированной торговли. Проблема сложная, пока не поддающаяся решению.</w:t>
      </w:r>
    </w:p>
    <w:p w14:paraId="6C44F313" w14:textId="77777777" w:rsidR="00B144B7" w:rsidRPr="00A44348" w:rsidRDefault="00B144B7" w:rsidP="008D4A3F">
      <w:pPr>
        <w:spacing w:after="0"/>
        <w:ind w:firstLine="708"/>
        <w:jc w:val="both"/>
        <w:rPr>
          <w:rFonts w:ascii="Times New Roman" w:hAnsi="Times New Roman" w:cs="Times New Roman"/>
          <w:sz w:val="28"/>
          <w:szCs w:val="28"/>
        </w:rPr>
      </w:pPr>
      <w:bookmarkStart w:id="0" w:name="_Hlk95216613"/>
      <w:r w:rsidRPr="00A44348">
        <w:rPr>
          <w:rFonts w:ascii="Times New Roman" w:hAnsi="Times New Roman" w:cs="Times New Roman"/>
          <w:sz w:val="28"/>
          <w:szCs w:val="28"/>
        </w:rPr>
        <w:t xml:space="preserve">В Волгодонской городской Думе работает </w:t>
      </w:r>
      <w:r w:rsidRPr="00A44348">
        <w:rPr>
          <w:rFonts w:ascii="Times New Roman" w:hAnsi="Times New Roman" w:cs="Times New Roman"/>
          <w:b/>
          <w:bCs/>
          <w:sz w:val="28"/>
          <w:szCs w:val="28"/>
        </w:rPr>
        <w:t>3 депутатских объединения</w:t>
      </w:r>
      <w:r w:rsidRPr="00A44348">
        <w:rPr>
          <w:rFonts w:ascii="Times New Roman" w:hAnsi="Times New Roman" w:cs="Times New Roman"/>
          <w:sz w:val="28"/>
          <w:szCs w:val="28"/>
        </w:rPr>
        <w:t xml:space="preserve"> по партийной принадлежности и политическим убеждениям депутатов: фракция </w:t>
      </w:r>
      <w:r w:rsidRPr="00A44348">
        <w:rPr>
          <w:rFonts w:ascii="Times New Roman" w:hAnsi="Times New Roman" w:cs="Times New Roman"/>
          <w:b/>
          <w:sz w:val="28"/>
          <w:szCs w:val="28"/>
        </w:rPr>
        <w:t xml:space="preserve">«ЕДИНАЯ РОССИЯ» </w:t>
      </w:r>
      <w:r w:rsidRPr="00A44348">
        <w:rPr>
          <w:rFonts w:ascii="Times New Roman" w:hAnsi="Times New Roman" w:cs="Times New Roman"/>
          <w:bCs/>
          <w:sz w:val="28"/>
          <w:szCs w:val="28"/>
        </w:rPr>
        <w:t>в составе</w:t>
      </w:r>
      <w:r w:rsidR="00B25BB2">
        <w:rPr>
          <w:rFonts w:ascii="Times New Roman" w:hAnsi="Times New Roman" w:cs="Times New Roman"/>
          <w:bCs/>
          <w:sz w:val="28"/>
          <w:szCs w:val="28"/>
        </w:rPr>
        <w:t xml:space="preserve"> </w:t>
      </w:r>
      <w:r w:rsidRPr="00A44348">
        <w:rPr>
          <w:rFonts w:ascii="Times New Roman" w:hAnsi="Times New Roman" w:cs="Times New Roman"/>
          <w:bCs/>
          <w:sz w:val="28"/>
          <w:szCs w:val="28"/>
        </w:rPr>
        <w:t>19 депутатов,</w:t>
      </w:r>
      <w:r w:rsidRPr="00A44348">
        <w:rPr>
          <w:rFonts w:ascii="Times New Roman" w:hAnsi="Times New Roman" w:cs="Times New Roman"/>
          <w:sz w:val="28"/>
          <w:szCs w:val="28"/>
        </w:rPr>
        <w:t xml:space="preserve"> фракция ЛДПР в составе 2 депутатов и фракция КПРФ </w:t>
      </w:r>
      <w:r w:rsidRPr="00A44348">
        <w:rPr>
          <w:rFonts w:ascii="Times New Roman" w:hAnsi="Times New Roman" w:cs="Times New Roman"/>
          <w:bCs/>
          <w:sz w:val="28"/>
          <w:szCs w:val="28"/>
        </w:rPr>
        <w:t>в составе</w:t>
      </w:r>
      <w:r w:rsidR="00B25BB2">
        <w:rPr>
          <w:rFonts w:ascii="Times New Roman" w:hAnsi="Times New Roman" w:cs="Times New Roman"/>
          <w:bCs/>
          <w:sz w:val="28"/>
          <w:szCs w:val="28"/>
        </w:rPr>
        <w:t xml:space="preserve"> </w:t>
      </w:r>
      <w:r w:rsidRPr="00A44348">
        <w:rPr>
          <w:rFonts w:ascii="Times New Roman" w:hAnsi="Times New Roman" w:cs="Times New Roman"/>
          <w:sz w:val="28"/>
          <w:szCs w:val="28"/>
        </w:rPr>
        <w:t xml:space="preserve">2 депутатов до 03.12.2021, далее, в связи с прекращением полномочий депутата Волгодонской городской Думы по одномандатному избирательному округу №23 </w:t>
      </w:r>
      <w:proofErr w:type="spellStart"/>
      <w:r w:rsidRPr="00A44348">
        <w:rPr>
          <w:rFonts w:ascii="Times New Roman" w:hAnsi="Times New Roman" w:cs="Times New Roman"/>
          <w:sz w:val="28"/>
          <w:szCs w:val="28"/>
        </w:rPr>
        <w:t>Мисана</w:t>
      </w:r>
      <w:proofErr w:type="spellEnd"/>
      <w:r w:rsidRPr="00A44348">
        <w:rPr>
          <w:rFonts w:ascii="Times New Roman" w:hAnsi="Times New Roman" w:cs="Times New Roman"/>
          <w:sz w:val="28"/>
          <w:szCs w:val="28"/>
        </w:rPr>
        <w:t xml:space="preserve"> А.В., - </w:t>
      </w:r>
      <w:r w:rsidRPr="00A44348">
        <w:rPr>
          <w:rFonts w:ascii="Times New Roman" w:hAnsi="Times New Roman" w:cs="Times New Roman"/>
          <w:bCs/>
          <w:sz w:val="28"/>
          <w:szCs w:val="28"/>
        </w:rPr>
        <w:t>в составе</w:t>
      </w:r>
      <w:r w:rsidR="00B25BB2">
        <w:rPr>
          <w:rFonts w:ascii="Times New Roman" w:hAnsi="Times New Roman" w:cs="Times New Roman"/>
          <w:bCs/>
          <w:sz w:val="28"/>
          <w:szCs w:val="28"/>
        </w:rPr>
        <w:t xml:space="preserve"> </w:t>
      </w:r>
      <w:r w:rsidRPr="00A44348">
        <w:rPr>
          <w:rFonts w:ascii="Times New Roman" w:hAnsi="Times New Roman" w:cs="Times New Roman"/>
          <w:sz w:val="28"/>
          <w:szCs w:val="28"/>
        </w:rPr>
        <w:t>1 депутата. Соответствующие изменения были внесены в реестр депутатских объединений в Волгодонской городской Думе на основании постановления председателя Волгодонской городской Думы – главы города Волгодонска от 03.12.2021 №46.</w:t>
      </w:r>
    </w:p>
    <w:p w14:paraId="2C2E0CB3" w14:textId="77777777" w:rsidR="00B144B7" w:rsidRPr="00A44348" w:rsidRDefault="00B144B7" w:rsidP="00DD067A">
      <w:pPr>
        <w:ind w:firstLine="708"/>
        <w:jc w:val="both"/>
        <w:rPr>
          <w:rFonts w:ascii="Times New Roman" w:hAnsi="Times New Roman" w:cs="Times New Roman"/>
          <w:sz w:val="28"/>
          <w:szCs w:val="28"/>
        </w:rPr>
      </w:pPr>
      <w:r w:rsidRPr="00A44348">
        <w:rPr>
          <w:rFonts w:ascii="Times New Roman" w:hAnsi="Times New Roman" w:cs="Times New Roman"/>
          <w:sz w:val="28"/>
          <w:szCs w:val="28"/>
        </w:rPr>
        <w:lastRenderedPageBreak/>
        <w:t xml:space="preserve">Фракция </w:t>
      </w:r>
      <w:r w:rsidRPr="00A44348">
        <w:rPr>
          <w:rFonts w:ascii="Times New Roman" w:hAnsi="Times New Roman" w:cs="Times New Roman"/>
          <w:b/>
          <w:sz w:val="28"/>
          <w:szCs w:val="28"/>
        </w:rPr>
        <w:t xml:space="preserve">«ЕДИНАЯ РОССИЯ» </w:t>
      </w:r>
      <w:r w:rsidRPr="00A44348">
        <w:rPr>
          <w:rFonts w:ascii="Times New Roman" w:hAnsi="Times New Roman" w:cs="Times New Roman"/>
          <w:bCs/>
          <w:sz w:val="28"/>
          <w:szCs w:val="28"/>
        </w:rPr>
        <w:t>в Волгодонской городской Думе</w:t>
      </w:r>
      <w:r w:rsidRPr="00A44348">
        <w:rPr>
          <w:rFonts w:ascii="Times New Roman" w:hAnsi="Times New Roman" w:cs="Times New Roman"/>
          <w:sz w:val="28"/>
          <w:szCs w:val="28"/>
        </w:rPr>
        <w:t xml:space="preserve"> провела 10 заседаний, на которых </w:t>
      </w:r>
      <w:r w:rsidR="00B73C2A" w:rsidRPr="0046498D">
        <w:rPr>
          <w:rFonts w:ascii="Times New Roman" w:hAnsi="Times New Roman" w:cs="Times New Roman"/>
          <w:sz w:val="28"/>
          <w:szCs w:val="28"/>
        </w:rPr>
        <w:t>рассмотрено</w:t>
      </w:r>
      <w:r w:rsidRPr="00A44348">
        <w:rPr>
          <w:rFonts w:ascii="Times New Roman" w:hAnsi="Times New Roman" w:cs="Times New Roman"/>
          <w:sz w:val="28"/>
          <w:szCs w:val="28"/>
        </w:rPr>
        <w:t xml:space="preserve"> 33 вопроса. </w:t>
      </w:r>
    </w:p>
    <w:bookmarkEnd w:id="0"/>
    <w:p w14:paraId="7DA9FEF9" w14:textId="77777777" w:rsidR="00E92FDB" w:rsidRDefault="00E92FDB" w:rsidP="000622CA">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РЕАЛИЗАЦИЯ ПОЛНОМОЧИЙ ПРЕДСТАВИТЕЛЬНОГО ОРГАНА МУНИЦИПАЛЬНОГО ОБРАЗОВАНИЯ «ГОРОД ВОЛГОДОНСК</w:t>
      </w:r>
      <w:r w:rsidR="000622CA" w:rsidRPr="00A44348">
        <w:rPr>
          <w:rFonts w:ascii="Times New Roman" w:hAnsi="Times New Roman" w:cs="Times New Roman"/>
          <w:color w:val="FF0000"/>
          <w:sz w:val="28"/>
          <w:szCs w:val="28"/>
        </w:rPr>
        <w:t>»</w:t>
      </w:r>
    </w:p>
    <w:p w14:paraId="7DA78F63" w14:textId="77777777" w:rsidR="00413020" w:rsidRDefault="00413020" w:rsidP="00413020">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Согласно части 1 статьи 62 Устава муниципального образования «Город Волгодонск» Волгодонская городская Дума, являясь коллегиальным органом, принимает по вопросам, отнесенным к ее компетенции федеральными законами, областными законами Ростовской области, Уставом муниципального образования «Город Волгодонск», нормативные и ненормативные правовые акты в форме решений, в том числе решения, устанавливающие правила, обязательные для исполнения на территории города Волгодонска, а также решения по вопросам организации деятельности Волгодонской городской Думы.</w:t>
      </w:r>
    </w:p>
    <w:p w14:paraId="2034CFC3" w14:textId="77777777" w:rsidR="005C3491" w:rsidRPr="005C3491" w:rsidRDefault="005C3491" w:rsidP="005C3491">
      <w:pPr>
        <w:ind w:firstLine="709"/>
        <w:jc w:val="both"/>
        <w:rPr>
          <w:rFonts w:ascii="Times New Roman" w:hAnsi="Times New Roman" w:cs="Times New Roman"/>
          <w:sz w:val="28"/>
          <w:szCs w:val="28"/>
        </w:rPr>
      </w:pPr>
      <w:r w:rsidRPr="005C3491">
        <w:rPr>
          <w:rFonts w:ascii="Times New Roman" w:hAnsi="Times New Roman" w:cs="Times New Roman"/>
          <w:sz w:val="28"/>
          <w:szCs w:val="28"/>
        </w:rPr>
        <w:t>В 2021 году организовано и проведено 13 заседаний Волгодонской городской Думы. На заседаниях рассмотрено 136 вопросов, в том числе в рамках «парламентского часа» - 5, принято 123 решения Волгодонской городской Думы.</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268"/>
        <w:gridCol w:w="2722"/>
        <w:gridCol w:w="3544"/>
      </w:tblGrid>
      <w:tr w:rsidR="005C3491" w:rsidRPr="005C3491" w14:paraId="35D3308E" w14:textId="77777777" w:rsidTr="005C3491">
        <w:trPr>
          <w:trHeight w:val="489"/>
          <w:jc w:val="center"/>
        </w:trPr>
        <w:tc>
          <w:tcPr>
            <w:tcW w:w="3227" w:type="dxa"/>
            <w:gridSpan w:val="2"/>
            <w:shd w:val="clear" w:color="auto" w:fill="FBD4B4"/>
          </w:tcPr>
          <w:p w14:paraId="25133CFD" w14:textId="77777777" w:rsidR="005C3491" w:rsidRPr="005C3491" w:rsidRDefault="005C3491" w:rsidP="006551B3">
            <w:pPr>
              <w:rPr>
                <w:rFonts w:ascii="Times New Roman" w:eastAsia="Calibri" w:hAnsi="Times New Roman" w:cs="Times New Roman"/>
                <w:b/>
                <w:sz w:val="26"/>
                <w:szCs w:val="26"/>
              </w:rPr>
            </w:pPr>
          </w:p>
        </w:tc>
        <w:tc>
          <w:tcPr>
            <w:tcW w:w="2722" w:type="dxa"/>
            <w:shd w:val="clear" w:color="auto" w:fill="FBD4B4"/>
          </w:tcPr>
          <w:p w14:paraId="6E1784E2" w14:textId="77777777" w:rsidR="005C3491" w:rsidRPr="005C3491" w:rsidRDefault="005C3491" w:rsidP="005C3491">
            <w:pPr>
              <w:jc w:val="center"/>
              <w:rPr>
                <w:rFonts w:ascii="Times New Roman" w:eastAsia="Calibri" w:hAnsi="Times New Roman" w:cs="Times New Roman"/>
                <w:bCs/>
                <w:sz w:val="26"/>
                <w:szCs w:val="26"/>
              </w:rPr>
            </w:pPr>
            <w:r w:rsidRPr="005C3491">
              <w:rPr>
                <w:rFonts w:ascii="Times New Roman" w:eastAsia="Calibri" w:hAnsi="Times New Roman" w:cs="Times New Roman"/>
                <w:bCs/>
                <w:sz w:val="26"/>
                <w:szCs w:val="26"/>
              </w:rPr>
              <w:t>2020</w:t>
            </w:r>
          </w:p>
        </w:tc>
        <w:tc>
          <w:tcPr>
            <w:tcW w:w="3544" w:type="dxa"/>
            <w:shd w:val="clear" w:color="auto" w:fill="FBD4B4"/>
          </w:tcPr>
          <w:p w14:paraId="1751BD2D" w14:textId="77777777" w:rsidR="005C3491" w:rsidRPr="005C3491" w:rsidRDefault="005C3491" w:rsidP="005C3491">
            <w:pPr>
              <w:jc w:val="center"/>
              <w:rPr>
                <w:rFonts w:ascii="Times New Roman" w:eastAsia="Calibri" w:hAnsi="Times New Roman" w:cs="Times New Roman"/>
                <w:bCs/>
                <w:sz w:val="26"/>
                <w:szCs w:val="26"/>
              </w:rPr>
            </w:pPr>
            <w:r w:rsidRPr="005C3491">
              <w:rPr>
                <w:rFonts w:ascii="Times New Roman" w:eastAsia="Calibri" w:hAnsi="Times New Roman" w:cs="Times New Roman"/>
                <w:b/>
                <w:sz w:val="26"/>
                <w:szCs w:val="26"/>
              </w:rPr>
              <w:t xml:space="preserve">2021 </w:t>
            </w:r>
          </w:p>
        </w:tc>
      </w:tr>
      <w:tr w:rsidR="005C3491" w:rsidRPr="005C3491" w14:paraId="0F32C806" w14:textId="77777777" w:rsidTr="006551B3">
        <w:trPr>
          <w:jc w:val="center"/>
        </w:trPr>
        <w:tc>
          <w:tcPr>
            <w:tcW w:w="959" w:type="dxa"/>
            <w:shd w:val="clear" w:color="auto" w:fill="B8CCE4"/>
          </w:tcPr>
          <w:p w14:paraId="01FA7CD3" w14:textId="77777777" w:rsidR="005C3491" w:rsidRPr="005C3491" w:rsidRDefault="005C3491" w:rsidP="006551B3">
            <w:pPr>
              <w:rPr>
                <w:rFonts w:ascii="Times New Roman" w:eastAsia="Calibri" w:hAnsi="Times New Roman" w:cs="Times New Roman"/>
                <w:sz w:val="26"/>
                <w:szCs w:val="26"/>
              </w:rPr>
            </w:pPr>
            <w:r w:rsidRPr="005C3491">
              <w:rPr>
                <w:rFonts w:ascii="Times New Roman" w:eastAsia="Calibri" w:hAnsi="Times New Roman" w:cs="Times New Roman"/>
                <w:sz w:val="26"/>
                <w:szCs w:val="26"/>
              </w:rPr>
              <w:t>1.</w:t>
            </w:r>
          </w:p>
        </w:tc>
        <w:tc>
          <w:tcPr>
            <w:tcW w:w="2268" w:type="dxa"/>
            <w:shd w:val="clear" w:color="auto" w:fill="B8CCE4"/>
          </w:tcPr>
          <w:p w14:paraId="019357D7" w14:textId="77777777" w:rsidR="005C3491" w:rsidRPr="005C3491" w:rsidRDefault="005C3491" w:rsidP="006551B3">
            <w:pPr>
              <w:rPr>
                <w:rFonts w:ascii="Times New Roman" w:eastAsia="Calibri" w:hAnsi="Times New Roman" w:cs="Times New Roman"/>
                <w:b/>
                <w:sz w:val="26"/>
                <w:szCs w:val="26"/>
              </w:rPr>
            </w:pPr>
            <w:r w:rsidRPr="005C3491">
              <w:rPr>
                <w:rFonts w:ascii="Times New Roman" w:eastAsia="Calibri" w:hAnsi="Times New Roman" w:cs="Times New Roman"/>
                <w:b/>
                <w:sz w:val="26"/>
                <w:szCs w:val="26"/>
              </w:rPr>
              <w:t>Проведено заседаний Думы</w:t>
            </w:r>
          </w:p>
        </w:tc>
        <w:tc>
          <w:tcPr>
            <w:tcW w:w="2722" w:type="dxa"/>
            <w:shd w:val="clear" w:color="auto" w:fill="B8CCE4"/>
          </w:tcPr>
          <w:p w14:paraId="0C9D7488" w14:textId="77777777" w:rsidR="005C3491" w:rsidRPr="005C3491" w:rsidRDefault="005C3491" w:rsidP="006551B3">
            <w:pPr>
              <w:jc w:val="center"/>
              <w:rPr>
                <w:rFonts w:ascii="Times New Roman" w:eastAsia="Calibri" w:hAnsi="Times New Roman" w:cs="Times New Roman"/>
                <w:bCs/>
                <w:sz w:val="28"/>
                <w:szCs w:val="28"/>
              </w:rPr>
            </w:pPr>
            <w:r w:rsidRPr="005C3491">
              <w:rPr>
                <w:rFonts w:ascii="Times New Roman" w:eastAsia="Calibri" w:hAnsi="Times New Roman" w:cs="Times New Roman"/>
                <w:bCs/>
                <w:sz w:val="28"/>
                <w:szCs w:val="28"/>
              </w:rPr>
              <w:t>17</w:t>
            </w:r>
          </w:p>
        </w:tc>
        <w:tc>
          <w:tcPr>
            <w:tcW w:w="3544" w:type="dxa"/>
            <w:shd w:val="clear" w:color="auto" w:fill="B8CCE4"/>
          </w:tcPr>
          <w:p w14:paraId="0F8C29F8" w14:textId="77777777" w:rsidR="005C3491" w:rsidRPr="005C3491" w:rsidRDefault="005C3491" w:rsidP="006551B3">
            <w:pPr>
              <w:jc w:val="center"/>
              <w:rPr>
                <w:rFonts w:ascii="Times New Roman" w:eastAsia="Calibri" w:hAnsi="Times New Roman" w:cs="Times New Roman"/>
                <w:b/>
                <w:sz w:val="28"/>
                <w:szCs w:val="28"/>
              </w:rPr>
            </w:pPr>
            <w:r w:rsidRPr="005C3491">
              <w:rPr>
                <w:rFonts w:ascii="Times New Roman" w:eastAsia="Calibri" w:hAnsi="Times New Roman" w:cs="Times New Roman"/>
                <w:b/>
                <w:sz w:val="28"/>
                <w:szCs w:val="28"/>
              </w:rPr>
              <w:t>13</w:t>
            </w:r>
          </w:p>
        </w:tc>
      </w:tr>
      <w:tr w:rsidR="005C3491" w:rsidRPr="005C3491" w14:paraId="761A6C15" w14:textId="77777777" w:rsidTr="006551B3">
        <w:trPr>
          <w:jc w:val="center"/>
        </w:trPr>
        <w:tc>
          <w:tcPr>
            <w:tcW w:w="959" w:type="dxa"/>
            <w:shd w:val="clear" w:color="auto" w:fill="B8CCE4"/>
          </w:tcPr>
          <w:p w14:paraId="2A304B4E" w14:textId="77777777" w:rsidR="005C3491" w:rsidRPr="005C3491" w:rsidRDefault="005C3491" w:rsidP="006551B3">
            <w:pPr>
              <w:rPr>
                <w:rFonts w:ascii="Times New Roman" w:eastAsia="Calibri" w:hAnsi="Times New Roman" w:cs="Times New Roman"/>
                <w:sz w:val="26"/>
                <w:szCs w:val="26"/>
              </w:rPr>
            </w:pPr>
            <w:r w:rsidRPr="005C3491">
              <w:rPr>
                <w:rFonts w:ascii="Times New Roman" w:eastAsia="Calibri" w:hAnsi="Times New Roman" w:cs="Times New Roman"/>
                <w:sz w:val="26"/>
                <w:szCs w:val="26"/>
              </w:rPr>
              <w:t>2.</w:t>
            </w:r>
          </w:p>
        </w:tc>
        <w:tc>
          <w:tcPr>
            <w:tcW w:w="2268" w:type="dxa"/>
            <w:shd w:val="clear" w:color="auto" w:fill="B8CCE4"/>
          </w:tcPr>
          <w:p w14:paraId="19C5B30E" w14:textId="77777777" w:rsidR="005C3491" w:rsidRPr="005C3491" w:rsidRDefault="005C3491" w:rsidP="006551B3">
            <w:pPr>
              <w:rPr>
                <w:rFonts w:ascii="Times New Roman" w:eastAsia="Calibri" w:hAnsi="Times New Roman" w:cs="Times New Roman"/>
                <w:b/>
                <w:sz w:val="26"/>
                <w:szCs w:val="26"/>
              </w:rPr>
            </w:pPr>
            <w:r w:rsidRPr="005C3491">
              <w:rPr>
                <w:rFonts w:ascii="Times New Roman" w:eastAsia="Calibri" w:hAnsi="Times New Roman" w:cs="Times New Roman"/>
                <w:b/>
                <w:sz w:val="26"/>
                <w:szCs w:val="26"/>
              </w:rPr>
              <w:t>Рассмотрено вопросов</w:t>
            </w:r>
          </w:p>
        </w:tc>
        <w:tc>
          <w:tcPr>
            <w:tcW w:w="2722" w:type="dxa"/>
            <w:shd w:val="clear" w:color="auto" w:fill="B8CCE4"/>
          </w:tcPr>
          <w:p w14:paraId="5072E339" w14:textId="77777777" w:rsidR="005C3491" w:rsidRPr="005C3491" w:rsidRDefault="005C3491" w:rsidP="006551B3">
            <w:pPr>
              <w:jc w:val="center"/>
              <w:rPr>
                <w:rFonts w:ascii="Times New Roman" w:eastAsia="Calibri" w:hAnsi="Times New Roman" w:cs="Times New Roman"/>
                <w:bCs/>
                <w:sz w:val="28"/>
                <w:szCs w:val="28"/>
              </w:rPr>
            </w:pPr>
            <w:r w:rsidRPr="005C3491">
              <w:rPr>
                <w:rFonts w:ascii="Times New Roman" w:eastAsia="Calibri" w:hAnsi="Times New Roman" w:cs="Times New Roman"/>
                <w:bCs/>
                <w:sz w:val="28"/>
                <w:szCs w:val="28"/>
              </w:rPr>
              <w:t>123</w:t>
            </w:r>
          </w:p>
        </w:tc>
        <w:tc>
          <w:tcPr>
            <w:tcW w:w="3544" w:type="dxa"/>
            <w:shd w:val="clear" w:color="auto" w:fill="B8CCE4"/>
          </w:tcPr>
          <w:p w14:paraId="6283D1F4" w14:textId="77777777" w:rsidR="005C3491" w:rsidRPr="005C3491" w:rsidRDefault="005C3491" w:rsidP="006551B3">
            <w:pPr>
              <w:jc w:val="center"/>
              <w:rPr>
                <w:rFonts w:ascii="Times New Roman" w:eastAsia="Calibri" w:hAnsi="Times New Roman" w:cs="Times New Roman"/>
                <w:b/>
                <w:sz w:val="28"/>
                <w:szCs w:val="28"/>
              </w:rPr>
            </w:pPr>
            <w:r w:rsidRPr="005C3491">
              <w:rPr>
                <w:rFonts w:ascii="Times New Roman" w:eastAsia="Calibri" w:hAnsi="Times New Roman" w:cs="Times New Roman"/>
                <w:b/>
                <w:sz w:val="28"/>
                <w:szCs w:val="28"/>
              </w:rPr>
              <w:t>136</w:t>
            </w:r>
          </w:p>
        </w:tc>
      </w:tr>
      <w:tr w:rsidR="005C3491" w:rsidRPr="005C3491" w14:paraId="7403DF3D" w14:textId="77777777" w:rsidTr="006551B3">
        <w:trPr>
          <w:jc w:val="center"/>
        </w:trPr>
        <w:tc>
          <w:tcPr>
            <w:tcW w:w="959" w:type="dxa"/>
            <w:vMerge w:val="restart"/>
            <w:shd w:val="clear" w:color="auto" w:fill="D6E3BC"/>
          </w:tcPr>
          <w:p w14:paraId="6EB157CA" w14:textId="77777777" w:rsidR="005C3491" w:rsidRPr="005C3491" w:rsidRDefault="005C3491" w:rsidP="006551B3">
            <w:pPr>
              <w:rPr>
                <w:rFonts w:ascii="Times New Roman" w:eastAsia="Calibri" w:hAnsi="Times New Roman" w:cs="Times New Roman"/>
                <w:sz w:val="26"/>
                <w:szCs w:val="26"/>
              </w:rPr>
            </w:pPr>
            <w:r w:rsidRPr="005C3491">
              <w:rPr>
                <w:rFonts w:ascii="Times New Roman" w:eastAsia="Calibri" w:hAnsi="Times New Roman" w:cs="Times New Roman"/>
                <w:sz w:val="26"/>
                <w:szCs w:val="26"/>
              </w:rPr>
              <w:t xml:space="preserve">3. </w:t>
            </w:r>
          </w:p>
        </w:tc>
        <w:tc>
          <w:tcPr>
            <w:tcW w:w="2268" w:type="dxa"/>
            <w:shd w:val="clear" w:color="auto" w:fill="D6E3BC"/>
          </w:tcPr>
          <w:p w14:paraId="2481CB75" w14:textId="77777777" w:rsidR="005C3491" w:rsidRPr="005C3491" w:rsidRDefault="005C3491" w:rsidP="006551B3">
            <w:pPr>
              <w:rPr>
                <w:rFonts w:ascii="Times New Roman" w:eastAsia="Calibri" w:hAnsi="Times New Roman" w:cs="Times New Roman"/>
                <w:b/>
                <w:sz w:val="26"/>
                <w:szCs w:val="26"/>
              </w:rPr>
            </w:pPr>
            <w:r w:rsidRPr="005C3491">
              <w:rPr>
                <w:rFonts w:ascii="Times New Roman" w:eastAsia="Calibri" w:hAnsi="Times New Roman" w:cs="Times New Roman"/>
                <w:b/>
                <w:sz w:val="26"/>
                <w:szCs w:val="26"/>
              </w:rPr>
              <w:t>Принято решений:</w:t>
            </w:r>
          </w:p>
        </w:tc>
        <w:tc>
          <w:tcPr>
            <w:tcW w:w="2722" w:type="dxa"/>
            <w:shd w:val="clear" w:color="auto" w:fill="D6E3BC"/>
          </w:tcPr>
          <w:p w14:paraId="226710B6" w14:textId="77777777" w:rsidR="005C3491" w:rsidRPr="005C3491" w:rsidRDefault="005C3491" w:rsidP="006551B3">
            <w:pPr>
              <w:jc w:val="center"/>
              <w:rPr>
                <w:rFonts w:ascii="Times New Roman" w:eastAsia="Calibri" w:hAnsi="Times New Roman" w:cs="Times New Roman"/>
                <w:bCs/>
                <w:sz w:val="28"/>
                <w:szCs w:val="28"/>
              </w:rPr>
            </w:pPr>
            <w:r w:rsidRPr="005C3491">
              <w:rPr>
                <w:rFonts w:ascii="Times New Roman" w:eastAsia="Calibri" w:hAnsi="Times New Roman" w:cs="Times New Roman"/>
                <w:bCs/>
                <w:sz w:val="28"/>
                <w:szCs w:val="28"/>
              </w:rPr>
              <w:t>108</w:t>
            </w:r>
          </w:p>
        </w:tc>
        <w:tc>
          <w:tcPr>
            <w:tcW w:w="3544" w:type="dxa"/>
            <w:shd w:val="clear" w:color="auto" w:fill="D6E3BC"/>
          </w:tcPr>
          <w:p w14:paraId="66F8DB59" w14:textId="77777777" w:rsidR="005C3491" w:rsidRPr="005C3491" w:rsidRDefault="005C3491" w:rsidP="006551B3">
            <w:pPr>
              <w:jc w:val="center"/>
              <w:rPr>
                <w:rFonts w:ascii="Times New Roman" w:eastAsia="Calibri" w:hAnsi="Times New Roman" w:cs="Times New Roman"/>
                <w:b/>
                <w:sz w:val="28"/>
                <w:szCs w:val="28"/>
              </w:rPr>
            </w:pPr>
            <w:r w:rsidRPr="005C3491">
              <w:rPr>
                <w:rFonts w:ascii="Times New Roman" w:eastAsia="Calibri" w:hAnsi="Times New Roman" w:cs="Times New Roman"/>
                <w:b/>
                <w:sz w:val="28"/>
                <w:szCs w:val="28"/>
              </w:rPr>
              <w:t>123</w:t>
            </w:r>
          </w:p>
        </w:tc>
      </w:tr>
      <w:tr w:rsidR="005C3491" w:rsidRPr="005C3491" w14:paraId="373F10EB" w14:textId="77777777" w:rsidTr="006551B3">
        <w:trPr>
          <w:jc w:val="center"/>
        </w:trPr>
        <w:tc>
          <w:tcPr>
            <w:tcW w:w="959" w:type="dxa"/>
            <w:vMerge/>
            <w:shd w:val="clear" w:color="auto" w:fill="D6E3BC"/>
          </w:tcPr>
          <w:p w14:paraId="5398154E" w14:textId="77777777" w:rsidR="005C3491" w:rsidRPr="005C3491" w:rsidRDefault="005C3491" w:rsidP="006551B3">
            <w:pPr>
              <w:rPr>
                <w:rFonts w:ascii="Times New Roman" w:eastAsia="Calibri" w:hAnsi="Times New Roman" w:cs="Times New Roman"/>
                <w:sz w:val="26"/>
                <w:szCs w:val="26"/>
              </w:rPr>
            </w:pPr>
          </w:p>
        </w:tc>
        <w:tc>
          <w:tcPr>
            <w:tcW w:w="2268" w:type="dxa"/>
            <w:shd w:val="clear" w:color="auto" w:fill="D6E3BC"/>
          </w:tcPr>
          <w:p w14:paraId="0C762BC7" w14:textId="77777777" w:rsidR="005C3491" w:rsidRPr="005C3491" w:rsidRDefault="005C3491" w:rsidP="006551B3">
            <w:pPr>
              <w:rPr>
                <w:rFonts w:ascii="Times New Roman" w:eastAsia="Calibri" w:hAnsi="Times New Roman" w:cs="Times New Roman"/>
                <w:bCs/>
                <w:sz w:val="26"/>
                <w:szCs w:val="26"/>
              </w:rPr>
            </w:pPr>
            <w:r w:rsidRPr="005C3491">
              <w:rPr>
                <w:rFonts w:ascii="Times New Roman" w:eastAsia="Calibri" w:hAnsi="Times New Roman" w:cs="Times New Roman"/>
                <w:bCs/>
                <w:sz w:val="26"/>
                <w:szCs w:val="26"/>
              </w:rPr>
              <w:t xml:space="preserve">из </w:t>
            </w:r>
            <w:r w:rsidR="002F7918" w:rsidRPr="005C3491">
              <w:rPr>
                <w:rFonts w:ascii="Times New Roman" w:eastAsia="Calibri" w:hAnsi="Times New Roman" w:cs="Times New Roman"/>
                <w:bCs/>
                <w:sz w:val="26"/>
                <w:szCs w:val="26"/>
              </w:rPr>
              <w:t>них нормативного</w:t>
            </w:r>
            <w:r w:rsidRPr="005C3491">
              <w:rPr>
                <w:rFonts w:ascii="Times New Roman" w:eastAsia="Calibri" w:hAnsi="Times New Roman" w:cs="Times New Roman"/>
                <w:bCs/>
                <w:sz w:val="26"/>
                <w:szCs w:val="26"/>
              </w:rPr>
              <w:t xml:space="preserve"> характера</w:t>
            </w:r>
          </w:p>
        </w:tc>
        <w:tc>
          <w:tcPr>
            <w:tcW w:w="2722" w:type="dxa"/>
            <w:shd w:val="clear" w:color="auto" w:fill="D6E3BC"/>
          </w:tcPr>
          <w:p w14:paraId="2C7A2DFD" w14:textId="77777777" w:rsidR="005C3491" w:rsidRPr="005C3491" w:rsidRDefault="005C3491" w:rsidP="006551B3">
            <w:pPr>
              <w:rPr>
                <w:rFonts w:ascii="Times New Roman" w:eastAsia="Calibri" w:hAnsi="Times New Roman" w:cs="Times New Roman"/>
                <w:bCs/>
                <w:sz w:val="28"/>
                <w:szCs w:val="28"/>
              </w:rPr>
            </w:pPr>
          </w:p>
          <w:p w14:paraId="6642FB54" w14:textId="77777777" w:rsidR="005C3491" w:rsidRPr="005C3491" w:rsidRDefault="005C3491" w:rsidP="006551B3">
            <w:pPr>
              <w:jc w:val="center"/>
              <w:rPr>
                <w:rFonts w:ascii="Times New Roman" w:eastAsia="Calibri" w:hAnsi="Times New Roman" w:cs="Times New Roman"/>
                <w:bCs/>
                <w:sz w:val="28"/>
                <w:szCs w:val="28"/>
              </w:rPr>
            </w:pPr>
            <w:r w:rsidRPr="005C3491">
              <w:rPr>
                <w:rFonts w:ascii="Times New Roman" w:eastAsia="Calibri" w:hAnsi="Times New Roman" w:cs="Times New Roman"/>
                <w:bCs/>
                <w:sz w:val="28"/>
                <w:szCs w:val="28"/>
              </w:rPr>
              <w:t>54</w:t>
            </w:r>
          </w:p>
        </w:tc>
        <w:tc>
          <w:tcPr>
            <w:tcW w:w="3544" w:type="dxa"/>
            <w:shd w:val="clear" w:color="auto" w:fill="D6E3BC"/>
          </w:tcPr>
          <w:p w14:paraId="32B0BD1A" w14:textId="77777777" w:rsidR="005C3491" w:rsidRPr="005C3491" w:rsidRDefault="005C3491" w:rsidP="006551B3">
            <w:pPr>
              <w:jc w:val="center"/>
              <w:rPr>
                <w:rFonts w:ascii="Times New Roman" w:eastAsia="Calibri" w:hAnsi="Times New Roman" w:cs="Times New Roman"/>
                <w:b/>
                <w:sz w:val="28"/>
                <w:szCs w:val="28"/>
              </w:rPr>
            </w:pPr>
          </w:p>
          <w:p w14:paraId="41536463" w14:textId="77777777" w:rsidR="005C3491" w:rsidRPr="005C3491" w:rsidRDefault="005C3491" w:rsidP="006551B3">
            <w:pPr>
              <w:jc w:val="center"/>
              <w:rPr>
                <w:rFonts w:ascii="Times New Roman" w:eastAsia="Calibri" w:hAnsi="Times New Roman" w:cs="Times New Roman"/>
                <w:b/>
                <w:sz w:val="28"/>
                <w:szCs w:val="28"/>
              </w:rPr>
            </w:pPr>
            <w:r w:rsidRPr="005C3491">
              <w:rPr>
                <w:rFonts w:ascii="Times New Roman" w:eastAsia="Calibri" w:hAnsi="Times New Roman" w:cs="Times New Roman"/>
                <w:b/>
                <w:sz w:val="28"/>
                <w:szCs w:val="28"/>
              </w:rPr>
              <w:t>79</w:t>
            </w:r>
          </w:p>
        </w:tc>
      </w:tr>
    </w:tbl>
    <w:p w14:paraId="0978D0E1" w14:textId="77777777" w:rsidR="000C1F88" w:rsidRDefault="000C1F88" w:rsidP="003457C6">
      <w:pPr>
        <w:widowControl w:val="0"/>
        <w:autoSpaceDE w:val="0"/>
        <w:autoSpaceDN w:val="0"/>
        <w:adjustRightInd w:val="0"/>
        <w:spacing w:after="0" w:line="288" w:lineRule="auto"/>
        <w:ind w:firstLine="567"/>
        <w:jc w:val="both"/>
        <w:rPr>
          <w:rFonts w:ascii="Times New Roman" w:hAnsi="Times New Roman" w:cs="Times New Roman"/>
          <w:b/>
          <w:bCs/>
          <w:sz w:val="28"/>
          <w:szCs w:val="28"/>
          <w:shd w:val="clear" w:color="auto" w:fill="FFFFFF"/>
        </w:rPr>
      </w:pPr>
    </w:p>
    <w:p w14:paraId="7AF2027B" w14:textId="77777777" w:rsidR="003457C6" w:rsidRPr="00A44348" w:rsidRDefault="003457C6" w:rsidP="003457C6">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b/>
          <w:bCs/>
          <w:sz w:val="28"/>
          <w:szCs w:val="28"/>
          <w:shd w:val="clear" w:color="auto" w:fill="FFFFFF"/>
        </w:rPr>
        <w:t>Устав муниципального образования «Город Волгодонск»</w:t>
      </w:r>
      <w:r w:rsidRPr="00A44348">
        <w:rPr>
          <w:rFonts w:ascii="Times New Roman" w:hAnsi="Times New Roman" w:cs="Times New Roman"/>
          <w:sz w:val="28"/>
          <w:szCs w:val="28"/>
          <w:shd w:val="clear" w:color="auto" w:fill="FFFFFF"/>
        </w:rPr>
        <w:t xml:space="preserve"> является основополагающим правовым актом, регулирующим основные вопросы организации местного самоуправления, предметы ведения, структуру и порядок формирования органов местного самоуправления, гарантии участия населения в решении вопросов местного значения, финансово-экономическую основу местного самоуправления</w:t>
      </w:r>
    </w:p>
    <w:p w14:paraId="3156121C" w14:textId="77777777" w:rsidR="003457C6" w:rsidRPr="00A44348" w:rsidRDefault="003457C6" w:rsidP="003457C6">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В связи с внесением изменений в федеральные законы от 06.10.2003 </w:t>
      </w:r>
      <w:r w:rsidRPr="00A44348">
        <w:rPr>
          <w:rFonts w:ascii="Times New Roman" w:hAnsi="Times New Roman" w:cs="Times New Roman"/>
          <w:sz w:val="28"/>
          <w:szCs w:val="28"/>
          <w:shd w:val="clear" w:color="auto" w:fill="FFFFFF"/>
        </w:rPr>
        <w:lastRenderedPageBreak/>
        <w:t>№ 131-ФЗ «Об общих принципах организации местного самоуправления в Российской Федерации», от 07.02.2011 № 6-ФЗ «Об общих принципах организации и деятельности контрольно-счетных органов субъектов Российской Федерации и муниципальных образований», Областной закон от 13.10.2008 № 103-ЗС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Ростовской области» в марте и октябре 2021 года Волгодонская городская Дума приняла 2 решения о внесении изменений Устав города.</w:t>
      </w:r>
    </w:p>
    <w:p w14:paraId="4E018587" w14:textId="77777777" w:rsidR="003457C6" w:rsidRPr="00A44348" w:rsidRDefault="00A44348" w:rsidP="003457C6">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Данные</w:t>
      </w:r>
      <w:r w:rsidR="003457C6" w:rsidRPr="00A44348">
        <w:rPr>
          <w:rFonts w:ascii="Times New Roman" w:hAnsi="Times New Roman" w:cs="Times New Roman"/>
          <w:sz w:val="28"/>
          <w:szCs w:val="28"/>
          <w:shd w:val="clear" w:color="auto" w:fill="FFFFFF"/>
        </w:rPr>
        <w:t xml:space="preserve"> изменения закрепили положения, создающие правовую основу для реализации инициативных проектов, откорректировали нормы, регулирующие вопросы местного значения и полномочия Администрации города Волгодонска, устанавливающие запреты и ограничения для председателя Волгодонской городской Думы - главы города Волгодонска и депутатов, осуществляющих свои полномочия на постоянной основе,  и основания для досрочного прекращения полномочий председателя Волгодонской городской Думы - главы города Волгодонска, депутатов и</w:t>
      </w:r>
      <w:r w:rsidR="008C3B3D">
        <w:rPr>
          <w:rFonts w:ascii="Times New Roman" w:hAnsi="Times New Roman" w:cs="Times New Roman"/>
          <w:sz w:val="28"/>
          <w:szCs w:val="28"/>
          <w:shd w:val="clear" w:color="auto" w:fill="FFFFFF"/>
        </w:rPr>
        <w:t> </w:t>
      </w:r>
      <w:r w:rsidR="003457C6" w:rsidRPr="00A44348">
        <w:rPr>
          <w:rFonts w:ascii="Times New Roman" w:hAnsi="Times New Roman" w:cs="Times New Roman"/>
          <w:sz w:val="28"/>
          <w:szCs w:val="28"/>
          <w:shd w:val="clear" w:color="auto" w:fill="FFFFFF"/>
        </w:rPr>
        <w:t>главы Администрации города Волгодонска. Закреплена обязанность главы Администрации города, иных муниципальных служащих сообщать представителю работодателя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2B6C5F37" w14:textId="77777777" w:rsidR="004458BF" w:rsidRPr="00A44348" w:rsidRDefault="004458BF" w:rsidP="004458BF">
      <w:pPr>
        <w:tabs>
          <w:tab w:val="left" w:pos="0"/>
        </w:tabs>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Исключительной компетенцией Волгодонской городской Думы является рассмотрение </w:t>
      </w:r>
      <w:r w:rsidRPr="003424FA">
        <w:rPr>
          <w:rFonts w:ascii="Times New Roman" w:hAnsi="Times New Roman" w:cs="Times New Roman"/>
          <w:b/>
          <w:bCs/>
          <w:sz w:val="28"/>
          <w:szCs w:val="28"/>
        </w:rPr>
        <w:t>проекта бюджета города Волгодонска, утверждение бюджета города Волгодонска и отчета о его исполнении</w:t>
      </w:r>
      <w:r w:rsidRPr="00A44348">
        <w:rPr>
          <w:rFonts w:ascii="Times New Roman" w:hAnsi="Times New Roman" w:cs="Times New Roman"/>
          <w:sz w:val="28"/>
          <w:szCs w:val="28"/>
        </w:rPr>
        <w:t xml:space="preserve">. </w:t>
      </w:r>
    </w:p>
    <w:p w14:paraId="778D8C48" w14:textId="77777777" w:rsidR="004458BF" w:rsidRPr="00A44348" w:rsidRDefault="004458BF" w:rsidP="004458BF">
      <w:pPr>
        <w:tabs>
          <w:tab w:val="left" w:pos="0"/>
        </w:tabs>
        <w:spacing w:after="0"/>
        <w:jc w:val="both"/>
        <w:rPr>
          <w:rFonts w:ascii="Times New Roman" w:hAnsi="Times New Roman" w:cs="Times New Roman"/>
          <w:sz w:val="28"/>
          <w:szCs w:val="28"/>
        </w:rPr>
      </w:pPr>
      <w:r w:rsidRPr="00A44348">
        <w:rPr>
          <w:rFonts w:ascii="Times New Roman" w:hAnsi="Times New Roman" w:cs="Times New Roman"/>
          <w:sz w:val="28"/>
          <w:szCs w:val="28"/>
        </w:rPr>
        <w:tab/>
        <w:t xml:space="preserve">В решение </w:t>
      </w:r>
      <w:r w:rsidRPr="00A44348">
        <w:rPr>
          <w:rFonts w:ascii="Times New Roman" w:hAnsi="Times New Roman" w:cs="Times New Roman"/>
          <w:b/>
          <w:sz w:val="28"/>
          <w:szCs w:val="28"/>
        </w:rPr>
        <w:t>о бюджете города на 2021 год</w:t>
      </w:r>
      <w:r w:rsidRPr="00A44348">
        <w:rPr>
          <w:rFonts w:ascii="Times New Roman" w:hAnsi="Times New Roman" w:cs="Times New Roman"/>
          <w:sz w:val="28"/>
          <w:szCs w:val="28"/>
        </w:rPr>
        <w:t xml:space="preserve"> и плановый период 6 раз вносились корректировки в связи с изменением объёмов межбюджетных трансфертов, передаваемых из бюджетов иных уровней, объёмов поступления налоговых и неналоговых доходов и соответствующего уточнения расходов бюджета, а также распределением остатков на едином счёте бюджета. </w:t>
      </w:r>
    </w:p>
    <w:tbl>
      <w:tblPr>
        <w:tblStyle w:val="a9"/>
        <w:tblW w:w="0" w:type="auto"/>
        <w:tblLook w:val="0000" w:firstRow="0" w:lastRow="0" w:firstColumn="0" w:lastColumn="0" w:noHBand="0" w:noVBand="0"/>
      </w:tblPr>
      <w:tblGrid>
        <w:gridCol w:w="2974"/>
        <w:gridCol w:w="2292"/>
        <w:gridCol w:w="2130"/>
        <w:gridCol w:w="2175"/>
      </w:tblGrid>
      <w:tr w:rsidR="004458BF" w:rsidRPr="00A44348" w14:paraId="40268A5E" w14:textId="77777777" w:rsidTr="006551B3">
        <w:trPr>
          <w:trHeight w:val="767"/>
        </w:trPr>
        <w:tc>
          <w:tcPr>
            <w:tcW w:w="9571" w:type="dxa"/>
            <w:gridSpan w:val="4"/>
            <w:shd w:val="clear" w:color="auto" w:fill="DAEEF3" w:themeFill="accent5" w:themeFillTint="33"/>
          </w:tcPr>
          <w:p w14:paraId="0C4B950E" w14:textId="77777777" w:rsidR="004458BF" w:rsidRPr="00C2309F" w:rsidRDefault="004458BF" w:rsidP="006551B3">
            <w:pPr>
              <w:tabs>
                <w:tab w:val="left" w:pos="0"/>
              </w:tabs>
              <w:jc w:val="center"/>
              <w:rPr>
                <w:rFonts w:ascii="Times New Roman" w:hAnsi="Times New Roman"/>
                <w:b/>
                <w:iCs/>
                <w:sz w:val="28"/>
                <w:szCs w:val="28"/>
              </w:rPr>
            </w:pPr>
            <w:r w:rsidRPr="00C2309F">
              <w:rPr>
                <w:rFonts w:ascii="Times New Roman" w:hAnsi="Times New Roman"/>
                <w:b/>
                <w:iCs/>
                <w:sz w:val="28"/>
                <w:szCs w:val="28"/>
              </w:rPr>
              <w:t>Параметры бюджета города Волгодонска на 2021 год</w:t>
            </w:r>
          </w:p>
          <w:p w14:paraId="4AA1E6F8" w14:textId="77777777" w:rsidR="004458BF" w:rsidRPr="00C2309F" w:rsidRDefault="004458BF" w:rsidP="006551B3">
            <w:pPr>
              <w:tabs>
                <w:tab w:val="left" w:pos="0"/>
              </w:tabs>
              <w:jc w:val="center"/>
              <w:rPr>
                <w:rFonts w:ascii="Times New Roman" w:hAnsi="Times New Roman"/>
                <w:b/>
                <w:iCs/>
                <w:sz w:val="28"/>
                <w:szCs w:val="28"/>
              </w:rPr>
            </w:pP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b/>
                <w:iCs/>
                <w:sz w:val="28"/>
                <w:szCs w:val="28"/>
              </w:rPr>
              <w:tab/>
            </w:r>
            <w:r w:rsidRPr="00C2309F">
              <w:rPr>
                <w:rFonts w:ascii="Times New Roman" w:hAnsi="Times New Roman"/>
                <w:iCs/>
                <w:sz w:val="28"/>
                <w:szCs w:val="28"/>
              </w:rPr>
              <w:t>тыс.</w:t>
            </w:r>
            <w:r w:rsidR="00AA0E87">
              <w:rPr>
                <w:rFonts w:ascii="Times New Roman" w:hAnsi="Times New Roman"/>
                <w:iCs/>
                <w:sz w:val="28"/>
                <w:szCs w:val="28"/>
              </w:rPr>
              <w:t> </w:t>
            </w:r>
            <w:r w:rsidRPr="00C2309F">
              <w:rPr>
                <w:rFonts w:ascii="Times New Roman" w:hAnsi="Times New Roman"/>
                <w:iCs/>
                <w:sz w:val="28"/>
                <w:szCs w:val="28"/>
              </w:rPr>
              <w:t>руб.</w:t>
            </w:r>
          </w:p>
        </w:tc>
      </w:tr>
      <w:tr w:rsidR="004458BF" w:rsidRPr="00A44348" w14:paraId="7C24A8FB" w14:textId="77777777" w:rsidTr="006551B3">
        <w:tblPrEx>
          <w:tblLook w:val="04A0" w:firstRow="1" w:lastRow="0" w:firstColumn="1" w:lastColumn="0" w:noHBand="0" w:noVBand="1"/>
        </w:tblPrEx>
        <w:tc>
          <w:tcPr>
            <w:tcW w:w="2974" w:type="dxa"/>
            <w:shd w:val="clear" w:color="auto" w:fill="FFFF00"/>
          </w:tcPr>
          <w:p w14:paraId="2196FC8F" w14:textId="77777777" w:rsidR="004458BF" w:rsidRPr="00C2309F" w:rsidRDefault="004458BF" w:rsidP="006551B3">
            <w:pPr>
              <w:tabs>
                <w:tab w:val="left" w:pos="0"/>
              </w:tabs>
              <w:jc w:val="both"/>
              <w:rPr>
                <w:rFonts w:ascii="Times New Roman" w:hAnsi="Times New Roman"/>
                <w:iCs/>
                <w:sz w:val="28"/>
                <w:szCs w:val="28"/>
              </w:rPr>
            </w:pPr>
            <w:r w:rsidRPr="00C2309F">
              <w:rPr>
                <w:rFonts w:ascii="Times New Roman" w:hAnsi="Times New Roman"/>
                <w:iCs/>
                <w:sz w:val="28"/>
                <w:szCs w:val="28"/>
              </w:rPr>
              <w:t>Наименование показателей</w:t>
            </w:r>
          </w:p>
        </w:tc>
        <w:tc>
          <w:tcPr>
            <w:tcW w:w="2292" w:type="dxa"/>
            <w:shd w:val="clear" w:color="auto" w:fill="FFFF00"/>
          </w:tcPr>
          <w:p w14:paraId="3863CD92" w14:textId="77777777" w:rsidR="004458BF" w:rsidRPr="00C2309F" w:rsidRDefault="004458BF" w:rsidP="006551B3">
            <w:pPr>
              <w:tabs>
                <w:tab w:val="left" w:pos="0"/>
              </w:tabs>
              <w:jc w:val="center"/>
              <w:rPr>
                <w:rFonts w:ascii="Times New Roman" w:hAnsi="Times New Roman"/>
                <w:iCs/>
                <w:sz w:val="28"/>
                <w:szCs w:val="28"/>
              </w:rPr>
            </w:pPr>
            <w:r w:rsidRPr="00C2309F">
              <w:rPr>
                <w:rFonts w:ascii="Times New Roman" w:hAnsi="Times New Roman"/>
                <w:iCs/>
                <w:sz w:val="28"/>
                <w:szCs w:val="28"/>
              </w:rPr>
              <w:t xml:space="preserve">Первоначально утвержденный </w:t>
            </w:r>
            <w:r w:rsidRPr="00C2309F">
              <w:rPr>
                <w:rFonts w:ascii="Times New Roman" w:hAnsi="Times New Roman"/>
                <w:iCs/>
                <w:sz w:val="28"/>
                <w:szCs w:val="28"/>
              </w:rPr>
              <w:lastRenderedPageBreak/>
              <w:t>бюджет</w:t>
            </w:r>
          </w:p>
        </w:tc>
        <w:tc>
          <w:tcPr>
            <w:tcW w:w="2130" w:type="dxa"/>
            <w:shd w:val="clear" w:color="auto" w:fill="FFFF00"/>
          </w:tcPr>
          <w:p w14:paraId="67D228C9" w14:textId="77777777" w:rsidR="004458BF" w:rsidRPr="00077A7C" w:rsidRDefault="004458BF" w:rsidP="006551B3">
            <w:pPr>
              <w:tabs>
                <w:tab w:val="left" w:pos="0"/>
              </w:tabs>
              <w:jc w:val="center"/>
              <w:rPr>
                <w:rFonts w:ascii="Times New Roman" w:hAnsi="Times New Roman"/>
                <w:iCs/>
                <w:sz w:val="28"/>
                <w:szCs w:val="28"/>
                <w:highlight w:val="yellow"/>
              </w:rPr>
            </w:pPr>
            <w:r w:rsidRPr="00077A7C">
              <w:rPr>
                <w:rFonts w:ascii="Times New Roman" w:hAnsi="Times New Roman"/>
                <w:iCs/>
                <w:sz w:val="28"/>
                <w:szCs w:val="28"/>
                <w:highlight w:val="yellow"/>
              </w:rPr>
              <w:lastRenderedPageBreak/>
              <w:t xml:space="preserve">Уточненный </w:t>
            </w:r>
            <w:r w:rsidR="00AA0E87">
              <w:rPr>
                <w:rFonts w:ascii="Times New Roman" w:hAnsi="Times New Roman"/>
                <w:iCs/>
                <w:sz w:val="28"/>
                <w:szCs w:val="28"/>
                <w:highlight w:val="yellow"/>
              </w:rPr>
              <w:t>бюджет</w:t>
            </w:r>
          </w:p>
        </w:tc>
        <w:tc>
          <w:tcPr>
            <w:tcW w:w="2175" w:type="dxa"/>
            <w:shd w:val="clear" w:color="auto" w:fill="FFFF00"/>
          </w:tcPr>
          <w:p w14:paraId="0473A38E" w14:textId="77777777" w:rsidR="004458BF" w:rsidRPr="00C2309F" w:rsidRDefault="004458BF" w:rsidP="006551B3">
            <w:pPr>
              <w:tabs>
                <w:tab w:val="left" w:pos="0"/>
              </w:tabs>
              <w:jc w:val="center"/>
              <w:rPr>
                <w:rFonts w:ascii="Times New Roman" w:hAnsi="Times New Roman"/>
                <w:iCs/>
                <w:sz w:val="28"/>
                <w:szCs w:val="28"/>
              </w:rPr>
            </w:pPr>
            <w:r w:rsidRPr="00C2309F">
              <w:rPr>
                <w:rFonts w:ascii="Times New Roman" w:hAnsi="Times New Roman"/>
                <w:iCs/>
                <w:sz w:val="28"/>
                <w:szCs w:val="28"/>
              </w:rPr>
              <w:t>Отклонение</w:t>
            </w:r>
          </w:p>
          <w:p w14:paraId="63562DB7" w14:textId="77777777" w:rsidR="004458BF" w:rsidRPr="00C2309F" w:rsidRDefault="004458BF" w:rsidP="006551B3">
            <w:pPr>
              <w:tabs>
                <w:tab w:val="left" w:pos="0"/>
              </w:tabs>
              <w:jc w:val="center"/>
              <w:rPr>
                <w:rFonts w:ascii="Times New Roman" w:hAnsi="Times New Roman"/>
                <w:iCs/>
                <w:sz w:val="28"/>
                <w:szCs w:val="28"/>
              </w:rPr>
            </w:pPr>
            <w:r w:rsidRPr="00C2309F">
              <w:rPr>
                <w:rFonts w:ascii="Times New Roman" w:hAnsi="Times New Roman"/>
                <w:iCs/>
                <w:sz w:val="28"/>
                <w:szCs w:val="28"/>
              </w:rPr>
              <w:t>(-;+)</w:t>
            </w:r>
          </w:p>
        </w:tc>
      </w:tr>
      <w:tr w:rsidR="004458BF" w:rsidRPr="00A44348" w14:paraId="4AD3B30D" w14:textId="77777777" w:rsidTr="006551B3">
        <w:tblPrEx>
          <w:tblLook w:val="04A0" w:firstRow="1" w:lastRow="0" w:firstColumn="1" w:lastColumn="0" w:noHBand="0" w:noVBand="1"/>
        </w:tblPrEx>
        <w:tc>
          <w:tcPr>
            <w:tcW w:w="2974" w:type="dxa"/>
            <w:shd w:val="clear" w:color="auto" w:fill="FFFF00"/>
          </w:tcPr>
          <w:p w14:paraId="2573ADC8" w14:textId="77777777" w:rsidR="004458BF" w:rsidRPr="00C2309F" w:rsidRDefault="004458BF" w:rsidP="006551B3">
            <w:pPr>
              <w:tabs>
                <w:tab w:val="left" w:pos="0"/>
              </w:tabs>
              <w:jc w:val="both"/>
              <w:rPr>
                <w:rFonts w:ascii="Times New Roman" w:hAnsi="Times New Roman"/>
                <w:iCs/>
                <w:sz w:val="28"/>
                <w:szCs w:val="28"/>
              </w:rPr>
            </w:pPr>
            <w:r w:rsidRPr="00C2309F">
              <w:rPr>
                <w:rFonts w:ascii="Times New Roman" w:hAnsi="Times New Roman"/>
                <w:iCs/>
                <w:sz w:val="28"/>
                <w:szCs w:val="28"/>
              </w:rPr>
              <w:t>ДОХОДЫ</w:t>
            </w:r>
          </w:p>
        </w:tc>
        <w:tc>
          <w:tcPr>
            <w:tcW w:w="2292" w:type="dxa"/>
            <w:shd w:val="clear" w:color="auto" w:fill="DBE5F1" w:themeFill="accent1" w:themeFillTint="33"/>
          </w:tcPr>
          <w:p w14:paraId="61DE8A3A"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8 265 044,9</w:t>
            </w:r>
          </w:p>
        </w:tc>
        <w:tc>
          <w:tcPr>
            <w:tcW w:w="2130" w:type="dxa"/>
            <w:shd w:val="clear" w:color="auto" w:fill="DBE5F1" w:themeFill="accent1" w:themeFillTint="33"/>
          </w:tcPr>
          <w:p w14:paraId="3169B23B"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8 526 772,1</w:t>
            </w:r>
          </w:p>
        </w:tc>
        <w:tc>
          <w:tcPr>
            <w:tcW w:w="2175" w:type="dxa"/>
            <w:shd w:val="clear" w:color="auto" w:fill="DBE5F1" w:themeFill="accent1" w:themeFillTint="33"/>
          </w:tcPr>
          <w:p w14:paraId="3EE74F22"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261 727,2</w:t>
            </w:r>
          </w:p>
        </w:tc>
      </w:tr>
      <w:tr w:rsidR="004458BF" w:rsidRPr="00A44348" w14:paraId="1AD03910" w14:textId="77777777" w:rsidTr="006551B3">
        <w:tblPrEx>
          <w:tblLook w:val="04A0" w:firstRow="1" w:lastRow="0" w:firstColumn="1" w:lastColumn="0" w:noHBand="0" w:noVBand="1"/>
        </w:tblPrEx>
        <w:tc>
          <w:tcPr>
            <w:tcW w:w="2974" w:type="dxa"/>
            <w:shd w:val="clear" w:color="auto" w:fill="FFFF00"/>
          </w:tcPr>
          <w:p w14:paraId="3688E28C" w14:textId="77777777" w:rsidR="004458BF" w:rsidRPr="00C2309F" w:rsidRDefault="004458BF" w:rsidP="006551B3">
            <w:pPr>
              <w:tabs>
                <w:tab w:val="left" w:pos="0"/>
              </w:tabs>
              <w:jc w:val="both"/>
              <w:rPr>
                <w:rFonts w:ascii="Times New Roman" w:hAnsi="Times New Roman"/>
                <w:iCs/>
                <w:sz w:val="28"/>
                <w:szCs w:val="28"/>
              </w:rPr>
            </w:pPr>
            <w:r w:rsidRPr="00C2309F">
              <w:rPr>
                <w:rFonts w:ascii="Times New Roman" w:hAnsi="Times New Roman"/>
                <w:iCs/>
                <w:sz w:val="28"/>
                <w:szCs w:val="28"/>
              </w:rPr>
              <w:t>РАСХОДЫ</w:t>
            </w:r>
          </w:p>
        </w:tc>
        <w:tc>
          <w:tcPr>
            <w:tcW w:w="2292" w:type="dxa"/>
            <w:shd w:val="clear" w:color="auto" w:fill="DBE5F1" w:themeFill="accent1" w:themeFillTint="33"/>
          </w:tcPr>
          <w:p w14:paraId="3C67F31F"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8 895 090,5</w:t>
            </w:r>
          </w:p>
        </w:tc>
        <w:tc>
          <w:tcPr>
            <w:tcW w:w="2130" w:type="dxa"/>
            <w:shd w:val="clear" w:color="auto" w:fill="DBE5F1" w:themeFill="accent1" w:themeFillTint="33"/>
          </w:tcPr>
          <w:p w14:paraId="7AE6B311"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8 766 194,6</w:t>
            </w:r>
          </w:p>
        </w:tc>
        <w:tc>
          <w:tcPr>
            <w:tcW w:w="2175" w:type="dxa"/>
            <w:shd w:val="clear" w:color="auto" w:fill="DBE5F1" w:themeFill="accent1" w:themeFillTint="33"/>
          </w:tcPr>
          <w:p w14:paraId="7F7085F6"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-128 895,9</w:t>
            </w:r>
          </w:p>
        </w:tc>
      </w:tr>
      <w:tr w:rsidR="004458BF" w:rsidRPr="00A44348" w14:paraId="7FE0D6CB" w14:textId="77777777" w:rsidTr="006551B3">
        <w:tblPrEx>
          <w:tblLook w:val="04A0" w:firstRow="1" w:lastRow="0" w:firstColumn="1" w:lastColumn="0" w:noHBand="0" w:noVBand="1"/>
        </w:tblPrEx>
        <w:tc>
          <w:tcPr>
            <w:tcW w:w="2974" w:type="dxa"/>
            <w:shd w:val="clear" w:color="auto" w:fill="FFFF00"/>
          </w:tcPr>
          <w:p w14:paraId="4129D6AE"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ДЕФИЦИТ (ПРОФИЦИТ) (</w:t>
            </w:r>
            <w:proofErr w:type="gramStart"/>
            <w:r w:rsidRPr="00C2309F">
              <w:rPr>
                <w:rFonts w:ascii="Times New Roman" w:hAnsi="Times New Roman"/>
                <w:bCs/>
                <w:iCs/>
                <w:sz w:val="28"/>
                <w:szCs w:val="28"/>
              </w:rPr>
              <w:t>-,+</w:t>
            </w:r>
            <w:proofErr w:type="gramEnd"/>
            <w:r w:rsidRPr="00C2309F">
              <w:rPr>
                <w:rFonts w:ascii="Times New Roman" w:hAnsi="Times New Roman"/>
                <w:bCs/>
                <w:iCs/>
                <w:sz w:val="28"/>
                <w:szCs w:val="28"/>
              </w:rPr>
              <w:t>)</w:t>
            </w:r>
          </w:p>
          <w:p w14:paraId="7D1DB011" w14:textId="77777777" w:rsidR="004458BF" w:rsidRPr="00C2309F" w:rsidRDefault="004458BF" w:rsidP="006551B3">
            <w:pPr>
              <w:tabs>
                <w:tab w:val="left" w:pos="0"/>
              </w:tabs>
              <w:jc w:val="both"/>
              <w:rPr>
                <w:rFonts w:ascii="Times New Roman" w:hAnsi="Times New Roman"/>
                <w:iCs/>
                <w:sz w:val="28"/>
                <w:szCs w:val="28"/>
              </w:rPr>
            </w:pPr>
          </w:p>
        </w:tc>
        <w:tc>
          <w:tcPr>
            <w:tcW w:w="2292" w:type="dxa"/>
            <w:shd w:val="clear" w:color="auto" w:fill="DBE5F1" w:themeFill="accent1" w:themeFillTint="33"/>
          </w:tcPr>
          <w:p w14:paraId="76F87ABA"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-630 045,6</w:t>
            </w:r>
          </w:p>
        </w:tc>
        <w:tc>
          <w:tcPr>
            <w:tcW w:w="2130" w:type="dxa"/>
            <w:shd w:val="clear" w:color="auto" w:fill="DBE5F1" w:themeFill="accent1" w:themeFillTint="33"/>
          </w:tcPr>
          <w:p w14:paraId="358929D5"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-239 422,5</w:t>
            </w:r>
          </w:p>
        </w:tc>
        <w:tc>
          <w:tcPr>
            <w:tcW w:w="2175" w:type="dxa"/>
            <w:shd w:val="clear" w:color="auto" w:fill="DBE5F1" w:themeFill="accent1" w:themeFillTint="33"/>
          </w:tcPr>
          <w:p w14:paraId="6A169862"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390 623,1</w:t>
            </w:r>
          </w:p>
        </w:tc>
      </w:tr>
      <w:tr w:rsidR="004458BF" w:rsidRPr="00A44348" w14:paraId="05BA1CEC" w14:textId="77777777" w:rsidTr="006551B3">
        <w:tblPrEx>
          <w:tblLook w:val="04A0" w:firstRow="1" w:lastRow="0" w:firstColumn="1" w:lastColumn="0" w:noHBand="0" w:noVBand="1"/>
        </w:tblPrEx>
        <w:trPr>
          <w:trHeight w:val="1245"/>
        </w:trPr>
        <w:tc>
          <w:tcPr>
            <w:tcW w:w="2974" w:type="dxa"/>
            <w:shd w:val="clear" w:color="auto" w:fill="FFFF00"/>
          </w:tcPr>
          <w:p w14:paraId="6F9D18DD"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ИСТОЧНИКИ ФИНАНСИРОВАНИЯ ДЕФИЦИТА БЮДЖЕТА:</w:t>
            </w:r>
          </w:p>
        </w:tc>
        <w:tc>
          <w:tcPr>
            <w:tcW w:w="2292" w:type="dxa"/>
            <w:shd w:val="clear" w:color="auto" w:fill="DBE5F1" w:themeFill="accent1" w:themeFillTint="33"/>
          </w:tcPr>
          <w:p w14:paraId="78CFBE82"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630 045,6</w:t>
            </w:r>
          </w:p>
        </w:tc>
        <w:tc>
          <w:tcPr>
            <w:tcW w:w="2130" w:type="dxa"/>
            <w:shd w:val="clear" w:color="auto" w:fill="DBE5F1" w:themeFill="accent1" w:themeFillTint="33"/>
          </w:tcPr>
          <w:p w14:paraId="54CC748A"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239 422,5</w:t>
            </w:r>
          </w:p>
        </w:tc>
        <w:tc>
          <w:tcPr>
            <w:tcW w:w="2175" w:type="dxa"/>
            <w:shd w:val="clear" w:color="auto" w:fill="DBE5F1" w:themeFill="accent1" w:themeFillTint="33"/>
          </w:tcPr>
          <w:p w14:paraId="429FC0F4"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-390 623,1</w:t>
            </w:r>
          </w:p>
        </w:tc>
      </w:tr>
      <w:tr w:rsidR="004458BF" w:rsidRPr="00A44348" w14:paraId="4C344ECF" w14:textId="77777777" w:rsidTr="006551B3">
        <w:tblPrEx>
          <w:tblLook w:val="04A0" w:firstRow="1" w:lastRow="0" w:firstColumn="1" w:lastColumn="0" w:noHBand="0" w:noVBand="1"/>
        </w:tblPrEx>
        <w:trPr>
          <w:trHeight w:val="600"/>
        </w:trPr>
        <w:tc>
          <w:tcPr>
            <w:tcW w:w="2974" w:type="dxa"/>
            <w:shd w:val="clear" w:color="auto" w:fill="FFFF00"/>
          </w:tcPr>
          <w:p w14:paraId="4FF439C3"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Привлечение кредита в коммерческом банке</w:t>
            </w:r>
          </w:p>
        </w:tc>
        <w:tc>
          <w:tcPr>
            <w:tcW w:w="2292" w:type="dxa"/>
            <w:shd w:val="clear" w:color="auto" w:fill="DBE5F1" w:themeFill="accent1" w:themeFillTint="33"/>
          </w:tcPr>
          <w:p w14:paraId="6758D83C"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310 000,0</w:t>
            </w:r>
          </w:p>
        </w:tc>
        <w:tc>
          <w:tcPr>
            <w:tcW w:w="2130" w:type="dxa"/>
            <w:shd w:val="clear" w:color="auto" w:fill="DBE5F1" w:themeFill="accent1" w:themeFillTint="33"/>
          </w:tcPr>
          <w:p w14:paraId="566C734D"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230 000,0</w:t>
            </w:r>
          </w:p>
        </w:tc>
        <w:tc>
          <w:tcPr>
            <w:tcW w:w="2175" w:type="dxa"/>
            <w:shd w:val="clear" w:color="auto" w:fill="DBE5F1" w:themeFill="accent1" w:themeFillTint="33"/>
          </w:tcPr>
          <w:p w14:paraId="19903455" w14:textId="77777777" w:rsidR="004458BF" w:rsidRPr="00C2309F" w:rsidRDefault="004458BF" w:rsidP="006551B3">
            <w:pPr>
              <w:jc w:val="center"/>
              <w:rPr>
                <w:rFonts w:ascii="Times New Roman" w:hAnsi="Times New Roman"/>
                <w:iCs/>
                <w:sz w:val="28"/>
                <w:szCs w:val="28"/>
              </w:rPr>
            </w:pPr>
            <w:r w:rsidRPr="00C2309F">
              <w:rPr>
                <w:rFonts w:ascii="Times New Roman" w:hAnsi="Times New Roman"/>
                <w:iCs/>
                <w:sz w:val="28"/>
                <w:szCs w:val="28"/>
              </w:rPr>
              <w:t>-80 000,0</w:t>
            </w:r>
          </w:p>
        </w:tc>
      </w:tr>
      <w:tr w:rsidR="004458BF" w:rsidRPr="00A44348" w14:paraId="5B0B8A2C" w14:textId="77777777" w:rsidTr="006551B3">
        <w:tblPrEx>
          <w:tblLook w:val="04A0" w:firstRow="1" w:lastRow="0" w:firstColumn="1" w:lastColumn="0" w:noHBand="0" w:noVBand="1"/>
        </w:tblPrEx>
        <w:trPr>
          <w:trHeight w:val="971"/>
        </w:trPr>
        <w:tc>
          <w:tcPr>
            <w:tcW w:w="2974" w:type="dxa"/>
            <w:shd w:val="clear" w:color="auto" w:fill="FFFF00"/>
          </w:tcPr>
          <w:p w14:paraId="0DC0424E"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Погашение кредита в коммерческом банке</w:t>
            </w:r>
          </w:p>
        </w:tc>
        <w:tc>
          <w:tcPr>
            <w:tcW w:w="2292" w:type="dxa"/>
            <w:shd w:val="clear" w:color="auto" w:fill="DBE5F1" w:themeFill="accent1" w:themeFillTint="33"/>
          </w:tcPr>
          <w:p w14:paraId="23BC5B6B"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170 000,0</w:t>
            </w:r>
          </w:p>
        </w:tc>
        <w:tc>
          <w:tcPr>
            <w:tcW w:w="2130" w:type="dxa"/>
            <w:shd w:val="clear" w:color="auto" w:fill="DBE5F1" w:themeFill="accent1" w:themeFillTint="33"/>
          </w:tcPr>
          <w:p w14:paraId="0C0BCA60" w14:textId="77777777" w:rsidR="004458BF" w:rsidRPr="00B25BB2" w:rsidRDefault="004458BF" w:rsidP="006551B3">
            <w:pPr>
              <w:jc w:val="center"/>
              <w:rPr>
                <w:rFonts w:ascii="Times New Roman" w:hAnsi="Times New Roman"/>
                <w:bCs/>
                <w:iCs/>
                <w:sz w:val="28"/>
                <w:szCs w:val="28"/>
              </w:rPr>
            </w:pPr>
            <w:r w:rsidRPr="00B25BB2">
              <w:rPr>
                <w:rFonts w:ascii="Times New Roman" w:hAnsi="Times New Roman"/>
                <w:bCs/>
                <w:iCs/>
                <w:sz w:val="28"/>
                <w:szCs w:val="28"/>
              </w:rPr>
              <w:t>60 000,0</w:t>
            </w:r>
          </w:p>
        </w:tc>
        <w:tc>
          <w:tcPr>
            <w:tcW w:w="2175" w:type="dxa"/>
            <w:shd w:val="clear" w:color="auto" w:fill="DBE5F1" w:themeFill="accent1" w:themeFillTint="33"/>
          </w:tcPr>
          <w:p w14:paraId="3B5F88B0" w14:textId="77777777" w:rsidR="004458BF" w:rsidRPr="00C2309F" w:rsidRDefault="004458BF" w:rsidP="006551B3">
            <w:pPr>
              <w:jc w:val="center"/>
              <w:rPr>
                <w:rFonts w:ascii="Times New Roman" w:hAnsi="Times New Roman"/>
                <w:iCs/>
                <w:sz w:val="28"/>
                <w:szCs w:val="28"/>
              </w:rPr>
            </w:pPr>
            <w:r w:rsidRPr="00C2309F">
              <w:rPr>
                <w:rFonts w:ascii="Times New Roman" w:hAnsi="Times New Roman"/>
                <w:iCs/>
                <w:sz w:val="28"/>
                <w:szCs w:val="28"/>
              </w:rPr>
              <w:t>-110 000,0</w:t>
            </w:r>
          </w:p>
        </w:tc>
      </w:tr>
      <w:tr w:rsidR="004458BF" w:rsidRPr="00A44348" w14:paraId="185C8AB6" w14:textId="77777777" w:rsidTr="006551B3">
        <w:tblPrEx>
          <w:tblLook w:val="04A0" w:firstRow="1" w:lastRow="0" w:firstColumn="1" w:lastColumn="0" w:noHBand="0" w:noVBand="1"/>
        </w:tblPrEx>
        <w:trPr>
          <w:trHeight w:val="488"/>
        </w:trPr>
        <w:tc>
          <w:tcPr>
            <w:tcW w:w="2974" w:type="dxa"/>
            <w:shd w:val="clear" w:color="auto" w:fill="FFFF00"/>
          </w:tcPr>
          <w:p w14:paraId="64C0A9B3"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Остатки, сложившиеся по состоянию на 01.01.2021 и вовлеченные, в том числе:</w:t>
            </w:r>
          </w:p>
        </w:tc>
        <w:tc>
          <w:tcPr>
            <w:tcW w:w="2292" w:type="dxa"/>
            <w:shd w:val="clear" w:color="auto" w:fill="DBE5F1" w:themeFill="accent1" w:themeFillTint="33"/>
          </w:tcPr>
          <w:p w14:paraId="4E3B318F"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490 045,6</w:t>
            </w:r>
          </w:p>
        </w:tc>
        <w:tc>
          <w:tcPr>
            <w:tcW w:w="2130" w:type="dxa"/>
            <w:shd w:val="clear" w:color="auto" w:fill="DBE5F1" w:themeFill="accent1" w:themeFillTint="33"/>
          </w:tcPr>
          <w:p w14:paraId="4FE92C9D"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69 422,5</w:t>
            </w:r>
          </w:p>
        </w:tc>
        <w:tc>
          <w:tcPr>
            <w:tcW w:w="2175" w:type="dxa"/>
            <w:shd w:val="clear" w:color="auto" w:fill="DBE5F1" w:themeFill="accent1" w:themeFillTint="33"/>
          </w:tcPr>
          <w:p w14:paraId="3F6171EE" w14:textId="77777777" w:rsidR="004458BF" w:rsidRPr="00C2309F" w:rsidRDefault="004458BF" w:rsidP="006551B3">
            <w:pPr>
              <w:jc w:val="center"/>
              <w:rPr>
                <w:rFonts w:ascii="Times New Roman" w:hAnsi="Times New Roman"/>
                <w:iCs/>
                <w:sz w:val="28"/>
                <w:szCs w:val="28"/>
              </w:rPr>
            </w:pPr>
            <w:r w:rsidRPr="00C2309F">
              <w:rPr>
                <w:rFonts w:ascii="Times New Roman" w:hAnsi="Times New Roman"/>
                <w:iCs/>
                <w:sz w:val="28"/>
                <w:szCs w:val="28"/>
              </w:rPr>
              <w:t>-420 623,1</w:t>
            </w:r>
          </w:p>
        </w:tc>
      </w:tr>
      <w:tr w:rsidR="004458BF" w:rsidRPr="00A44348" w14:paraId="51F20586" w14:textId="77777777" w:rsidTr="006551B3">
        <w:tblPrEx>
          <w:tblLook w:val="04A0" w:firstRow="1" w:lastRow="0" w:firstColumn="1" w:lastColumn="0" w:noHBand="0" w:noVBand="1"/>
        </w:tblPrEx>
        <w:trPr>
          <w:trHeight w:val="304"/>
        </w:trPr>
        <w:tc>
          <w:tcPr>
            <w:tcW w:w="2974" w:type="dxa"/>
            <w:shd w:val="clear" w:color="auto" w:fill="FFFF00"/>
          </w:tcPr>
          <w:p w14:paraId="31421407"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местный бюджет</w:t>
            </w:r>
          </w:p>
        </w:tc>
        <w:tc>
          <w:tcPr>
            <w:tcW w:w="2292" w:type="dxa"/>
            <w:shd w:val="clear" w:color="auto" w:fill="DBE5F1" w:themeFill="accent1" w:themeFillTint="33"/>
          </w:tcPr>
          <w:p w14:paraId="4F0714F4"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490 045,6</w:t>
            </w:r>
          </w:p>
        </w:tc>
        <w:tc>
          <w:tcPr>
            <w:tcW w:w="2130" w:type="dxa"/>
            <w:shd w:val="clear" w:color="auto" w:fill="DBE5F1" w:themeFill="accent1" w:themeFillTint="33"/>
          </w:tcPr>
          <w:p w14:paraId="5DBBA842"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68 746,3</w:t>
            </w:r>
          </w:p>
        </w:tc>
        <w:tc>
          <w:tcPr>
            <w:tcW w:w="2175" w:type="dxa"/>
            <w:shd w:val="clear" w:color="auto" w:fill="DBE5F1" w:themeFill="accent1" w:themeFillTint="33"/>
          </w:tcPr>
          <w:p w14:paraId="0332E118" w14:textId="77777777" w:rsidR="004458BF" w:rsidRPr="00C2309F" w:rsidRDefault="004458BF" w:rsidP="006551B3">
            <w:pPr>
              <w:jc w:val="center"/>
              <w:rPr>
                <w:rFonts w:ascii="Times New Roman" w:hAnsi="Times New Roman"/>
                <w:iCs/>
                <w:sz w:val="28"/>
                <w:szCs w:val="28"/>
              </w:rPr>
            </w:pPr>
            <w:r w:rsidRPr="00C2309F">
              <w:rPr>
                <w:rFonts w:ascii="Times New Roman" w:hAnsi="Times New Roman"/>
                <w:iCs/>
                <w:sz w:val="28"/>
                <w:szCs w:val="28"/>
              </w:rPr>
              <w:t>-421 299,3</w:t>
            </w:r>
          </w:p>
        </w:tc>
      </w:tr>
      <w:tr w:rsidR="004458BF" w:rsidRPr="00A44348" w14:paraId="56D20CD7" w14:textId="77777777" w:rsidTr="006551B3">
        <w:tblPrEx>
          <w:tblLook w:val="04A0" w:firstRow="1" w:lastRow="0" w:firstColumn="1" w:lastColumn="0" w:noHBand="0" w:noVBand="1"/>
        </w:tblPrEx>
        <w:trPr>
          <w:trHeight w:val="705"/>
        </w:trPr>
        <w:tc>
          <w:tcPr>
            <w:tcW w:w="2974" w:type="dxa"/>
            <w:shd w:val="clear" w:color="auto" w:fill="FFFF00"/>
          </w:tcPr>
          <w:p w14:paraId="4CCABB2D" w14:textId="77777777" w:rsidR="004458BF" w:rsidRPr="00C2309F" w:rsidRDefault="004458BF" w:rsidP="006551B3">
            <w:pPr>
              <w:jc w:val="both"/>
              <w:rPr>
                <w:rFonts w:ascii="Times New Roman" w:hAnsi="Times New Roman"/>
                <w:bCs/>
                <w:iCs/>
                <w:sz w:val="28"/>
                <w:szCs w:val="28"/>
              </w:rPr>
            </w:pPr>
            <w:r w:rsidRPr="00C2309F">
              <w:rPr>
                <w:rFonts w:ascii="Times New Roman" w:hAnsi="Times New Roman"/>
                <w:bCs/>
                <w:iCs/>
                <w:sz w:val="28"/>
                <w:szCs w:val="28"/>
              </w:rPr>
              <w:t>областные средства</w:t>
            </w:r>
          </w:p>
          <w:p w14:paraId="187B817F" w14:textId="77777777" w:rsidR="004458BF" w:rsidRPr="00C2309F" w:rsidRDefault="004458BF" w:rsidP="006551B3">
            <w:pPr>
              <w:jc w:val="both"/>
              <w:rPr>
                <w:rFonts w:ascii="Times New Roman" w:hAnsi="Times New Roman"/>
                <w:bCs/>
                <w:iCs/>
                <w:sz w:val="28"/>
                <w:szCs w:val="28"/>
              </w:rPr>
            </w:pPr>
          </w:p>
        </w:tc>
        <w:tc>
          <w:tcPr>
            <w:tcW w:w="2292" w:type="dxa"/>
            <w:shd w:val="clear" w:color="auto" w:fill="DBE5F1" w:themeFill="accent1" w:themeFillTint="33"/>
          </w:tcPr>
          <w:p w14:paraId="552397F0"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0,0</w:t>
            </w:r>
          </w:p>
        </w:tc>
        <w:tc>
          <w:tcPr>
            <w:tcW w:w="2130" w:type="dxa"/>
            <w:shd w:val="clear" w:color="auto" w:fill="DBE5F1" w:themeFill="accent1" w:themeFillTint="33"/>
          </w:tcPr>
          <w:p w14:paraId="5188B1DF" w14:textId="77777777" w:rsidR="004458BF" w:rsidRPr="00C2309F" w:rsidRDefault="004458BF" w:rsidP="006551B3">
            <w:pPr>
              <w:jc w:val="center"/>
              <w:rPr>
                <w:rFonts w:ascii="Times New Roman" w:hAnsi="Times New Roman"/>
                <w:bCs/>
                <w:iCs/>
                <w:sz w:val="28"/>
                <w:szCs w:val="28"/>
              </w:rPr>
            </w:pPr>
            <w:r w:rsidRPr="00C2309F">
              <w:rPr>
                <w:rFonts w:ascii="Times New Roman" w:hAnsi="Times New Roman"/>
                <w:bCs/>
                <w:iCs/>
                <w:sz w:val="28"/>
                <w:szCs w:val="28"/>
              </w:rPr>
              <w:t>676,2</w:t>
            </w:r>
          </w:p>
        </w:tc>
        <w:tc>
          <w:tcPr>
            <w:tcW w:w="2175" w:type="dxa"/>
            <w:shd w:val="clear" w:color="auto" w:fill="DBE5F1" w:themeFill="accent1" w:themeFillTint="33"/>
          </w:tcPr>
          <w:p w14:paraId="041C9022" w14:textId="77777777" w:rsidR="004458BF" w:rsidRPr="00C2309F" w:rsidRDefault="004458BF" w:rsidP="006551B3">
            <w:pPr>
              <w:jc w:val="center"/>
              <w:rPr>
                <w:rFonts w:ascii="Times New Roman" w:hAnsi="Times New Roman"/>
                <w:iCs/>
                <w:sz w:val="28"/>
                <w:szCs w:val="28"/>
              </w:rPr>
            </w:pPr>
            <w:r w:rsidRPr="00C2309F">
              <w:rPr>
                <w:rFonts w:ascii="Times New Roman" w:hAnsi="Times New Roman"/>
                <w:iCs/>
                <w:sz w:val="28"/>
                <w:szCs w:val="28"/>
              </w:rPr>
              <w:t>676,2</w:t>
            </w:r>
          </w:p>
        </w:tc>
      </w:tr>
    </w:tbl>
    <w:p w14:paraId="53437F8D" w14:textId="77777777" w:rsidR="001E2AA7" w:rsidRPr="00A44348" w:rsidRDefault="001E2AA7" w:rsidP="001E2AA7">
      <w:pPr>
        <w:pStyle w:val="ac"/>
        <w:spacing w:after="0"/>
        <w:ind w:right="15" w:firstLine="540"/>
        <w:jc w:val="both"/>
        <w:rPr>
          <w:rFonts w:ascii="Times New Roman" w:hAnsi="Times New Roman" w:cs="Times New Roman"/>
          <w:sz w:val="28"/>
          <w:szCs w:val="28"/>
        </w:rPr>
      </w:pPr>
    </w:p>
    <w:p w14:paraId="5F813031" w14:textId="06124C72" w:rsidR="001E2AA7" w:rsidRPr="00A44348" w:rsidRDefault="001E2AA7" w:rsidP="001E2AA7">
      <w:pPr>
        <w:pStyle w:val="ac"/>
        <w:spacing w:after="0"/>
        <w:ind w:right="15" w:firstLine="540"/>
        <w:jc w:val="both"/>
        <w:rPr>
          <w:rFonts w:ascii="Times New Roman" w:hAnsi="Times New Roman" w:cs="Times New Roman"/>
          <w:sz w:val="28"/>
          <w:szCs w:val="28"/>
        </w:rPr>
      </w:pPr>
      <w:r w:rsidRPr="00A44348">
        <w:rPr>
          <w:rFonts w:ascii="Times New Roman" w:hAnsi="Times New Roman" w:cs="Times New Roman"/>
          <w:sz w:val="28"/>
          <w:szCs w:val="28"/>
        </w:rPr>
        <w:t xml:space="preserve">При рассмотрении проекта </w:t>
      </w:r>
      <w:r w:rsidRPr="00A44348">
        <w:rPr>
          <w:rFonts w:ascii="Times New Roman" w:hAnsi="Times New Roman" w:cs="Times New Roman"/>
          <w:b/>
          <w:sz w:val="28"/>
          <w:szCs w:val="28"/>
        </w:rPr>
        <w:t>бюджета города на 2022 год</w:t>
      </w:r>
      <w:r w:rsidRPr="00A44348">
        <w:rPr>
          <w:rFonts w:ascii="Times New Roman" w:hAnsi="Times New Roman" w:cs="Times New Roman"/>
          <w:sz w:val="28"/>
          <w:szCs w:val="28"/>
        </w:rPr>
        <w:t xml:space="preserve"> и на плановый период 2023 и 2024 годов соблюдены все требования бюджетного законодательства. Проведены публичные слушания, в которых приняли участие представители Волгодонской городской Думы, Администрации города Волгодонска, общественность. Проект на своих заседаниях рассмотрели 5 профильных комиссий Думы: комиссии по жилищно-коммунальному хозяйству, по социальному развитию, по экономическому развитию, по местному самоуправлению, ответственные за рассмотрение отдельных разделов и подразделов проекта бюджета, и постоянная комиссия по бюджету, которая является ответственной за рассмотрение проекта бюджета в целом. </w:t>
      </w:r>
    </w:p>
    <w:p w14:paraId="7A22BE2F" w14:textId="77777777" w:rsidR="001E2AA7" w:rsidRPr="00A44348" w:rsidRDefault="001E2AA7" w:rsidP="001E2AA7">
      <w:pPr>
        <w:pStyle w:val="ac"/>
        <w:spacing w:after="0"/>
        <w:ind w:right="15" w:firstLine="540"/>
        <w:jc w:val="both"/>
        <w:rPr>
          <w:rFonts w:ascii="Times New Roman" w:hAnsi="Times New Roman" w:cs="Times New Roman"/>
          <w:i/>
          <w:iCs/>
          <w:sz w:val="28"/>
          <w:szCs w:val="28"/>
        </w:rPr>
      </w:pPr>
      <w:r w:rsidRPr="00A44348">
        <w:rPr>
          <w:rStyle w:val="af2"/>
          <w:rFonts w:ascii="Times New Roman" w:hAnsi="Times New Roman" w:cs="Times New Roman"/>
          <w:i w:val="0"/>
          <w:iCs w:val="0"/>
          <w:sz w:val="28"/>
          <w:szCs w:val="28"/>
        </w:rPr>
        <w:t>Были приняты решения о добавлении средств на текущий ремонт дорог, продолжение работ по внутриквартальному освещению, развитие детско-юношеского спорта.</w:t>
      </w:r>
    </w:p>
    <w:p w14:paraId="21E710FB" w14:textId="77777777" w:rsidR="001E2AA7" w:rsidRPr="009F7889" w:rsidRDefault="001E2AA7" w:rsidP="001E2AA7">
      <w:pPr>
        <w:shd w:val="clear" w:color="auto" w:fill="FFFFFF"/>
        <w:spacing w:after="0"/>
        <w:ind w:firstLine="708"/>
        <w:jc w:val="both"/>
        <w:rPr>
          <w:rStyle w:val="af2"/>
          <w:rFonts w:ascii="Times New Roman" w:hAnsi="Times New Roman" w:cs="Times New Roman"/>
          <w:i w:val="0"/>
          <w:iCs w:val="0"/>
          <w:sz w:val="28"/>
          <w:szCs w:val="28"/>
        </w:rPr>
      </w:pPr>
      <w:r w:rsidRPr="009F7889">
        <w:rPr>
          <w:rStyle w:val="af2"/>
          <w:rFonts w:ascii="Times New Roman" w:hAnsi="Times New Roman" w:cs="Times New Roman"/>
          <w:i w:val="0"/>
          <w:iCs w:val="0"/>
          <w:sz w:val="28"/>
          <w:szCs w:val="28"/>
        </w:rPr>
        <w:t>Бюджет города Волгодонска на 2022-2024 годы утвержден на</w:t>
      </w:r>
      <w:r w:rsidR="004D1A1A" w:rsidRPr="009F7889">
        <w:rPr>
          <w:rStyle w:val="af2"/>
          <w:rFonts w:ascii="Times New Roman" w:hAnsi="Times New Roman" w:cs="Times New Roman"/>
          <w:i w:val="0"/>
          <w:iCs w:val="0"/>
          <w:sz w:val="28"/>
          <w:szCs w:val="28"/>
        </w:rPr>
        <w:t> </w:t>
      </w:r>
      <w:r w:rsidRPr="009F7889">
        <w:rPr>
          <w:rStyle w:val="af2"/>
          <w:rFonts w:ascii="Times New Roman" w:hAnsi="Times New Roman" w:cs="Times New Roman"/>
          <w:i w:val="0"/>
          <w:iCs w:val="0"/>
          <w:sz w:val="28"/>
          <w:szCs w:val="28"/>
        </w:rPr>
        <w:t xml:space="preserve">заседании Волгодонской городской Думы 16.12.2021 с учетом принятия </w:t>
      </w:r>
      <w:r w:rsidRPr="009F7889">
        <w:rPr>
          <w:rStyle w:val="af2"/>
          <w:rFonts w:ascii="Times New Roman" w:hAnsi="Times New Roman" w:cs="Times New Roman"/>
          <w:i w:val="0"/>
          <w:iCs w:val="0"/>
          <w:sz w:val="28"/>
          <w:szCs w:val="28"/>
        </w:rPr>
        <w:lastRenderedPageBreak/>
        <w:t>областного закона об областном бюджете на 2022-2024 годы во втором чтении.</w:t>
      </w:r>
    </w:p>
    <w:p w14:paraId="3883230F"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Безвозмездные поступления от бюджетов других уровней прогнозируются на 2022 год в объеме 4,5 млрд рублей, на 2023 и 2024 годы – 4,2 млрд рублей и 6,16 млрд рублей.</w:t>
      </w:r>
    </w:p>
    <w:p w14:paraId="19E4C0EE"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Снижение доходной и расходной частей бюджета</w:t>
      </w:r>
      <w:r w:rsidR="00B73C2A">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за счет средств областного бюджета ко второму чтению</w:t>
      </w:r>
      <w:r w:rsidR="00F60CF6">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связано с переносом плановых назначений иных межбюджетных трансфертов на строительство мостового перехода через балку Сухо-</w:t>
      </w:r>
      <w:proofErr w:type="spellStart"/>
      <w:r w:rsidRPr="00A44348">
        <w:rPr>
          <w:rFonts w:ascii="Times New Roman" w:eastAsia="Times New Roman" w:hAnsi="Times New Roman" w:cs="Times New Roman"/>
          <w:sz w:val="28"/>
          <w:szCs w:val="28"/>
        </w:rPr>
        <w:t>Соленовская</w:t>
      </w:r>
      <w:proofErr w:type="spellEnd"/>
      <w:r w:rsidRPr="00A44348">
        <w:rPr>
          <w:rFonts w:ascii="Times New Roman" w:eastAsia="Times New Roman" w:hAnsi="Times New Roman" w:cs="Times New Roman"/>
          <w:sz w:val="28"/>
          <w:szCs w:val="28"/>
        </w:rPr>
        <w:t xml:space="preserve"> </w:t>
      </w:r>
      <w:r w:rsidRPr="00046521">
        <w:rPr>
          <w:rFonts w:ascii="Times New Roman" w:eastAsia="Times New Roman" w:hAnsi="Times New Roman" w:cs="Times New Roman"/>
          <w:sz w:val="28"/>
          <w:szCs w:val="28"/>
        </w:rPr>
        <w:t>с 2022 и 2023 годов на 2024 год:</w:t>
      </w:r>
    </w:p>
    <w:p w14:paraId="77CA3310"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в 2022 году на сумму 1 218,1 млн рублей или на 21,3% к объему первого чтения;</w:t>
      </w:r>
    </w:p>
    <w:p w14:paraId="2315ED64"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в 2023 году на сумму 1 384,4 млн рублей или на 24,8% к объему первого чтения.</w:t>
      </w:r>
    </w:p>
    <w:p w14:paraId="1B40E37B"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В 2024 году увеличение прогнозных показателей составило 3 312,1 млн рублей или на 116,1% к объему первого чтения.</w:t>
      </w:r>
    </w:p>
    <w:p w14:paraId="2363AA78"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Собственные доходы на 2022 год запланированы в объеме 1,86 млрд рублей с ростом на 7,4% к факту исполнения бюджета 2020 года или с ростом на 2,4% к ожидаемому исполнению 2021 года, на 2023 год – 1,86 млрд рублей, на 2024 год 1,92 млрд рублей.</w:t>
      </w:r>
    </w:p>
    <w:p w14:paraId="418F8DB1"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Расходы местного бюджета планируются на 2022 год в объеме 7,0 млрд рублей, в том числе за счет собственных средств - 2,52 млрд рублей, на 2023 и 2024 годы - в объеме 6,1 млрд. рублей и 8,1 млрд рублей, за счет собственных средств - 1,94 млрд рублей и 1,96 млрд рублей соответственно.</w:t>
      </w:r>
    </w:p>
    <w:p w14:paraId="3B3B9FCF"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Расходная часть бюджета по-прежнему имеет социальную направленность: на финансирование социальной сферы на 2022 год выделено 69,5 процентов от общего объема расходов.</w:t>
      </w:r>
    </w:p>
    <w:p w14:paraId="796EA03D"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Предусмотрены расходы на повышение оплаты труда в 2022 году с целью сохранения соотношения целевых показателей заработной платы работников бюджетной сферы, установленных Указами Президента РФ, увеличение минимального размера оплаты труда с 1 января 2022 года, а</w:t>
      </w:r>
      <w:r w:rsidR="00B11620"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также повышение оплаты труда на прогнозный уровень инфляции работников органов местного самоуправления, муниципальных учреждений с 1 октября 2022 года на 4%.</w:t>
      </w:r>
    </w:p>
    <w:p w14:paraId="24062E69"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Запланированы расходы на приобретение продуктов питания с учетом роста цен в сумме 53,5 млн рублей, на разработку проектной документации на капитальный ремонт лицея «</w:t>
      </w:r>
      <w:proofErr w:type="spellStart"/>
      <w:r w:rsidRPr="00A44348">
        <w:rPr>
          <w:rFonts w:ascii="Times New Roman" w:eastAsia="Times New Roman" w:hAnsi="Times New Roman" w:cs="Times New Roman"/>
          <w:sz w:val="28"/>
          <w:szCs w:val="28"/>
        </w:rPr>
        <w:t>Политэк</w:t>
      </w:r>
      <w:proofErr w:type="spellEnd"/>
      <w:r w:rsidRPr="00A44348">
        <w:rPr>
          <w:rFonts w:ascii="Times New Roman" w:eastAsia="Times New Roman" w:hAnsi="Times New Roman" w:cs="Times New Roman"/>
          <w:sz w:val="28"/>
          <w:szCs w:val="28"/>
        </w:rPr>
        <w:t>» в сумме 17,5 млн рублей, на</w:t>
      </w:r>
      <w:r w:rsidR="00836B1A"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капитальный ремонт поликлинического отделения № 1 МУЗ «Детская городская больница» и МУЗ «Городская поликлиника № 3» в сумме 14,8 млн рублей.</w:t>
      </w:r>
    </w:p>
    <w:p w14:paraId="1C2F3B80"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lastRenderedPageBreak/>
        <w:t>Впервые за счет средств областного бюджета запланированы расходы на осуществление выплат стимулирующего характера медицинским работникам дефицитных специальностей, в том числе молодым специалистам здравоохранения в первые три года после получения образования и трудоустройства в медицинскую организацию.</w:t>
      </w:r>
    </w:p>
    <w:p w14:paraId="5B0A70AB"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Кроме того, предусмотрены на 2022 год в полном объеме средства на строительство магистральных сетей водоснабжения на территории вдоль Ростовского шоссе, на возмещение предприятиям жилищно-коммунального хозяйства части платы граждан за коммунальные услуги и др.</w:t>
      </w:r>
    </w:p>
    <w:p w14:paraId="3A9141CA"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Бюджет развития на три года предусмотрен в объеме 5,4 млрд рублей.</w:t>
      </w:r>
    </w:p>
    <w:p w14:paraId="7195AAE9"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Бюджетная политика на 2022 – 2024 годы сохранит свою направленность на достижение целей и решение задач, определенных У</w:t>
      </w:r>
      <w:hyperlink r:id="rId11" w:history="1">
        <w:r w:rsidRPr="00A44348">
          <w:rPr>
            <w:rFonts w:ascii="Times New Roman" w:eastAsia="Times New Roman" w:hAnsi="Times New Roman" w:cs="Times New Roman"/>
            <w:sz w:val="28"/>
            <w:szCs w:val="28"/>
          </w:rPr>
          <w:t>казами</w:t>
        </w:r>
      </w:hyperlink>
      <w:r w:rsidRPr="00A44348">
        <w:rPr>
          <w:rFonts w:ascii="Times New Roman" w:eastAsia="Times New Roman" w:hAnsi="Times New Roman" w:cs="Times New Roman"/>
          <w:sz w:val="28"/>
          <w:szCs w:val="28"/>
        </w:rPr>
        <w:t> Президента Российской Федерации от 07.05.2018 № 204 и от 21.07.2020 № 474, Посланием Президента Российской Федерации Федеральному Собранию Российской Федерации от 21.04.2021. Основным инструментом достижения национальных целей развития, будут являться региональные проекты, направленные на реализацию федеральных проектов, входящих в состав национальных проектов, сформированные с шестилетним горизонтом планирования до 2024 года.</w:t>
      </w:r>
    </w:p>
    <w:p w14:paraId="15CAA642" w14:textId="77777777"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На финансовое обеспечение реализации 8 региональных проектов («Культурная среда», «Цифровая среда», «Современная школа», «Финансовая поддержка семей при рождении детей», «Старшее поколение», «Модернизация первичного звена здравоохранения», «Региональная и</w:t>
      </w:r>
      <w:r w:rsidR="00B11620"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местная дорожная сеть», «Формирование комфортной городской среды») в</w:t>
      </w:r>
      <w:r w:rsidR="00B11620"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бюджете на 2022 год предусмотрено 1361,2 млн рублей, на 2023 год – 973,4 млн рублей и на 2024 год – 2888,3 млн рублей.</w:t>
      </w:r>
    </w:p>
    <w:p w14:paraId="1A58DDF6" w14:textId="031E9409" w:rsidR="001E2AA7" w:rsidRPr="00A44348" w:rsidRDefault="001E2AA7" w:rsidP="001E2AA7">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xml:space="preserve">Дефицит </w:t>
      </w:r>
      <w:r w:rsidRPr="00A26540">
        <w:rPr>
          <w:rFonts w:ascii="Times New Roman" w:eastAsia="Times New Roman" w:hAnsi="Times New Roman" w:cs="Times New Roman"/>
          <w:sz w:val="28"/>
          <w:szCs w:val="28"/>
        </w:rPr>
        <w:t>на 202</w:t>
      </w:r>
      <w:r w:rsidR="00A26540">
        <w:rPr>
          <w:rFonts w:ascii="Times New Roman" w:eastAsia="Times New Roman" w:hAnsi="Times New Roman" w:cs="Times New Roman"/>
          <w:sz w:val="28"/>
          <w:szCs w:val="28"/>
        </w:rPr>
        <w:t>2</w:t>
      </w:r>
      <w:r w:rsidRPr="00A26540">
        <w:rPr>
          <w:rFonts w:ascii="Times New Roman" w:eastAsia="Times New Roman" w:hAnsi="Times New Roman" w:cs="Times New Roman"/>
          <w:sz w:val="28"/>
          <w:szCs w:val="28"/>
        </w:rPr>
        <w:t xml:space="preserve"> год</w:t>
      </w:r>
      <w:r w:rsidRPr="00A44348">
        <w:rPr>
          <w:rFonts w:ascii="Times New Roman" w:eastAsia="Times New Roman" w:hAnsi="Times New Roman" w:cs="Times New Roman"/>
          <w:sz w:val="28"/>
          <w:szCs w:val="28"/>
        </w:rPr>
        <w:t xml:space="preserve"> составил 660,8 млн рублей, источниками его покрытия являются привлечение кредита в коммерческом банке в сумме 170,0 млн рублей и вовлечение остатков, сложившихся на 01.01.2022, в сумме 490,8 млн. рублей.</w:t>
      </w:r>
    </w:p>
    <w:p w14:paraId="5E47F1BE" w14:textId="77777777" w:rsidR="001E2AA7" w:rsidRPr="00A44348" w:rsidRDefault="001E2AA7" w:rsidP="00B11620">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Дефицит на 2023-2024 годы планируется в сумме 77,0 млн рублей и 33,0 млн рублей соответственно, источниками его покрытия являются привлечение кредита в коммерческом банке.</w:t>
      </w:r>
    </w:p>
    <w:p w14:paraId="0911FBE4" w14:textId="77777777" w:rsidR="001E2AA7" w:rsidRPr="00A44348" w:rsidRDefault="001E2AA7" w:rsidP="00B11620">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Осуществление заимствований в 2022 – 2024 годах предусмотрено в объемах, необходимых для решения поставленных социально-экономических задач, при минимизации рисков для исполнения бюджета и сохранении высокой степени долговой устойчивости.</w:t>
      </w:r>
    </w:p>
    <w:p w14:paraId="11F90298" w14:textId="77777777" w:rsidR="001E2AA7" w:rsidRPr="00A44348" w:rsidRDefault="001E2AA7" w:rsidP="00B11620">
      <w:pPr>
        <w:shd w:val="clear" w:color="auto" w:fill="FFFFFF"/>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С учетом корректировок параметры местного бюджета составили:</w:t>
      </w:r>
    </w:p>
    <w:p w14:paraId="18E52D81" w14:textId="77777777" w:rsidR="001E2AA7" w:rsidRPr="00A44348" w:rsidRDefault="001E2AA7" w:rsidP="001E2AA7">
      <w:pPr>
        <w:shd w:val="clear" w:color="auto" w:fill="FFFFFF"/>
        <w:spacing w:after="0"/>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lastRenderedPageBreak/>
        <w:t>– на 2022 год по доходам – 6357,1 млн рублей, по расходам – 7017,9 млн рублей, дефицит – 660,8 млн рублей;</w:t>
      </w:r>
    </w:p>
    <w:p w14:paraId="2B0F6EC1" w14:textId="77777777" w:rsidR="001E2AA7" w:rsidRPr="00A44348" w:rsidRDefault="001E2AA7" w:rsidP="001E2AA7">
      <w:pPr>
        <w:shd w:val="clear" w:color="auto" w:fill="FFFFFF"/>
        <w:spacing w:after="0"/>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на 2023 год по доходам – 6062,2 млн рублей, по расходам – 6139,2 млн рублей, дефицит – 77,0 млн рублей;</w:t>
      </w:r>
    </w:p>
    <w:p w14:paraId="0A18A122" w14:textId="77777777" w:rsidR="001E2AA7" w:rsidRPr="00A44348" w:rsidRDefault="001E2AA7" w:rsidP="001E2AA7">
      <w:pPr>
        <w:shd w:val="clear" w:color="auto" w:fill="FFFFFF"/>
        <w:spacing w:after="0"/>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на 2024 год по доходам – 8091,8 млн рублей, по расходам – 8124,8 млн рублей, дефицит – 33,0 млн рублей.</w:t>
      </w:r>
    </w:p>
    <w:p w14:paraId="6DEA3F9C" w14:textId="77777777" w:rsidR="00BD3805" w:rsidRPr="00A44348" w:rsidRDefault="00BD3805" w:rsidP="00BD380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bookmarkStart w:id="1" w:name="_Hlk96425471"/>
      <w:r w:rsidRPr="00A44348">
        <w:rPr>
          <w:rFonts w:ascii="Times New Roman" w:hAnsi="Times New Roman" w:cs="Times New Roman"/>
          <w:sz w:val="28"/>
          <w:szCs w:val="28"/>
          <w:shd w:val="clear" w:color="auto" w:fill="FFFFFF"/>
        </w:rPr>
        <w:t xml:space="preserve">Волгодонская городская Дума, в рамках своих бюджетных полномочий, устанавливает порядок осуществления контроля за </w:t>
      </w:r>
      <w:r w:rsidRPr="00A44348">
        <w:rPr>
          <w:rFonts w:ascii="Times New Roman" w:hAnsi="Times New Roman" w:cs="Times New Roman"/>
          <w:b/>
          <w:bCs/>
          <w:sz w:val="28"/>
          <w:szCs w:val="28"/>
          <w:shd w:val="clear" w:color="auto" w:fill="FFFFFF"/>
        </w:rPr>
        <w:t>исполнением местного бюджета</w:t>
      </w:r>
      <w:r w:rsidRPr="00A44348">
        <w:rPr>
          <w:rFonts w:ascii="Times New Roman" w:hAnsi="Times New Roman" w:cs="Times New Roman"/>
          <w:sz w:val="28"/>
          <w:szCs w:val="28"/>
          <w:shd w:val="clear" w:color="auto" w:fill="FFFFFF"/>
        </w:rPr>
        <w:t xml:space="preserve"> и утверждает отчеты о его исполнении. </w:t>
      </w:r>
    </w:p>
    <w:p w14:paraId="4E972E98" w14:textId="77777777" w:rsidR="00BD3805" w:rsidRPr="00A44348" w:rsidRDefault="00BD3805" w:rsidP="00BD380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Исполнение местного бюджета обеспечивается Администрацией города Волгодонска. Организация исполнения местного бюджета возлагается на Финансовое управление города Волгодонска. В мае депутатами Волгодонской городской Думы был утвержден отчет об исполнении бюджета города Волгодонска за 2020 год. </w:t>
      </w:r>
    </w:p>
    <w:p w14:paraId="18E35EDA" w14:textId="77777777" w:rsidR="00BD3805" w:rsidRPr="00A44348" w:rsidRDefault="00BD3805" w:rsidP="00BD380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Предварительно Контрольно-счётная палата города Волгодонска провела внешнюю проверку отчёта об исполнении бюджета города Волгодонска за 2020 год и подтвердила достоверность данного отчёта. Исполнение бюджета города Волгодонска производилось строго в соответствии с действующим законодательством Российской Федерации, Областными законами Ростовской области и нормативными актами города Волгодонска. Также были проведены предусмотренные Положением о бюджетном процессе в муниципальном образовании «Город Волгодонск» публичные слушания. </w:t>
      </w:r>
    </w:p>
    <w:p w14:paraId="65BA9EAB" w14:textId="77777777" w:rsidR="00BB1858" w:rsidRPr="00A44348" w:rsidRDefault="00BB1858" w:rsidP="00BB1858">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bookmarkStart w:id="2" w:name="_Hlk96426019"/>
      <w:bookmarkEnd w:id="1"/>
      <w:r w:rsidRPr="00A44348">
        <w:rPr>
          <w:rFonts w:ascii="Times New Roman" w:hAnsi="Times New Roman" w:cs="Times New Roman"/>
          <w:sz w:val="28"/>
          <w:szCs w:val="28"/>
          <w:shd w:val="clear" w:color="auto" w:fill="FFFFFF"/>
        </w:rPr>
        <w:t xml:space="preserve">К исключительной компетенции Волгодонской городской Думы относится </w:t>
      </w:r>
      <w:r w:rsidRPr="00A44348">
        <w:rPr>
          <w:rFonts w:ascii="Times New Roman" w:hAnsi="Times New Roman" w:cs="Times New Roman"/>
          <w:b/>
          <w:bCs/>
          <w:sz w:val="28"/>
          <w:szCs w:val="28"/>
          <w:shd w:val="clear" w:color="auto" w:fill="FFFFFF"/>
        </w:rPr>
        <w:t>установление, изменение и отмена местных налогов и сборов</w:t>
      </w:r>
      <w:r w:rsidRPr="00A44348">
        <w:rPr>
          <w:rFonts w:ascii="Times New Roman" w:hAnsi="Times New Roman" w:cs="Times New Roman"/>
          <w:sz w:val="28"/>
          <w:szCs w:val="28"/>
          <w:shd w:val="clear" w:color="auto" w:fill="FFFFFF"/>
        </w:rPr>
        <w:t xml:space="preserve"> в соответствии с законодательством Российской Федерации о налогах и сборах.</w:t>
      </w:r>
    </w:p>
    <w:bookmarkEnd w:id="2"/>
    <w:p w14:paraId="4365FF48" w14:textId="77777777" w:rsidR="00106CF1" w:rsidRPr="00A44348" w:rsidRDefault="00106CF1" w:rsidP="00106CF1">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Вопрос о необходимости увеличения ставок земельного налога до максимальных ставок, предусмотренных Налоговым кодексом Российской Федерации, стоит давно. Город Волгодонск – практически единственный город в Ростовской области, который не поднял ставки этого налога до максимальных. </w:t>
      </w:r>
    </w:p>
    <w:p w14:paraId="3AFF3BFB" w14:textId="77777777" w:rsidR="00106CF1" w:rsidRPr="00A44348" w:rsidRDefault="00106CF1" w:rsidP="00106CF1">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В 2017 году депутаты Думы 6 созыва приняли решение о необходимости поэтапного увеличения ставок. В 2020 году в связи с введением режима повышенной готовности в Ростовской области и ограничений из-за распространения новой коронавирусной инфекции Думой было принято решение, поддержанное и Администрацией города, не поднимать ставки </w:t>
      </w:r>
      <w:r w:rsidRPr="00A44348">
        <w:rPr>
          <w:rFonts w:ascii="Times New Roman" w:hAnsi="Times New Roman" w:cs="Times New Roman"/>
          <w:sz w:val="28"/>
          <w:szCs w:val="28"/>
          <w:shd w:val="clear" w:color="auto" w:fill="FFFFFF"/>
        </w:rPr>
        <w:lastRenderedPageBreak/>
        <w:t xml:space="preserve">по земельному налогу. </w:t>
      </w:r>
    </w:p>
    <w:p w14:paraId="6CACE951" w14:textId="77777777" w:rsidR="00106CF1" w:rsidRPr="00A44348" w:rsidRDefault="00106CF1" w:rsidP="00106CF1">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В 2021 году у органов власти возникла необходимость обеспечить баланс между интересами населения, оказавшимся в непростой ситуации из-за продолжающегося распространяться коронавируса, и потребностью повышения поступлений в бюджет города, исключения неэффективных налоговых преференций в виде ставок земельного налога, принятых ниже максимальных, установленных Налоговым кодексом Российской Федерации. </w:t>
      </w:r>
    </w:p>
    <w:p w14:paraId="407FC029" w14:textId="77777777" w:rsidR="00106CF1" w:rsidRPr="00A44348" w:rsidRDefault="00106CF1" w:rsidP="00106CF1">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После дискуссий, состоявшихся на 2 заседаниях бюджетной комиссии, было принято непростое решение: увеличить налоговые ставки по отдельным видам разрешенного использования земельных участков, в той или иной мере вовлеченных в предпринимательскую деятельность. Большинством голосов решение Волгодонской городской Думы от 14.10.2021 №78 «О внесении изменений в решение Волгодонской городской Думы от 20.10.2016 №65 «Об установлении земельного налога» было принято. </w:t>
      </w:r>
    </w:p>
    <w:p w14:paraId="7FFBC8EC" w14:textId="77777777" w:rsidR="003424FA" w:rsidRPr="003424FA" w:rsidRDefault="003424FA" w:rsidP="003424FA">
      <w:pPr>
        <w:spacing w:after="0"/>
        <w:ind w:firstLine="567"/>
        <w:jc w:val="both"/>
        <w:rPr>
          <w:rFonts w:ascii="Times New Roman" w:hAnsi="Times New Roman" w:cs="Times New Roman"/>
          <w:b/>
          <w:bCs/>
          <w:sz w:val="28"/>
          <w:szCs w:val="28"/>
        </w:rPr>
      </w:pPr>
      <w:r>
        <w:rPr>
          <w:rFonts w:ascii="Times New Roman" w:hAnsi="Times New Roman" w:cs="Times New Roman"/>
          <w:sz w:val="28"/>
          <w:szCs w:val="28"/>
        </w:rPr>
        <w:t xml:space="preserve">К исключительной компетенции Волгодонской городской Думы также является </w:t>
      </w:r>
      <w:r w:rsidRPr="003424FA">
        <w:rPr>
          <w:rFonts w:ascii="Times New Roman" w:hAnsi="Times New Roman" w:cs="Times New Roman"/>
          <w:sz w:val="28"/>
          <w:szCs w:val="28"/>
        </w:rPr>
        <w:t xml:space="preserve">принятие </w:t>
      </w:r>
      <w:r w:rsidRPr="003424FA">
        <w:rPr>
          <w:rFonts w:ascii="Times New Roman" w:hAnsi="Times New Roman" w:cs="Times New Roman"/>
          <w:b/>
          <w:bCs/>
          <w:sz w:val="28"/>
          <w:szCs w:val="28"/>
        </w:rPr>
        <w:t>общеобязательных правил по предметам ведения Волгодонска</w:t>
      </w:r>
      <w:r>
        <w:rPr>
          <w:rFonts w:ascii="Times New Roman" w:hAnsi="Times New Roman" w:cs="Times New Roman"/>
          <w:b/>
          <w:bCs/>
          <w:sz w:val="28"/>
          <w:szCs w:val="28"/>
        </w:rPr>
        <w:t>.</w:t>
      </w:r>
    </w:p>
    <w:p w14:paraId="7957F261"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Внесены изменения в решение Волгодонской городской Думы от 14.09.2017 № 71 «Об утверждении </w:t>
      </w:r>
      <w:r w:rsidRPr="00A44348">
        <w:rPr>
          <w:rFonts w:ascii="Times New Roman" w:hAnsi="Times New Roman" w:cs="Times New Roman"/>
          <w:b/>
          <w:bCs/>
          <w:sz w:val="28"/>
          <w:szCs w:val="28"/>
          <w:shd w:val="clear" w:color="auto" w:fill="FFFFFF"/>
        </w:rPr>
        <w:t>Положения о порядке размещения и</w:t>
      </w:r>
      <w:r w:rsidR="00546A9B" w:rsidRPr="00A44348">
        <w:rPr>
          <w:rFonts w:ascii="Times New Roman" w:hAnsi="Times New Roman" w:cs="Times New Roman"/>
          <w:b/>
          <w:bCs/>
          <w:sz w:val="28"/>
          <w:szCs w:val="28"/>
          <w:shd w:val="clear" w:color="auto" w:fill="FFFFFF"/>
        </w:rPr>
        <w:t> </w:t>
      </w:r>
      <w:r w:rsidRPr="00A44348">
        <w:rPr>
          <w:rFonts w:ascii="Times New Roman" w:hAnsi="Times New Roman" w:cs="Times New Roman"/>
          <w:b/>
          <w:bCs/>
          <w:sz w:val="28"/>
          <w:szCs w:val="28"/>
          <w:shd w:val="clear" w:color="auto" w:fill="FFFFFF"/>
        </w:rPr>
        <w:t>эксплуатации нестационарных торговых объектов</w:t>
      </w:r>
      <w:r w:rsidRPr="00A44348">
        <w:rPr>
          <w:rFonts w:ascii="Times New Roman" w:hAnsi="Times New Roman" w:cs="Times New Roman"/>
          <w:sz w:val="28"/>
          <w:szCs w:val="28"/>
          <w:shd w:val="clear" w:color="auto" w:fill="FFFFFF"/>
        </w:rPr>
        <w:t xml:space="preserve"> и нестационарных объектов на территории муниципального образования «Город Волгодонск»</w:t>
      </w:r>
      <w:r w:rsidRPr="00A44348">
        <w:rPr>
          <w:rFonts w:ascii="Times New Roman" w:hAnsi="Times New Roman" w:cs="Times New Roman"/>
          <w:sz w:val="28"/>
          <w:szCs w:val="28"/>
        </w:rPr>
        <w:t xml:space="preserve">, </w:t>
      </w:r>
      <w:r w:rsidRPr="00A44348">
        <w:rPr>
          <w:rFonts w:ascii="Times New Roman" w:hAnsi="Times New Roman" w:cs="Times New Roman"/>
          <w:sz w:val="28"/>
          <w:szCs w:val="28"/>
          <w:shd w:val="clear" w:color="auto" w:fill="FFFFFF"/>
        </w:rPr>
        <w:t>направленные на устранение излишних требований, предъявляемых к</w:t>
      </w:r>
      <w:r w:rsidR="00546A9B" w:rsidRPr="00A44348">
        <w:rPr>
          <w:rFonts w:ascii="Times New Roman" w:hAnsi="Times New Roman" w:cs="Times New Roman"/>
          <w:sz w:val="28"/>
          <w:szCs w:val="28"/>
          <w:shd w:val="clear" w:color="auto" w:fill="FFFFFF"/>
        </w:rPr>
        <w:t> п</w:t>
      </w:r>
      <w:r w:rsidRPr="00A44348">
        <w:rPr>
          <w:rFonts w:ascii="Times New Roman" w:hAnsi="Times New Roman" w:cs="Times New Roman"/>
          <w:sz w:val="28"/>
          <w:szCs w:val="28"/>
          <w:shd w:val="clear" w:color="auto" w:fill="FFFFFF"/>
        </w:rPr>
        <w:t>редпринимателям, инициирующим внесение изменений в Схему размещения нестационарных торговых объектов на территории города.</w:t>
      </w:r>
    </w:p>
    <w:p w14:paraId="3DFA5BC4" w14:textId="492202AE"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Изменения претерпело решение от 16.11.2011 №123 «</w:t>
      </w:r>
      <w:r w:rsidRPr="00A44348">
        <w:rPr>
          <w:rFonts w:ascii="Times New Roman" w:hAnsi="Times New Roman" w:cs="Times New Roman"/>
          <w:b/>
          <w:bCs/>
          <w:sz w:val="28"/>
          <w:szCs w:val="28"/>
          <w:shd w:val="clear" w:color="auto" w:fill="FFFFFF"/>
        </w:rPr>
        <w:t>Об организации и</w:t>
      </w:r>
      <w:r w:rsidR="00546A9B" w:rsidRPr="00A44348">
        <w:rPr>
          <w:rFonts w:ascii="Times New Roman" w:hAnsi="Times New Roman" w:cs="Times New Roman"/>
          <w:b/>
          <w:bCs/>
          <w:sz w:val="28"/>
          <w:szCs w:val="28"/>
          <w:shd w:val="clear" w:color="auto" w:fill="FFFFFF"/>
        </w:rPr>
        <w:t> </w:t>
      </w:r>
      <w:r w:rsidRPr="00A44348">
        <w:rPr>
          <w:rFonts w:ascii="Times New Roman" w:hAnsi="Times New Roman" w:cs="Times New Roman"/>
          <w:b/>
          <w:bCs/>
          <w:sz w:val="28"/>
          <w:szCs w:val="28"/>
          <w:shd w:val="clear" w:color="auto" w:fill="FFFFFF"/>
        </w:rPr>
        <w:t>осуществлении</w:t>
      </w:r>
      <w:r w:rsidR="00184C42">
        <w:rPr>
          <w:rFonts w:ascii="Times New Roman" w:hAnsi="Times New Roman" w:cs="Times New Roman"/>
          <w:b/>
          <w:bCs/>
          <w:sz w:val="28"/>
          <w:szCs w:val="28"/>
          <w:shd w:val="clear" w:color="auto" w:fill="FFFFFF"/>
        </w:rPr>
        <w:t xml:space="preserve"> </w:t>
      </w:r>
      <w:r w:rsidRPr="00A44348">
        <w:rPr>
          <w:rFonts w:ascii="Times New Roman" w:hAnsi="Times New Roman" w:cs="Times New Roman"/>
          <w:b/>
          <w:bCs/>
          <w:sz w:val="28"/>
          <w:szCs w:val="28"/>
          <w:shd w:val="clear" w:color="auto" w:fill="FFFFFF"/>
        </w:rPr>
        <w:t>территориального общественного самоуправления</w:t>
      </w:r>
      <w:r w:rsidRPr="00A44348">
        <w:rPr>
          <w:rFonts w:ascii="Times New Roman" w:hAnsi="Times New Roman" w:cs="Times New Roman"/>
          <w:sz w:val="28"/>
          <w:szCs w:val="28"/>
          <w:shd w:val="clear" w:color="auto" w:fill="FFFFFF"/>
        </w:rPr>
        <w:t xml:space="preserve"> на</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территории муниципального образования «Город Волгодонск»: уточнены вопросы рассмотрения, обсуждения и выдвижения территориальным общественным самоуправлением инициативного проекта.</w:t>
      </w:r>
    </w:p>
    <w:p w14:paraId="489F30AA"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В целях приведения в соответствие с положениями регионального законодательства, обеспечения сохранения и развития зеленого фонда и</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достижения нормативной обеспеченности зелеными насаждениями города были утверждены в новой редакции </w:t>
      </w:r>
      <w:r w:rsidRPr="00A44348">
        <w:rPr>
          <w:rFonts w:ascii="Times New Roman" w:hAnsi="Times New Roman" w:cs="Times New Roman"/>
          <w:b/>
          <w:bCs/>
          <w:sz w:val="28"/>
          <w:szCs w:val="28"/>
          <w:shd w:val="clear" w:color="auto" w:fill="FFFFFF"/>
        </w:rPr>
        <w:t>Правила охраны зелёных насаждений</w:t>
      </w:r>
      <w:r w:rsidR="00466A06">
        <w:rPr>
          <w:rFonts w:ascii="Times New Roman" w:hAnsi="Times New Roman" w:cs="Times New Roman"/>
          <w:b/>
          <w:bCs/>
          <w:sz w:val="28"/>
          <w:szCs w:val="28"/>
          <w:shd w:val="clear" w:color="auto" w:fill="FFFFFF"/>
        </w:rPr>
        <w:t xml:space="preserve"> </w:t>
      </w:r>
      <w:r w:rsidRPr="00A44348">
        <w:rPr>
          <w:rFonts w:ascii="Times New Roman" w:hAnsi="Times New Roman" w:cs="Times New Roman"/>
          <w:sz w:val="28"/>
          <w:szCs w:val="28"/>
          <w:shd w:val="clear" w:color="auto" w:fill="FFFFFF"/>
        </w:rPr>
        <w:t>в</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границах муниципального образования «Город Волгодонск». </w:t>
      </w:r>
      <w:r w:rsidR="00546A9B" w:rsidRPr="00A44348">
        <w:rPr>
          <w:rFonts w:ascii="Times New Roman" w:hAnsi="Times New Roman" w:cs="Times New Roman"/>
          <w:sz w:val="28"/>
          <w:szCs w:val="28"/>
          <w:shd w:val="clear" w:color="auto" w:fill="FFFFFF"/>
        </w:rPr>
        <w:t>О</w:t>
      </w:r>
      <w:r w:rsidRPr="00A44348">
        <w:rPr>
          <w:rFonts w:ascii="Times New Roman" w:hAnsi="Times New Roman" w:cs="Times New Roman"/>
          <w:sz w:val="28"/>
          <w:szCs w:val="28"/>
          <w:shd w:val="clear" w:color="auto" w:fill="FFFFFF"/>
        </w:rPr>
        <w:t>пределены субъекты, ответственные за проведение мероприятий по созданию и</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сохранению зеленых насаждений, при осуществлении хозяйственной и</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иной деятельности на территориях, занятых зелеными насаждениями, </w:t>
      </w:r>
      <w:r w:rsidRPr="00A44348">
        <w:rPr>
          <w:rFonts w:ascii="Times New Roman" w:hAnsi="Times New Roman" w:cs="Times New Roman"/>
          <w:sz w:val="28"/>
          <w:szCs w:val="28"/>
          <w:shd w:val="clear" w:color="auto" w:fill="FFFFFF"/>
        </w:rPr>
        <w:lastRenderedPageBreak/>
        <w:t>а</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также установлены запреты и случаи, при которых разрешаются уничтожения зеленых насаждений. Отдел охраны окружающей среды и</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природных ресурсов Администрации</w:t>
      </w:r>
      <w:r w:rsidR="00546A9B" w:rsidRPr="00A44348">
        <w:rPr>
          <w:rFonts w:ascii="Times New Roman" w:hAnsi="Times New Roman" w:cs="Times New Roman"/>
          <w:sz w:val="28"/>
          <w:szCs w:val="28"/>
          <w:shd w:val="clear" w:color="auto" w:fill="FFFFFF"/>
        </w:rPr>
        <w:t xml:space="preserve"> города</w:t>
      </w:r>
      <w:r w:rsidRPr="00A44348">
        <w:rPr>
          <w:rFonts w:ascii="Times New Roman" w:hAnsi="Times New Roman" w:cs="Times New Roman"/>
          <w:sz w:val="28"/>
          <w:szCs w:val="28"/>
          <w:shd w:val="clear" w:color="auto" w:fill="FFFFFF"/>
        </w:rPr>
        <w:t xml:space="preserve"> наделен функциями по</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контролю и организации деятельности в области охраны зеленых насаждений в городе</w:t>
      </w:r>
      <w:r w:rsidR="00546A9B" w:rsidRPr="00A44348">
        <w:rPr>
          <w:rFonts w:ascii="Times New Roman" w:hAnsi="Times New Roman" w:cs="Times New Roman"/>
          <w:sz w:val="28"/>
          <w:szCs w:val="28"/>
          <w:shd w:val="clear" w:color="auto" w:fill="FFFFFF"/>
        </w:rPr>
        <w:t>;</w:t>
      </w:r>
      <w:r w:rsidRPr="00A44348">
        <w:rPr>
          <w:rFonts w:ascii="Times New Roman" w:hAnsi="Times New Roman" w:cs="Times New Roman"/>
          <w:sz w:val="28"/>
          <w:szCs w:val="28"/>
          <w:shd w:val="clear" w:color="auto" w:fill="FFFFFF"/>
        </w:rPr>
        <w:t xml:space="preserve"> введена норма, позволяющая продлить разрешение в</w:t>
      </w:r>
      <w:r w:rsidR="00546A9B"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связи невыполнением в установленные сроки работ, предусмотренных условиями разрешения (при наличии причин препятствующих своевременному выполнению работ)</w:t>
      </w:r>
      <w:r w:rsidR="00546A9B" w:rsidRPr="00A44348">
        <w:rPr>
          <w:rFonts w:ascii="Times New Roman" w:hAnsi="Times New Roman" w:cs="Times New Roman"/>
          <w:sz w:val="28"/>
          <w:szCs w:val="28"/>
          <w:shd w:val="clear" w:color="auto" w:fill="FFFFFF"/>
        </w:rPr>
        <w:t>;</w:t>
      </w:r>
      <w:r w:rsidRPr="00A44348">
        <w:rPr>
          <w:rFonts w:ascii="Times New Roman" w:hAnsi="Times New Roman" w:cs="Times New Roman"/>
          <w:sz w:val="28"/>
          <w:szCs w:val="28"/>
          <w:shd w:val="clear" w:color="auto" w:fill="FFFFFF"/>
        </w:rPr>
        <w:t xml:space="preserve"> определена последовательность проведения мероприятий по передаче зеленых насаждений МКУ «Д</w:t>
      </w:r>
      <w:r w:rsidR="005A1A95">
        <w:rPr>
          <w:rFonts w:ascii="Times New Roman" w:hAnsi="Times New Roman" w:cs="Times New Roman"/>
          <w:sz w:val="28"/>
          <w:szCs w:val="28"/>
          <w:shd w:val="clear" w:color="auto" w:fill="FFFFFF"/>
        </w:rPr>
        <w:t>епартамент строительства и городского хозяйства</w:t>
      </w:r>
      <w:r w:rsidRPr="00A44348">
        <w:rPr>
          <w:rFonts w:ascii="Times New Roman" w:hAnsi="Times New Roman" w:cs="Times New Roman"/>
          <w:sz w:val="28"/>
          <w:szCs w:val="28"/>
          <w:shd w:val="clear" w:color="auto" w:fill="FFFFFF"/>
        </w:rPr>
        <w:t>», по итогам проведенных акций, связанных с посадкой зеленых насаждений, и</w:t>
      </w:r>
      <w:r w:rsidR="008C3B3D">
        <w:rPr>
          <w:rFonts w:ascii="Times New Roman" w:hAnsi="Times New Roman" w:cs="Times New Roman"/>
          <w:sz w:val="28"/>
          <w:szCs w:val="28"/>
          <w:shd w:val="clear" w:color="auto" w:fill="FFFFFF"/>
        </w:rPr>
        <w:t> </w:t>
      </w:r>
      <w:r w:rsidR="00770348">
        <w:rPr>
          <w:rFonts w:ascii="Times New Roman" w:hAnsi="Times New Roman" w:cs="Times New Roman"/>
          <w:sz w:val="28"/>
          <w:szCs w:val="28"/>
          <w:shd w:val="clear" w:color="auto" w:fill="FFFFFF"/>
        </w:rPr>
        <w:t>з</w:t>
      </w:r>
      <w:r w:rsidRPr="00A44348">
        <w:rPr>
          <w:rFonts w:ascii="Times New Roman" w:hAnsi="Times New Roman" w:cs="Times New Roman"/>
          <w:sz w:val="28"/>
          <w:szCs w:val="28"/>
          <w:shd w:val="clear" w:color="auto" w:fill="FFFFFF"/>
        </w:rPr>
        <w:t>акрепления за МКУ «Д</w:t>
      </w:r>
      <w:r w:rsidR="005A1A95">
        <w:rPr>
          <w:rFonts w:ascii="Times New Roman" w:hAnsi="Times New Roman" w:cs="Times New Roman"/>
          <w:sz w:val="28"/>
          <w:szCs w:val="28"/>
          <w:shd w:val="clear" w:color="auto" w:fill="FFFFFF"/>
        </w:rPr>
        <w:t>епартамент строительства и городского хозяйства</w:t>
      </w:r>
      <w:r w:rsidRPr="00A44348">
        <w:rPr>
          <w:rFonts w:ascii="Times New Roman" w:hAnsi="Times New Roman" w:cs="Times New Roman"/>
          <w:sz w:val="28"/>
          <w:szCs w:val="28"/>
          <w:shd w:val="clear" w:color="auto" w:fill="FFFFFF"/>
        </w:rPr>
        <w:t>» мероприятий по уходу. В декабре в данное решение внесены изменения, закрепившие порядок проведения компенсационного озеленения в</w:t>
      </w:r>
      <w:r w:rsidR="005A1A95">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натуральной и денежной форме.</w:t>
      </w:r>
    </w:p>
    <w:p w14:paraId="1E1AC805" w14:textId="77777777" w:rsidR="008C609C" w:rsidRPr="00A44348" w:rsidRDefault="0011506F"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D032CA">
        <w:rPr>
          <w:rFonts w:ascii="Times New Roman" w:hAnsi="Times New Roman" w:cs="Times New Roman"/>
          <w:sz w:val="28"/>
          <w:szCs w:val="28"/>
          <w:shd w:val="clear" w:color="auto" w:fill="FFFFFF"/>
        </w:rPr>
        <w:t>Три</w:t>
      </w:r>
      <w:r w:rsidR="008C609C" w:rsidRPr="00A44348">
        <w:rPr>
          <w:rFonts w:ascii="Times New Roman" w:hAnsi="Times New Roman" w:cs="Times New Roman"/>
          <w:sz w:val="28"/>
          <w:szCs w:val="28"/>
          <w:shd w:val="clear" w:color="auto" w:fill="FFFFFF"/>
        </w:rPr>
        <w:t xml:space="preserve"> раза в течение года вносились изменения в решение от 12.09.2019 №</w:t>
      </w:r>
      <w:r w:rsidR="00F01CFE" w:rsidRPr="00A44348">
        <w:rPr>
          <w:rFonts w:ascii="Times New Roman" w:hAnsi="Times New Roman" w:cs="Times New Roman"/>
          <w:sz w:val="28"/>
          <w:szCs w:val="28"/>
          <w:shd w:val="clear" w:color="auto" w:fill="FFFFFF"/>
        </w:rPr>
        <w:t> </w:t>
      </w:r>
      <w:r w:rsidR="008C609C" w:rsidRPr="00A44348">
        <w:rPr>
          <w:rFonts w:ascii="Times New Roman" w:hAnsi="Times New Roman" w:cs="Times New Roman"/>
          <w:sz w:val="28"/>
          <w:szCs w:val="28"/>
          <w:shd w:val="clear" w:color="auto" w:fill="FFFFFF"/>
        </w:rPr>
        <w:t xml:space="preserve">58 «Об утверждении </w:t>
      </w:r>
      <w:r w:rsidR="008C609C" w:rsidRPr="00D21935">
        <w:rPr>
          <w:rFonts w:ascii="Times New Roman" w:hAnsi="Times New Roman" w:cs="Times New Roman"/>
          <w:b/>
          <w:bCs/>
          <w:sz w:val="28"/>
          <w:szCs w:val="28"/>
          <w:shd w:val="clear" w:color="auto" w:fill="FFFFFF"/>
        </w:rPr>
        <w:t>Правил благоустройства</w:t>
      </w:r>
      <w:r w:rsidR="008C609C" w:rsidRPr="00A44348">
        <w:rPr>
          <w:rFonts w:ascii="Times New Roman" w:hAnsi="Times New Roman" w:cs="Times New Roman"/>
          <w:sz w:val="28"/>
          <w:szCs w:val="28"/>
          <w:shd w:val="clear" w:color="auto" w:fill="FFFFFF"/>
        </w:rPr>
        <w:t xml:space="preserve"> территории муниципального образования «Город Волгодонск» в новой редакции»</w:t>
      </w:r>
      <w:r w:rsidR="00F01CFE" w:rsidRPr="00A44348">
        <w:rPr>
          <w:rFonts w:ascii="Times New Roman" w:hAnsi="Times New Roman" w:cs="Times New Roman"/>
          <w:sz w:val="28"/>
          <w:szCs w:val="28"/>
          <w:shd w:val="clear" w:color="auto" w:fill="FFFFFF"/>
        </w:rPr>
        <w:t xml:space="preserve">. </w:t>
      </w:r>
      <w:r w:rsidR="008C3B3D">
        <w:rPr>
          <w:rFonts w:ascii="Times New Roman" w:hAnsi="Times New Roman" w:cs="Times New Roman"/>
          <w:sz w:val="28"/>
          <w:szCs w:val="28"/>
          <w:shd w:val="clear" w:color="auto" w:fill="FFFFFF"/>
        </w:rPr>
        <w:t>З</w:t>
      </w:r>
      <w:r w:rsidR="008C609C" w:rsidRPr="00A44348">
        <w:rPr>
          <w:rFonts w:ascii="Times New Roman" w:hAnsi="Times New Roman" w:cs="Times New Roman"/>
          <w:sz w:val="28"/>
          <w:szCs w:val="28"/>
          <w:shd w:val="clear" w:color="auto" w:fill="FFFFFF"/>
        </w:rPr>
        <w:t>акреплены обязанности теплоснабжающих, теплосетевых организаций, потребителей тепловой энергии обеспечить подготовку объектов к работе в</w:t>
      </w:r>
      <w:r w:rsidR="00D21935">
        <w:rPr>
          <w:rFonts w:ascii="Times New Roman" w:hAnsi="Times New Roman" w:cs="Times New Roman"/>
          <w:sz w:val="28"/>
          <w:szCs w:val="28"/>
          <w:shd w:val="clear" w:color="auto" w:fill="FFFFFF"/>
        </w:rPr>
        <w:t> </w:t>
      </w:r>
      <w:r w:rsidR="008C609C" w:rsidRPr="00A44348">
        <w:rPr>
          <w:rFonts w:ascii="Times New Roman" w:hAnsi="Times New Roman" w:cs="Times New Roman"/>
          <w:sz w:val="28"/>
          <w:szCs w:val="28"/>
          <w:shd w:val="clear" w:color="auto" w:fill="FFFFFF"/>
        </w:rPr>
        <w:t>отопительный период и представить в комиссию по проведению проверки готовности к</w:t>
      </w:r>
      <w:r w:rsidR="00E83591" w:rsidRPr="00A44348">
        <w:rPr>
          <w:rFonts w:ascii="Times New Roman" w:hAnsi="Times New Roman" w:cs="Times New Roman"/>
          <w:sz w:val="28"/>
          <w:szCs w:val="28"/>
          <w:shd w:val="clear" w:color="auto" w:fill="FFFFFF"/>
        </w:rPr>
        <w:t> </w:t>
      </w:r>
      <w:r w:rsidR="008C609C" w:rsidRPr="00A44348">
        <w:rPr>
          <w:rFonts w:ascii="Times New Roman" w:hAnsi="Times New Roman" w:cs="Times New Roman"/>
          <w:sz w:val="28"/>
          <w:szCs w:val="28"/>
          <w:shd w:val="clear" w:color="auto" w:fill="FFFFFF"/>
        </w:rPr>
        <w:t>отопительному периоду, утвержденную постановлением Администрации</w:t>
      </w:r>
      <w:r w:rsidR="00E83591" w:rsidRPr="00A44348">
        <w:rPr>
          <w:rFonts w:ascii="Times New Roman" w:hAnsi="Times New Roman" w:cs="Times New Roman"/>
          <w:sz w:val="28"/>
          <w:szCs w:val="28"/>
          <w:shd w:val="clear" w:color="auto" w:fill="FFFFFF"/>
        </w:rPr>
        <w:t xml:space="preserve"> города</w:t>
      </w:r>
      <w:r w:rsidR="008C609C" w:rsidRPr="00A44348">
        <w:rPr>
          <w:rFonts w:ascii="Times New Roman" w:hAnsi="Times New Roman" w:cs="Times New Roman"/>
          <w:sz w:val="28"/>
          <w:szCs w:val="28"/>
          <w:shd w:val="clear" w:color="auto" w:fill="FFFFFF"/>
        </w:rPr>
        <w:t>, подготовленные акты проверки готовности к</w:t>
      </w:r>
      <w:r w:rsidR="00D21935">
        <w:rPr>
          <w:rFonts w:ascii="Times New Roman" w:hAnsi="Times New Roman" w:cs="Times New Roman"/>
          <w:sz w:val="28"/>
          <w:szCs w:val="28"/>
          <w:shd w:val="clear" w:color="auto" w:fill="FFFFFF"/>
        </w:rPr>
        <w:t> </w:t>
      </w:r>
      <w:r w:rsidR="008C609C" w:rsidRPr="00A44348">
        <w:rPr>
          <w:rFonts w:ascii="Times New Roman" w:hAnsi="Times New Roman" w:cs="Times New Roman"/>
          <w:sz w:val="28"/>
          <w:szCs w:val="28"/>
          <w:shd w:val="clear" w:color="auto" w:fill="FFFFFF"/>
        </w:rPr>
        <w:t>отопительному периоду.</w:t>
      </w:r>
    </w:p>
    <w:p w14:paraId="04782EA1"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В связи с признанием приказа Государственного комитета Российской Федерации по охране окружающей среды от 16 мая 2000 г. № 372 не</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подлежащим применению и утверждением приказом Министерства природных ресурсов и экологии Российской Федерации новых требований к</w:t>
      </w:r>
      <w:r w:rsidR="00D21935">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материалам оценки воздействия на окружающую среду 9 сентября 2021 года были утверждено </w:t>
      </w:r>
      <w:r w:rsidRPr="00D21935">
        <w:rPr>
          <w:rFonts w:ascii="Times New Roman" w:hAnsi="Times New Roman" w:cs="Times New Roman"/>
          <w:b/>
          <w:bCs/>
          <w:sz w:val="28"/>
          <w:szCs w:val="28"/>
          <w:shd w:val="clear" w:color="auto" w:fill="FFFFFF"/>
        </w:rPr>
        <w:t>Положение о порядке организации и проведения общественных обсуждений объекта государственной экологической экспертизы</w:t>
      </w:r>
      <w:r w:rsidRPr="00A44348">
        <w:rPr>
          <w:rFonts w:ascii="Times New Roman" w:hAnsi="Times New Roman" w:cs="Times New Roman"/>
          <w:sz w:val="28"/>
          <w:szCs w:val="28"/>
          <w:shd w:val="clear" w:color="auto" w:fill="FFFFFF"/>
        </w:rPr>
        <w:t>, включая предварительные материалы оценки воздействия на</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окружающую среду планируемой (намечаемой) хозяйственной и иной деятельности на территории муниципального образования «Город Волгодонск», а действовавшие </w:t>
      </w:r>
      <w:r w:rsidR="00EA4F7A" w:rsidRPr="00A44348">
        <w:rPr>
          <w:rFonts w:ascii="Times New Roman" w:hAnsi="Times New Roman" w:cs="Times New Roman"/>
          <w:sz w:val="28"/>
          <w:szCs w:val="28"/>
          <w:shd w:val="clear" w:color="auto" w:fill="FFFFFF"/>
        </w:rPr>
        <w:t xml:space="preserve">ранее </w:t>
      </w:r>
      <w:r w:rsidRPr="00A44348">
        <w:rPr>
          <w:rFonts w:ascii="Times New Roman" w:hAnsi="Times New Roman" w:cs="Times New Roman"/>
          <w:sz w:val="28"/>
          <w:szCs w:val="28"/>
          <w:shd w:val="clear" w:color="auto" w:fill="FFFFFF"/>
        </w:rPr>
        <w:t>два положения признаны утратившими силу.</w:t>
      </w:r>
    </w:p>
    <w:p w14:paraId="11A17C8E" w14:textId="77777777" w:rsidR="00FC5227" w:rsidRDefault="008C609C" w:rsidP="00FC5227">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По инициативе постоянной комиссии по строительству</w:t>
      </w:r>
      <w:r w:rsidR="00EA4F7A" w:rsidRPr="00A44348">
        <w:rPr>
          <w:rFonts w:ascii="Times New Roman" w:hAnsi="Times New Roman" w:cs="Times New Roman"/>
          <w:sz w:val="28"/>
          <w:szCs w:val="28"/>
          <w:shd w:val="clear" w:color="auto" w:fill="FFFFFF"/>
        </w:rPr>
        <w:t xml:space="preserve"> в июне </w:t>
      </w:r>
      <w:r w:rsidRPr="00A44348">
        <w:rPr>
          <w:rFonts w:ascii="Times New Roman" w:hAnsi="Times New Roman" w:cs="Times New Roman"/>
          <w:sz w:val="28"/>
          <w:szCs w:val="28"/>
          <w:shd w:val="clear" w:color="auto" w:fill="FFFFFF"/>
        </w:rPr>
        <w:t>был</w:t>
      </w:r>
      <w:r w:rsidR="00EA4F7A" w:rsidRPr="00A44348">
        <w:rPr>
          <w:rFonts w:ascii="Times New Roman" w:hAnsi="Times New Roman" w:cs="Times New Roman"/>
          <w:sz w:val="28"/>
          <w:szCs w:val="28"/>
          <w:shd w:val="clear" w:color="auto" w:fill="FFFFFF"/>
        </w:rPr>
        <w:t>и</w:t>
      </w:r>
      <w:r w:rsidR="0011506F">
        <w:rPr>
          <w:rFonts w:ascii="Times New Roman" w:hAnsi="Times New Roman" w:cs="Times New Roman"/>
          <w:sz w:val="28"/>
          <w:szCs w:val="28"/>
          <w:shd w:val="clear" w:color="auto" w:fill="FFFFFF"/>
        </w:rPr>
        <w:t xml:space="preserve"> </w:t>
      </w:r>
      <w:r w:rsidRPr="00A44348">
        <w:rPr>
          <w:rFonts w:ascii="Times New Roman" w:hAnsi="Times New Roman" w:cs="Times New Roman"/>
          <w:sz w:val="28"/>
          <w:szCs w:val="28"/>
          <w:shd w:val="clear" w:color="auto" w:fill="FFFFFF"/>
        </w:rPr>
        <w:lastRenderedPageBreak/>
        <w:t>внесен</w:t>
      </w:r>
      <w:r w:rsidR="00EA4F7A" w:rsidRPr="00A44348">
        <w:rPr>
          <w:rFonts w:ascii="Times New Roman" w:hAnsi="Times New Roman" w:cs="Times New Roman"/>
          <w:sz w:val="28"/>
          <w:szCs w:val="28"/>
          <w:shd w:val="clear" w:color="auto" w:fill="FFFFFF"/>
        </w:rPr>
        <w:t>ы</w:t>
      </w:r>
      <w:r w:rsidRPr="00A44348">
        <w:rPr>
          <w:rFonts w:ascii="Times New Roman" w:hAnsi="Times New Roman" w:cs="Times New Roman"/>
          <w:sz w:val="28"/>
          <w:szCs w:val="28"/>
          <w:shd w:val="clear" w:color="auto" w:fill="FFFFFF"/>
        </w:rPr>
        <w:t xml:space="preserve"> изменени</w:t>
      </w:r>
      <w:r w:rsidR="00EA4F7A" w:rsidRPr="00A44348">
        <w:rPr>
          <w:rFonts w:ascii="Times New Roman" w:hAnsi="Times New Roman" w:cs="Times New Roman"/>
          <w:sz w:val="28"/>
          <w:szCs w:val="28"/>
          <w:shd w:val="clear" w:color="auto" w:fill="FFFFFF"/>
        </w:rPr>
        <w:t>я</w:t>
      </w:r>
      <w:r w:rsidRPr="00A44348">
        <w:rPr>
          <w:rFonts w:ascii="Times New Roman" w:hAnsi="Times New Roman" w:cs="Times New Roman"/>
          <w:sz w:val="28"/>
          <w:szCs w:val="28"/>
          <w:shd w:val="clear" w:color="auto" w:fill="FFFFFF"/>
        </w:rPr>
        <w:t xml:space="preserve"> в решение Волгодонской городской Думы от 24.05.2018 № 33 «Об</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утверждении </w:t>
      </w:r>
      <w:r w:rsidRPr="00D21935">
        <w:rPr>
          <w:rFonts w:ascii="Times New Roman" w:hAnsi="Times New Roman" w:cs="Times New Roman"/>
          <w:b/>
          <w:bCs/>
          <w:sz w:val="28"/>
          <w:szCs w:val="28"/>
          <w:shd w:val="clear" w:color="auto" w:fill="FFFFFF"/>
        </w:rPr>
        <w:t>Положения о порядке организации и проведения общественных обсуждений и публичных слушаний</w:t>
      </w:r>
      <w:r w:rsidRPr="00A44348">
        <w:rPr>
          <w:rFonts w:ascii="Times New Roman" w:hAnsi="Times New Roman" w:cs="Times New Roman"/>
          <w:sz w:val="28"/>
          <w:szCs w:val="28"/>
          <w:shd w:val="clear" w:color="auto" w:fill="FFFFFF"/>
        </w:rPr>
        <w:t xml:space="preserve"> на территории муниципального образования «Город Волгодонск», закрепившие обязанность председателя Волгодонской городской Думы – главы города Волгодонска информировать об их проведении депутатов Думы в отношении территории (части территории) избирательных </w:t>
      </w:r>
      <w:r w:rsidRPr="00FC5227">
        <w:rPr>
          <w:rFonts w:ascii="Times New Roman" w:hAnsi="Times New Roman" w:cs="Times New Roman"/>
          <w:sz w:val="28"/>
          <w:szCs w:val="28"/>
          <w:shd w:val="clear" w:color="auto" w:fill="FFFFFF"/>
        </w:rPr>
        <w:t>округов, на территории которых проводятся слушания.</w:t>
      </w:r>
      <w:r w:rsidR="0011506F">
        <w:rPr>
          <w:rFonts w:ascii="Times New Roman" w:hAnsi="Times New Roman" w:cs="Times New Roman"/>
          <w:sz w:val="28"/>
          <w:szCs w:val="28"/>
          <w:shd w:val="clear" w:color="auto" w:fill="FFFFFF"/>
        </w:rPr>
        <w:t xml:space="preserve"> </w:t>
      </w:r>
      <w:r w:rsidR="00FC5227">
        <w:rPr>
          <w:rFonts w:ascii="Times New Roman" w:hAnsi="Times New Roman" w:cs="Times New Roman"/>
          <w:sz w:val="28"/>
          <w:szCs w:val="28"/>
          <w:shd w:val="clear" w:color="auto" w:fill="FFFFFF"/>
        </w:rPr>
        <w:t>С момента внесения изменений было подготовлено 12</w:t>
      </w:r>
      <w:r w:rsidR="00A12A18">
        <w:rPr>
          <w:rFonts w:ascii="Times New Roman" w:hAnsi="Times New Roman" w:cs="Times New Roman"/>
          <w:sz w:val="28"/>
          <w:szCs w:val="28"/>
          <w:shd w:val="clear" w:color="auto" w:fill="FFFFFF"/>
        </w:rPr>
        <w:t> </w:t>
      </w:r>
      <w:r w:rsidR="00FC5227">
        <w:rPr>
          <w:rFonts w:ascii="Times New Roman" w:hAnsi="Times New Roman" w:cs="Times New Roman"/>
          <w:sz w:val="28"/>
          <w:szCs w:val="28"/>
          <w:shd w:val="clear" w:color="auto" w:fill="FFFFFF"/>
        </w:rPr>
        <w:t>писем</w:t>
      </w:r>
      <w:r w:rsidR="00A12A18">
        <w:rPr>
          <w:rFonts w:ascii="Times New Roman" w:hAnsi="Times New Roman" w:cs="Times New Roman"/>
          <w:sz w:val="28"/>
          <w:szCs w:val="28"/>
          <w:shd w:val="clear" w:color="auto" w:fill="FFFFFF"/>
        </w:rPr>
        <w:t>.</w:t>
      </w:r>
      <w:r w:rsidR="0011506F">
        <w:rPr>
          <w:rFonts w:ascii="Times New Roman" w:hAnsi="Times New Roman" w:cs="Times New Roman"/>
          <w:sz w:val="28"/>
          <w:szCs w:val="28"/>
          <w:shd w:val="clear" w:color="auto" w:fill="FFFFFF"/>
        </w:rPr>
        <w:t xml:space="preserve"> </w:t>
      </w:r>
      <w:r w:rsidR="00A12A18">
        <w:rPr>
          <w:rFonts w:ascii="Times New Roman" w:hAnsi="Times New Roman" w:cs="Times New Roman"/>
          <w:sz w:val="28"/>
          <w:szCs w:val="28"/>
          <w:shd w:val="clear" w:color="auto" w:fill="FFFFFF"/>
        </w:rPr>
        <w:t>П</w:t>
      </w:r>
      <w:r w:rsidR="00FC5227">
        <w:rPr>
          <w:rFonts w:ascii="Times New Roman" w:hAnsi="Times New Roman" w:cs="Times New Roman"/>
          <w:sz w:val="28"/>
          <w:szCs w:val="28"/>
          <w:shd w:val="clear" w:color="auto" w:fill="FFFFFF"/>
        </w:rPr>
        <w:t>исьма направлялись</w:t>
      </w:r>
      <w:r w:rsidR="00A12A18">
        <w:rPr>
          <w:rFonts w:ascii="Times New Roman" w:hAnsi="Times New Roman" w:cs="Times New Roman"/>
          <w:sz w:val="28"/>
          <w:szCs w:val="28"/>
          <w:shd w:val="clear" w:color="auto" w:fill="FFFFFF"/>
        </w:rPr>
        <w:t xml:space="preserve"> и </w:t>
      </w:r>
      <w:r w:rsidR="00FC5227">
        <w:rPr>
          <w:rFonts w:ascii="Times New Roman" w:hAnsi="Times New Roman" w:cs="Times New Roman"/>
          <w:sz w:val="28"/>
          <w:szCs w:val="28"/>
          <w:shd w:val="clear" w:color="auto" w:fill="FFFFFF"/>
        </w:rPr>
        <w:t>нескольким депутатам, если выносимые на</w:t>
      </w:r>
      <w:r w:rsidR="00A12A18">
        <w:rPr>
          <w:rFonts w:ascii="Times New Roman" w:hAnsi="Times New Roman" w:cs="Times New Roman"/>
          <w:sz w:val="28"/>
          <w:szCs w:val="28"/>
          <w:shd w:val="clear" w:color="auto" w:fill="FFFFFF"/>
        </w:rPr>
        <w:t> </w:t>
      </w:r>
      <w:r w:rsidR="00FC5227">
        <w:rPr>
          <w:rFonts w:ascii="Times New Roman" w:hAnsi="Times New Roman" w:cs="Times New Roman"/>
          <w:sz w:val="28"/>
          <w:szCs w:val="28"/>
          <w:shd w:val="clear" w:color="auto" w:fill="FFFFFF"/>
        </w:rPr>
        <w:t>общественные обсуждения проекты затрагивали территории нескольких округов</w:t>
      </w:r>
      <w:r w:rsidR="00A12A18">
        <w:rPr>
          <w:rFonts w:ascii="Times New Roman" w:hAnsi="Times New Roman" w:cs="Times New Roman"/>
          <w:sz w:val="28"/>
          <w:szCs w:val="28"/>
          <w:shd w:val="clear" w:color="auto" w:fill="FFFFFF"/>
        </w:rPr>
        <w:t xml:space="preserve">, </w:t>
      </w:r>
      <w:r w:rsidR="00FC5227">
        <w:rPr>
          <w:rFonts w:ascii="Times New Roman" w:hAnsi="Times New Roman" w:cs="Times New Roman"/>
          <w:sz w:val="28"/>
          <w:szCs w:val="28"/>
          <w:shd w:val="clear" w:color="auto" w:fill="FFFFFF"/>
        </w:rPr>
        <w:t>и всем депутатам, например</w:t>
      </w:r>
      <w:r w:rsidR="00A12A18">
        <w:rPr>
          <w:rFonts w:ascii="Times New Roman" w:hAnsi="Times New Roman" w:cs="Times New Roman"/>
          <w:sz w:val="28"/>
          <w:szCs w:val="28"/>
          <w:shd w:val="clear" w:color="auto" w:fill="FFFFFF"/>
        </w:rPr>
        <w:t>,</w:t>
      </w:r>
      <w:r w:rsidR="00FC5227">
        <w:rPr>
          <w:rFonts w:ascii="Times New Roman" w:hAnsi="Times New Roman" w:cs="Times New Roman"/>
          <w:sz w:val="28"/>
          <w:szCs w:val="28"/>
          <w:shd w:val="clear" w:color="auto" w:fill="FFFFFF"/>
        </w:rPr>
        <w:t xml:space="preserve"> при проведении общественных обсуждений по проекту решения Волгодонской городской Думы «О</w:t>
      </w:r>
      <w:r w:rsidR="00A12A18">
        <w:rPr>
          <w:rFonts w:ascii="Times New Roman" w:hAnsi="Times New Roman" w:cs="Times New Roman"/>
          <w:sz w:val="28"/>
          <w:szCs w:val="28"/>
          <w:shd w:val="clear" w:color="auto" w:fill="FFFFFF"/>
        </w:rPr>
        <w:t> </w:t>
      </w:r>
      <w:r w:rsidR="00FC5227">
        <w:rPr>
          <w:rFonts w:ascii="Times New Roman" w:hAnsi="Times New Roman" w:cs="Times New Roman"/>
          <w:sz w:val="28"/>
          <w:szCs w:val="28"/>
          <w:shd w:val="clear" w:color="auto" w:fill="FFFFFF"/>
        </w:rPr>
        <w:t>внесении изменений в решение Волгодонской городской Думы от</w:t>
      </w:r>
      <w:r w:rsidR="00A12A18">
        <w:rPr>
          <w:rFonts w:ascii="Times New Roman" w:hAnsi="Times New Roman" w:cs="Times New Roman"/>
          <w:sz w:val="28"/>
          <w:szCs w:val="28"/>
          <w:shd w:val="clear" w:color="auto" w:fill="FFFFFF"/>
        </w:rPr>
        <w:t> </w:t>
      </w:r>
      <w:r w:rsidR="00FC5227">
        <w:rPr>
          <w:rFonts w:ascii="Times New Roman" w:hAnsi="Times New Roman" w:cs="Times New Roman"/>
          <w:sz w:val="28"/>
          <w:szCs w:val="28"/>
          <w:shd w:val="clear" w:color="auto" w:fill="FFFFFF"/>
        </w:rPr>
        <w:t>12.09.2019 № 58 «Об утверждении Правил благоустройства территории муниципального образования «Город Волгодонск» в новой редакции».</w:t>
      </w:r>
    </w:p>
    <w:p w14:paraId="7B34118C"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 xml:space="preserve">Решение </w:t>
      </w:r>
      <w:r w:rsidRPr="00D21935">
        <w:rPr>
          <w:rFonts w:ascii="Times New Roman" w:hAnsi="Times New Roman" w:cs="Times New Roman"/>
          <w:b/>
          <w:bCs/>
          <w:sz w:val="28"/>
          <w:szCs w:val="28"/>
          <w:shd w:val="clear" w:color="auto" w:fill="FFFFFF"/>
        </w:rPr>
        <w:t>об определении границ прилегающих территорий к</w:t>
      </w:r>
      <w:r w:rsidR="00EA4F7A" w:rsidRPr="00D21935">
        <w:rPr>
          <w:rFonts w:ascii="Times New Roman" w:hAnsi="Times New Roman" w:cs="Times New Roman"/>
          <w:b/>
          <w:bCs/>
          <w:sz w:val="28"/>
          <w:szCs w:val="28"/>
          <w:shd w:val="clear" w:color="auto" w:fill="FFFFFF"/>
        </w:rPr>
        <w:t> </w:t>
      </w:r>
      <w:r w:rsidRPr="00D21935">
        <w:rPr>
          <w:rFonts w:ascii="Times New Roman" w:hAnsi="Times New Roman" w:cs="Times New Roman"/>
          <w:b/>
          <w:bCs/>
          <w:sz w:val="28"/>
          <w:szCs w:val="28"/>
          <w:shd w:val="clear" w:color="auto" w:fill="FFFFFF"/>
        </w:rPr>
        <w:t>многоквартирным домам, на которых не допускается розничная продажа алкогольной продукции</w:t>
      </w:r>
      <w:r w:rsidRPr="00A44348">
        <w:rPr>
          <w:rFonts w:ascii="Times New Roman" w:hAnsi="Times New Roman" w:cs="Times New Roman"/>
          <w:sz w:val="28"/>
          <w:szCs w:val="28"/>
          <w:shd w:val="clear" w:color="auto" w:fill="FFFFFF"/>
        </w:rPr>
        <w:t xml:space="preserve"> при оказании услуг общественного питания на</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территории города было принято Думой в четком соответствии</w:t>
      </w:r>
      <w:r w:rsidR="00EA4F7A" w:rsidRPr="00A44348">
        <w:rPr>
          <w:rFonts w:ascii="Times New Roman" w:hAnsi="Times New Roman" w:cs="Times New Roman"/>
          <w:sz w:val="28"/>
          <w:szCs w:val="28"/>
          <w:shd w:val="clear" w:color="auto" w:fill="FFFFFF"/>
        </w:rPr>
        <w:t xml:space="preserve"> с </w:t>
      </w:r>
      <w:r w:rsidRPr="00A44348">
        <w:rPr>
          <w:rFonts w:ascii="Times New Roman" w:hAnsi="Times New Roman" w:cs="Times New Roman"/>
          <w:sz w:val="28"/>
          <w:szCs w:val="28"/>
          <w:shd w:val="clear" w:color="auto" w:fill="FFFFFF"/>
        </w:rPr>
        <w:t>установленными федеральным и областным законами запретами на</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розничную продажу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если</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площадь зала обслуживания посетителей в указанных объектах общественного питания менее 50 квадратных метров. </w:t>
      </w:r>
    </w:p>
    <w:p w14:paraId="17923062"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В связи с внесением изменений в законодательство, направленных на</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 xml:space="preserve">оказание поддержки физическим лицам, применяющим специальный налоговый режим, было принято в новой редакции решение Волгодонской городской Думы «Об утверждении </w:t>
      </w:r>
      <w:r w:rsidRPr="00D21935">
        <w:rPr>
          <w:rFonts w:ascii="Times New Roman" w:hAnsi="Times New Roman" w:cs="Times New Roman"/>
          <w:b/>
          <w:bCs/>
          <w:sz w:val="28"/>
          <w:szCs w:val="28"/>
          <w:shd w:val="clear" w:color="auto" w:fill="FFFFFF"/>
        </w:rPr>
        <w:t>Порядка формирования, ведения и</w:t>
      </w:r>
      <w:r w:rsidR="00EA4F7A" w:rsidRPr="00D21935">
        <w:rPr>
          <w:rFonts w:ascii="Times New Roman" w:hAnsi="Times New Roman" w:cs="Times New Roman"/>
          <w:b/>
          <w:bCs/>
          <w:sz w:val="28"/>
          <w:szCs w:val="28"/>
          <w:shd w:val="clear" w:color="auto" w:fill="FFFFFF"/>
        </w:rPr>
        <w:t> </w:t>
      </w:r>
      <w:r w:rsidRPr="00D21935">
        <w:rPr>
          <w:rFonts w:ascii="Times New Roman" w:hAnsi="Times New Roman" w:cs="Times New Roman"/>
          <w:b/>
          <w:bCs/>
          <w:sz w:val="28"/>
          <w:szCs w:val="28"/>
          <w:shd w:val="clear" w:color="auto" w:fill="FFFFFF"/>
        </w:rPr>
        <w:t>обязательного опубликования перечня муниципального имущества муниципального образования «Город Волгодонск», предназначенного для</w:t>
      </w:r>
      <w:r w:rsidR="00EA4F7A" w:rsidRPr="00D21935">
        <w:rPr>
          <w:rFonts w:ascii="Times New Roman" w:hAnsi="Times New Roman" w:cs="Times New Roman"/>
          <w:b/>
          <w:bCs/>
          <w:sz w:val="28"/>
          <w:szCs w:val="28"/>
          <w:shd w:val="clear" w:color="auto" w:fill="FFFFFF"/>
        </w:rPr>
        <w:t> </w:t>
      </w:r>
      <w:r w:rsidRPr="00D21935">
        <w:rPr>
          <w:rFonts w:ascii="Times New Roman" w:hAnsi="Times New Roman" w:cs="Times New Roman"/>
          <w:b/>
          <w:bCs/>
          <w:sz w:val="28"/>
          <w:szCs w:val="28"/>
          <w:shd w:val="clear" w:color="auto" w:fill="FFFFFF"/>
        </w:rPr>
        <w:t>предоставления во владение и (или) в пользование субъектам малого и</w:t>
      </w:r>
      <w:r w:rsidR="00EA4F7A" w:rsidRPr="00D21935">
        <w:rPr>
          <w:rFonts w:ascii="Times New Roman" w:hAnsi="Times New Roman" w:cs="Times New Roman"/>
          <w:b/>
          <w:bCs/>
          <w:sz w:val="28"/>
          <w:szCs w:val="28"/>
          <w:shd w:val="clear" w:color="auto" w:fill="FFFFFF"/>
        </w:rPr>
        <w:t> </w:t>
      </w:r>
      <w:r w:rsidRPr="00D21935">
        <w:rPr>
          <w:rFonts w:ascii="Times New Roman" w:hAnsi="Times New Roman" w:cs="Times New Roman"/>
          <w:b/>
          <w:bCs/>
          <w:sz w:val="28"/>
          <w:szCs w:val="28"/>
          <w:shd w:val="clear" w:color="auto" w:fill="FFFFFF"/>
        </w:rPr>
        <w:t>среднего предпринимательства</w:t>
      </w:r>
      <w:r w:rsidRPr="00A44348">
        <w:rPr>
          <w:rFonts w:ascii="Times New Roman" w:hAnsi="Times New Roman" w:cs="Times New Roman"/>
          <w:sz w:val="28"/>
          <w:szCs w:val="28"/>
          <w:shd w:val="clear" w:color="auto" w:fill="FFFFFF"/>
        </w:rPr>
        <w:t xml:space="preserve">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Нововведением </w:t>
      </w:r>
      <w:r w:rsidRPr="00A44348">
        <w:rPr>
          <w:rFonts w:ascii="Times New Roman" w:hAnsi="Times New Roman" w:cs="Times New Roman"/>
          <w:sz w:val="28"/>
          <w:szCs w:val="28"/>
          <w:shd w:val="clear" w:color="auto" w:fill="FFFFFF"/>
        </w:rPr>
        <w:lastRenderedPageBreak/>
        <w:t>является то, что муниципальное имущество, включенное в перечень, используется в целях предоставления его во владение и (или) в пользование на долгосрочной основе (в том числе по льготным ставкам арендной платы) в</w:t>
      </w:r>
      <w:r w:rsidR="00EA4F7A"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том числе физическим лицам, применяющим специальный налоговый режим.</w:t>
      </w:r>
    </w:p>
    <w:p w14:paraId="5E56D147" w14:textId="77777777" w:rsidR="008C609C" w:rsidRPr="00A44348" w:rsidRDefault="008C609C"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В декабре в соответствии с Федеральным законом «О</w:t>
      </w:r>
      <w:r w:rsidR="001F10C1"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государственном контроле (надзоре) и муниципальном контроле в</w:t>
      </w:r>
      <w:r w:rsidR="001F10C1"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Российской Федерации» депутатами было принято 6 решений, закрепивших новые требования к</w:t>
      </w:r>
      <w:r w:rsidR="001F10C1" w:rsidRPr="00A44348">
        <w:rPr>
          <w:rFonts w:ascii="Times New Roman" w:hAnsi="Times New Roman" w:cs="Times New Roman"/>
          <w:sz w:val="28"/>
          <w:szCs w:val="28"/>
          <w:shd w:val="clear" w:color="auto" w:fill="FFFFFF"/>
        </w:rPr>
        <w:t> </w:t>
      </w:r>
      <w:r w:rsidRPr="00A44348">
        <w:rPr>
          <w:rFonts w:ascii="Times New Roman" w:hAnsi="Times New Roman" w:cs="Times New Roman"/>
          <w:sz w:val="28"/>
          <w:szCs w:val="28"/>
          <w:shd w:val="clear" w:color="auto" w:fill="FFFFFF"/>
        </w:rPr>
        <w:t>осуществлению</w:t>
      </w:r>
      <w:r w:rsidR="001F10C1" w:rsidRPr="00A44348">
        <w:rPr>
          <w:rFonts w:ascii="Times New Roman" w:hAnsi="Times New Roman" w:cs="Times New Roman"/>
          <w:sz w:val="28"/>
          <w:szCs w:val="28"/>
          <w:shd w:val="clear" w:color="auto" w:fill="FFFFFF"/>
        </w:rPr>
        <w:t xml:space="preserve"> различных видов муниципального контроля</w:t>
      </w:r>
      <w:r w:rsidRPr="00A44348">
        <w:rPr>
          <w:rFonts w:ascii="Times New Roman" w:hAnsi="Times New Roman" w:cs="Times New Roman"/>
          <w:sz w:val="28"/>
          <w:szCs w:val="28"/>
          <w:shd w:val="clear" w:color="auto" w:fill="FFFFFF"/>
        </w:rPr>
        <w:t>:</w:t>
      </w:r>
    </w:p>
    <w:p w14:paraId="43A77B0B"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Pr>
          <w:rFonts w:ascii="Times New Roman" w:eastAsia="Times New Roman" w:hAnsi="Times New Roman" w:cs="Times New Roman"/>
          <w:bCs/>
          <w:kern w:val="1"/>
          <w:sz w:val="28"/>
          <w:szCs w:val="28"/>
          <w:lang w:eastAsia="ar-SA"/>
        </w:rPr>
        <w:t xml:space="preserve">- </w:t>
      </w:r>
      <w:r w:rsidR="008C609C" w:rsidRPr="00A44348">
        <w:rPr>
          <w:rFonts w:ascii="Times New Roman" w:eastAsia="Times New Roman" w:hAnsi="Times New Roman" w:cs="Times New Roman"/>
          <w:bCs/>
          <w:kern w:val="1"/>
          <w:sz w:val="28"/>
          <w:szCs w:val="28"/>
          <w:lang w:eastAsia="ar-SA"/>
        </w:rPr>
        <w:t>в области охраны и использования особо охраняемых природных территорий местного значения;</w:t>
      </w:r>
    </w:p>
    <w:p w14:paraId="0B281E34"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hAnsi="Times New Roman" w:cs="Times New Roman"/>
          <w:color w:val="001B36"/>
          <w:sz w:val="28"/>
          <w:szCs w:val="28"/>
          <w:shd w:val="clear" w:color="auto" w:fill="FFFFFF"/>
        </w:rPr>
      </w:pPr>
      <w:r>
        <w:rPr>
          <w:rFonts w:ascii="Times New Roman" w:eastAsia="Times New Roman" w:hAnsi="Times New Roman" w:cs="Times New Roman"/>
          <w:kern w:val="1"/>
          <w:sz w:val="28"/>
          <w:szCs w:val="28"/>
          <w:lang w:eastAsia="ar-SA"/>
        </w:rPr>
        <w:t xml:space="preserve">- </w:t>
      </w:r>
      <w:r w:rsidR="008C609C" w:rsidRPr="00A44348">
        <w:rPr>
          <w:rFonts w:ascii="Times New Roman" w:eastAsia="Times New Roman" w:hAnsi="Times New Roman" w:cs="Times New Roman"/>
          <w:kern w:val="1"/>
          <w:sz w:val="28"/>
          <w:szCs w:val="28"/>
          <w:lang w:eastAsia="ar-SA"/>
        </w:rPr>
        <w:t>на автомобильном транспорте, городском наземном электрическом транспорте и в дорожном хозяйстве;</w:t>
      </w:r>
    </w:p>
    <w:p w14:paraId="1D1B7620"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8C609C" w:rsidRPr="00A44348">
        <w:rPr>
          <w:rFonts w:ascii="Times New Roman" w:eastAsia="Times New Roman" w:hAnsi="Times New Roman" w:cs="Times New Roman"/>
          <w:sz w:val="28"/>
          <w:szCs w:val="28"/>
          <w:lang w:eastAsia="ar-SA"/>
        </w:rPr>
        <w:t>в сфере благоустройства;</w:t>
      </w:r>
    </w:p>
    <w:p w14:paraId="418F7D2C"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eastAsia="Times New Roman" w:hAnsi="Times New Roman" w:cs="Times New Roman"/>
          <w:bCs/>
          <w:kern w:val="1"/>
          <w:sz w:val="28"/>
          <w:szCs w:val="28"/>
          <w:lang w:eastAsia="ar-SA"/>
        </w:rPr>
      </w:pPr>
      <w:r>
        <w:rPr>
          <w:rFonts w:ascii="Times New Roman" w:eastAsia="Times New Roman" w:hAnsi="Times New Roman" w:cs="Times New Roman"/>
          <w:bCs/>
          <w:kern w:val="1"/>
          <w:sz w:val="28"/>
          <w:szCs w:val="28"/>
          <w:lang w:eastAsia="ar-SA"/>
        </w:rPr>
        <w:t xml:space="preserve">- </w:t>
      </w:r>
      <w:r w:rsidR="008C609C" w:rsidRPr="00A44348">
        <w:rPr>
          <w:rFonts w:ascii="Times New Roman" w:eastAsia="Times New Roman" w:hAnsi="Times New Roman" w:cs="Times New Roman"/>
          <w:bCs/>
          <w:kern w:val="1"/>
          <w:sz w:val="28"/>
          <w:szCs w:val="28"/>
          <w:lang w:eastAsia="ar-SA"/>
        </w:rPr>
        <w:t>лесного;</w:t>
      </w:r>
    </w:p>
    <w:p w14:paraId="38C1C8C4"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8C609C" w:rsidRPr="00A44348">
        <w:rPr>
          <w:rFonts w:ascii="Times New Roman" w:eastAsia="Times New Roman" w:hAnsi="Times New Roman" w:cs="Times New Roman"/>
          <w:kern w:val="1"/>
          <w:sz w:val="28"/>
          <w:szCs w:val="28"/>
          <w:lang w:eastAsia="ar-SA"/>
        </w:rPr>
        <w:t>жилищного;</w:t>
      </w:r>
    </w:p>
    <w:p w14:paraId="7D3FE17D" w14:textId="77777777" w:rsidR="008C609C" w:rsidRPr="00A44348" w:rsidRDefault="003424FA" w:rsidP="008C609C">
      <w:pPr>
        <w:widowControl w:val="0"/>
        <w:autoSpaceDE w:val="0"/>
        <w:autoSpaceDN w:val="0"/>
        <w:adjustRightInd w:val="0"/>
        <w:spacing w:after="0" w:line="288" w:lineRule="auto"/>
        <w:ind w:firstLine="567"/>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з</w:t>
      </w:r>
      <w:r w:rsidR="008C609C" w:rsidRPr="00A44348">
        <w:rPr>
          <w:rFonts w:ascii="Times New Roman" w:eastAsia="Times New Roman" w:hAnsi="Times New Roman" w:cs="Times New Roman"/>
          <w:kern w:val="1"/>
          <w:sz w:val="28"/>
          <w:szCs w:val="28"/>
          <w:lang w:eastAsia="ar-SA"/>
        </w:rPr>
        <w:t>емельного.</w:t>
      </w:r>
    </w:p>
    <w:p w14:paraId="16BA73E5" w14:textId="77777777" w:rsidR="008C609C" w:rsidRPr="00A44348" w:rsidRDefault="008C609C" w:rsidP="008C609C">
      <w:pPr>
        <w:pStyle w:val="ConsPlusNormal"/>
        <w:spacing w:line="288" w:lineRule="auto"/>
        <w:ind w:firstLine="567"/>
        <w:jc w:val="both"/>
        <w:rPr>
          <w:rFonts w:ascii="Times New Roman" w:hAnsi="Times New Roman" w:cs="Times New Roman"/>
          <w:sz w:val="28"/>
          <w:szCs w:val="28"/>
          <w:shd w:val="clear" w:color="auto" w:fill="FFFFFF"/>
        </w:rPr>
      </w:pPr>
      <w:r w:rsidRPr="00A44348">
        <w:rPr>
          <w:rFonts w:ascii="Times New Roman" w:hAnsi="Times New Roman" w:cs="Times New Roman"/>
          <w:sz w:val="28"/>
          <w:szCs w:val="28"/>
          <w:shd w:val="clear" w:color="auto" w:fill="FFFFFF"/>
        </w:rPr>
        <w:t>В зависимости от вида контроля решения содержат нормы, предусматривающие</w:t>
      </w:r>
      <w:r w:rsidR="00B358C8" w:rsidRPr="00A44348">
        <w:rPr>
          <w:rFonts w:ascii="Times New Roman" w:hAnsi="Times New Roman" w:cs="Times New Roman"/>
          <w:sz w:val="28"/>
          <w:szCs w:val="28"/>
          <w:shd w:val="clear" w:color="auto" w:fill="FFFFFF"/>
        </w:rPr>
        <w:t>:</w:t>
      </w:r>
    </w:p>
    <w:p w14:paraId="09FCD8DC" w14:textId="77777777" w:rsidR="008C609C" w:rsidRPr="00A44348" w:rsidRDefault="008C609C" w:rsidP="008C609C">
      <w:pPr>
        <w:pStyle w:val="ConsPlusNormal"/>
        <w:spacing w:line="288" w:lineRule="auto"/>
        <w:ind w:firstLine="567"/>
        <w:jc w:val="both"/>
        <w:rPr>
          <w:rFonts w:ascii="Times New Roman" w:eastAsia="Times New Roman" w:hAnsi="Times New Roman" w:cs="Times New Roman"/>
          <w:bCs/>
          <w:color w:val="000000"/>
          <w:sz w:val="28"/>
          <w:szCs w:val="28"/>
          <w:lang w:eastAsia="zh-CN"/>
        </w:rPr>
      </w:pPr>
      <w:r w:rsidRPr="00A44348">
        <w:rPr>
          <w:rFonts w:ascii="Times New Roman" w:eastAsia="Times New Roman" w:hAnsi="Times New Roman" w:cs="Times New Roman"/>
          <w:bCs/>
          <w:color w:val="000000"/>
          <w:sz w:val="28"/>
          <w:szCs w:val="28"/>
          <w:lang w:eastAsia="zh-CN"/>
        </w:rPr>
        <w:t>- профилактику рисков причинения вреда (ущерба) охраняемым законом ценностям (информирование, объявление предостережений, консультирование, профилактический визит);</w:t>
      </w:r>
    </w:p>
    <w:p w14:paraId="44181A08" w14:textId="77777777" w:rsidR="008C609C" w:rsidRPr="00A44348" w:rsidRDefault="008C609C" w:rsidP="008C609C">
      <w:pPr>
        <w:suppressAutoHyphens/>
        <w:autoSpaceDE w:val="0"/>
        <w:spacing w:after="0" w:line="288" w:lineRule="auto"/>
        <w:ind w:firstLine="567"/>
        <w:rPr>
          <w:rFonts w:ascii="Times New Roman" w:eastAsia="Times New Roman" w:hAnsi="Times New Roman" w:cs="Times New Roman"/>
          <w:bCs/>
          <w:color w:val="000000"/>
          <w:sz w:val="28"/>
          <w:szCs w:val="28"/>
          <w:lang w:eastAsia="zh-CN"/>
        </w:rPr>
      </w:pPr>
      <w:r w:rsidRPr="00A44348">
        <w:rPr>
          <w:rFonts w:ascii="Times New Roman" w:eastAsia="Times New Roman" w:hAnsi="Times New Roman" w:cs="Times New Roman"/>
          <w:bCs/>
          <w:color w:val="000000"/>
          <w:sz w:val="28"/>
          <w:szCs w:val="28"/>
          <w:lang w:eastAsia="zh-CN"/>
        </w:rPr>
        <w:t>- порядок организации и осуществления муниципального контроля;</w:t>
      </w:r>
    </w:p>
    <w:p w14:paraId="6BAB81E4" w14:textId="77777777" w:rsidR="008C609C" w:rsidRPr="00A44348" w:rsidRDefault="008C609C" w:rsidP="008C609C">
      <w:pPr>
        <w:widowControl w:val="0"/>
        <w:autoSpaceDE w:val="0"/>
        <w:autoSpaceDN w:val="0"/>
        <w:spacing w:after="0" w:line="288" w:lineRule="auto"/>
        <w:ind w:firstLine="567"/>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управление рисками причинения вреда (ущерба) охраняемым законом ценностям при осуществлении муниципального контроля на автомобильном транспорте;</w:t>
      </w:r>
    </w:p>
    <w:p w14:paraId="2DA2F1A1" w14:textId="77777777" w:rsidR="008C609C" w:rsidRDefault="008C609C" w:rsidP="008C609C">
      <w:pPr>
        <w:widowControl w:val="0"/>
        <w:autoSpaceDE w:val="0"/>
        <w:autoSpaceDN w:val="0"/>
        <w:spacing w:after="0" w:line="288" w:lineRule="auto"/>
        <w:ind w:firstLine="567"/>
        <w:jc w:val="both"/>
        <w:outlineLvl w:val="1"/>
        <w:rPr>
          <w:rFonts w:ascii="Times New Roman" w:eastAsia="Times New Roman" w:hAnsi="Times New Roman" w:cs="Times New Roman"/>
          <w:bCs/>
          <w:color w:val="000000"/>
          <w:sz w:val="28"/>
          <w:szCs w:val="28"/>
        </w:rPr>
      </w:pPr>
      <w:r w:rsidRPr="00A44348">
        <w:rPr>
          <w:rFonts w:ascii="Times New Roman" w:eastAsia="Times New Roman" w:hAnsi="Times New Roman" w:cs="Times New Roman"/>
          <w:bCs/>
          <w:color w:val="000000"/>
          <w:sz w:val="28"/>
          <w:szCs w:val="28"/>
        </w:rPr>
        <w:t>-</w:t>
      </w:r>
      <w:r w:rsidRPr="00A44348">
        <w:rPr>
          <w:rFonts w:ascii="Times New Roman" w:eastAsia="Times New Roman" w:hAnsi="Times New Roman" w:cs="Times New Roman"/>
          <w:bCs/>
          <w:color w:val="000000" w:themeColor="text1"/>
          <w:sz w:val="28"/>
          <w:szCs w:val="28"/>
        </w:rPr>
        <w:t> </w:t>
      </w:r>
      <w:r w:rsidR="001F2983">
        <w:rPr>
          <w:rFonts w:ascii="Times New Roman" w:eastAsia="Times New Roman" w:hAnsi="Times New Roman" w:cs="Times New Roman"/>
          <w:bCs/>
          <w:color w:val="000000" w:themeColor="text1"/>
          <w:sz w:val="28"/>
          <w:szCs w:val="28"/>
        </w:rPr>
        <w:t>ключевые показатели результативности вида муниципального контроля и их целевые значения</w:t>
      </w:r>
      <w:r w:rsidRPr="00A44348">
        <w:rPr>
          <w:rFonts w:ascii="Times New Roman" w:eastAsia="Times New Roman" w:hAnsi="Times New Roman" w:cs="Times New Roman"/>
          <w:bCs/>
          <w:color w:val="000000"/>
          <w:sz w:val="28"/>
          <w:szCs w:val="28"/>
        </w:rPr>
        <w:t>.</w:t>
      </w:r>
    </w:p>
    <w:p w14:paraId="5F1C733F" w14:textId="77777777" w:rsidR="005C3491" w:rsidRDefault="005C3491" w:rsidP="005C3491">
      <w:pPr>
        <w:spacing w:after="0"/>
        <w:ind w:firstLine="709"/>
        <w:jc w:val="both"/>
        <w:rPr>
          <w:rFonts w:ascii="Times New Roman" w:hAnsi="Times New Roman" w:cs="Times New Roman"/>
          <w:sz w:val="28"/>
          <w:szCs w:val="28"/>
        </w:rPr>
      </w:pPr>
      <w:r w:rsidRPr="005C3491">
        <w:rPr>
          <w:rFonts w:ascii="Times New Roman" w:hAnsi="Times New Roman" w:cs="Times New Roman"/>
          <w:sz w:val="28"/>
          <w:szCs w:val="28"/>
        </w:rPr>
        <w:t xml:space="preserve">В ноябре </w:t>
      </w:r>
      <w:r w:rsidRPr="006E26F7">
        <w:rPr>
          <w:rFonts w:ascii="Times New Roman" w:hAnsi="Times New Roman" w:cs="Times New Roman"/>
          <w:b/>
          <w:bCs/>
          <w:sz w:val="28"/>
          <w:szCs w:val="28"/>
        </w:rPr>
        <w:t>досрочно прекращены полномочия депутата</w:t>
      </w:r>
      <w:r w:rsidRPr="005C3491">
        <w:rPr>
          <w:rFonts w:ascii="Times New Roman" w:hAnsi="Times New Roman" w:cs="Times New Roman"/>
          <w:sz w:val="28"/>
          <w:szCs w:val="28"/>
        </w:rPr>
        <w:t xml:space="preserve"> Волгодонской городской Думы по одномандатному избирательному округу №23 </w:t>
      </w:r>
      <w:proofErr w:type="spellStart"/>
      <w:r w:rsidRPr="005C3491">
        <w:rPr>
          <w:rFonts w:ascii="Times New Roman" w:hAnsi="Times New Roman" w:cs="Times New Roman"/>
          <w:sz w:val="28"/>
          <w:szCs w:val="28"/>
        </w:rPr>
        <w:t>Мисана</w:t>
      </w:r>
      <w:proofErr w:type="spellEnd"/>
      <w:r>
        <w:rPr>
          <w:rFonts w:ascii="Times New Roman" w:hAnsi="Times New Roman" w:cs="Times New Roman"/>
          <w:sz w:val="28"/>
          <w:szCs w:val="28"/>
        </w:rPr>
        <w:t> </w:t>
      </w:r>
      <w:r w:rsidRPr="005C3491">
        <w:rPr>
          <w:rFonts w:ascii="Times New Roman" w:hAnsi="Times New Roman" w:cs="Times New Roman"/>
          <w:sz w:val="28"/>
          <w:szCs w:val="28"/>
        </w:rPr>
        <w:t xml:space="preserve">А.В. </w:t>
      </w:r>
    </w:p>
    <w:p w14:paraId="617E15D8" w14:textId="77777777" w:rsidR="005C3491" w:rsidRPr="005C3491" w:rsidRDefault="005C3491" w:rsidP="005C3491">
      <w:pPr>
        <w:spacing w:after="0"/>
        <w:ind w:firstLine="709"/>
        <w:jc w:val="both"/>
        <w:rPr>
          <w:rFonts w:ascii="Times New Roman" w:hAnsi="Times New Roman" w:cs="Times New Roman"/>
          <w:sz w:val="28"/>
          <w:szCs w:val="28"/>
        </w:rPr>
      </w:pPr>
      <w:r w:rsidRPr="005C3491">
        <w:rPr>
          <w:rFonts w:ascii="Times New Roman" w:hAnsi="Times New Roman" w:cs="Times New Roman"/>
          <w:sz w:val="28"/>
          <w:szCs w:val="28"/>
        </w:rPr>
        <w:t xml:space="preserve">В декабре принята </w:t>
      </w:r>
      <w:r w:rsidRPr="006E26F7">
        <w:rPr>
          <w:rFonts w:ascii="Times New Roman" w:hAnsi="Times New Roman" w:cs="Times New Roman"/>
          <w:b/>
          <w:bCs/>
          <w:sz w:val="28"/>
          <w:szCs w:val="28"/>
        </w:rPr>
        <w:t>отставка по собственному желанию главы Администрации города</w:t>
      </w:r>
      <w:r w:rsidRPr="005C3491">
        <w:rPr>
          <w:rFonts w:ascii="Times New Roman" w:hAnsi="Times New Roman" w:cs="Times New Roman"/>
          <w:sz w:val="28"/>
          <w:szCs w:val="28"/>
        </w:rPr>
        <w:t xml:space="preserve"> Волгодонска Мельникова В.П., утверждены решения, необходимые для </w:t>
      </w:r>
      <w:r w:rsidRPr="005C3491">
        <w:rPr>
          <w:rFonts w:ascii="Times New Roman" w:hAnsi="Times New Roman" w:cs="Times New Roman"/>
          <w:sz w:val="28"/>
        </w:rPr>
        <w:t xml:space="preserve">проведения конкурса на замещение должности главы Администрации города Волгодонска, - </w:t>
      </w:r>
      <w:r w:rsidRPr="005C3491">
        <w:rPr>
          <w:rFonts w:ascii="Times New Roman" w:hAnsi="Times New Roman" w:cs="Times New Roman"/>
          <w:bCs/>
          <w:sz w:val="28"/>
          <w:szCs w:val="28"/>
        </w:rPr>
        <w:t>объявлен конкурс</w:t>
      </w:r>
      <w:r w:rsidRPr="005C3491">
        <w:rPr>
          <w:rFonts w:ascii="Times New Roman" w:hAnsi="Times New Roman" w:cs="Times New Roman"/>
          <w:sz w:val="28"/>
        </w:rPr>
        <w:t xml:space="preserve">, назначена половина </w:t>
      </w:r>
      <w:r w:rsidRPr="005C3491">
        <w:rPr>
          <w:rFonts w:ascii="Times New Roman" w:hAnsi="Times New Roman" w:cs="Times New Roman"/>
          <w:bCs/>
          <w:sz w:val="28"/>
          <w:szCs w:val="28"/>
        </w:rPr>
        <w:t>членов конкурсной комиссии</w:t>
      </w:r>
      <w:r w:rsidRPr="005C3491">
        <w:rPr>
          <w:rFonts w:ascii="Times New Roman" w:hAnsi="Times New Roman" w:cs="Times New Roman"/>
          <w:sz w:val="28"/>
        </w:rPr>
        <w:t>.</w:t>
      </w:r>
    </w:p>
    <w:p w14:paraId="3D18F721" w14:textId="77777777" w:rsidR="008C609C" w:rsidRPr="00A44348" w:rsidRDefault="008C609C" w:rsidP="008C609C">
      <w:pPr>
        <w:suppressAutoHyphens/>
        <w:spacing w:after="0" w:line="288" w:lineRule="auto"/>
        <w:ind w:firstLine="708"/>
        <w:jc w:val="both"/>
        <w:rPr>
          <w:rFonts w:ascii="Times New Roman" w:eastAsia="Times New Roman" w:hAnsi="Times New Roman" w:cs="Times New Roman"/>
          <w:sz w:val="28"/>
          <w:szCs w:val="28"/>
          <w:lang w:eastAsia="ar-SA"/>
        </w:rPr>
      </w:pPr>
      <w:r w:rsidRPr="00A44348">
        <w:rPr>
          <w:rFonts w:ascii="Times New Roman" w:eastAsia="Times New Roman" w:hAnsi="Times New Roman" w:cs="Times New Roman"/>
          <w:sz w:val="28"/>
          <w:szCs w:val="28"/>
          <w:lang w:eastAsia="ar-SA"/>
        </w:rPr>
        <w:lastRenderedPageBreak/>
        <w:t xml:space="preserve">Изменения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обусловили принятие ряда нормативных актов, регулирующих деятельность </w:t>
      </w:r>
      <w:r w:rsidRPr="00A37339">
        <w:rPr>
          <w:rFonts w:ascii="Times New Roman" w:eastAsia="Times New Roman" w:hAnsi="Times New Roman" w:cs="Times New Roman"/>
          <w:b/>
          <w:bCs/>
          <w:sz w:val="28"/>
          <w:szCs w:val="28"/>
          <w:lang w:eastAsia="ar-SA"/>
        </w:rPr>
        <w:t>Контрольно-счетной палаты города Волгодонска</w:t>
      </w:r>
      <w:r w:rsidRPr="00A44348">
        <w:rPr>
          <w:rFonts w:ascii="Times New Roman" w:eastAsia="Times New Roman" w:hAnsi="Times New Roman" w:cs="Times New Roman"/>
          <w:sz w:val="28"/>
          <w:szCs w:val="28"/>
          <w:lang w:eastAsia="ar-SA"/>
        </w:rPr>
        <w:t>.</w:t>
      </w:r>
      <w:r w:rsidRPr="00A44348">
        <w:rPr>
          <w:rFonts w:ascii="Times New Roman" w:hAnsi="Times New Roman" w:cs="Times New Roman"/>
          <w:sz w:val="28"/>
          <w:szCs w:val="28"/>
        </w:rPr>
        <w:t xml:space="preserve"> Корректировка решений</w:t>
      </w:r>
      <w:r w:rsidRPr="00A44348">
        <w:rPr>
          <w:rFonts w:ascii="Times New Roman" w:eastAsia="Times New Roman" w:hAnsi="Times New Roman" w:cs="Times New Roman"/>
          <w:sz w:val="28"/>
          <w:szCs w:val="28"/>
          <w:lang w:eastAsia="ar-SA"/>
        </w:rPr>
        <w:t xml:space="preserve"> была направлена на укрепление организационной и функциональной независимости КСП.</w:t>
      </w:r>
    </w:p>
    <w:p w14:paraId="01CD89E7" w14:textId="77777777" w:rsidR="008C609C" w:rsidRPr="00A44348" w:rsidRDefault="008C609C" w:rsidP="008C609C">
      <w:pPr>
        <w:suppressAutoHyphens/>
        <w:spacing w:after="0" w:line="288" w:lineRule="auto"/>
        <w:ind w:firstLine="708"/>
        <w:jc w:val="both"/>
        <w:rPr>
          <w:rFonts w:ascii="Times New Roman" w:eastAsia="Times New Roman" w:hAnsi="Times New Roman" w:cs="Times New Roman"/>
          <w:sz w:val="28"/>
          <w:szCs w:val="28"/>
          <w:lang w:eastAsia="ar-SA"/>
        </w:rPr>
      </w:pPr>
      <w:r w:rsidRPr="00A44348">
        <w:rPr>
          <w:rFonts w:ascii="Times New Roman" w:eastAsia="Times New Roman" w:hAnsi="Times New Roman" w:cs="Times New Roman"/>
          <w:sz w:val="28"/>
          <w:szCs w:val="28"/>
          <w:lang w:eastAsia="ar-SA"/>
        </w:rPr>
        <w:t>Наибольшие изменения претерпело Положение о Контрольно-счётной палате города Волгодонска, а именно – расширены и уточнены основные полномочия КСП, квалификационные требования к гражданам, назначаемым на должность председателя и аудиторов. Председатель и аудиторы КСП теперь являются лицами, замещающими муниципальную должность</w:t>
      </w:r>
      <w:r w:rsidR="00A37339">
        <w:rPr>
          <w:rFonts w:ascii="Times New Roman" w:eastAsia="Times New Roman" w:hAnsi="Times New Roman" w:cs="Times New Roman"/>
          <w:sz w:val="28"/>
          <w:szCs w:val="28"/>
          <w:lang w:eastAsia="ar-SA"/>
        </w:rPr>
        <w:t>.</w:t>
      </w:r>
      <w:r w:rsidR="003720F1">
        <w:rPr>
          <w:rFonts w:ascii="Times New Roman" w:eastAsia="Times New Roman" w:hAnsi="Times New Roman" w:cs="Times New Roman"/>
          <w:sz w:val="28"/>
          <w:szCs w:val="28"/>
          <w:lang w:eastAsia="ar-SA"/>
        </w:rPr>
        <w:t xml:space="preserve"> </w:t>
      </w:r>
      <w:r w:rsidR="00A37339">
        <w:rPr>
          <w:rFonts w:ascii="Times New Roman" w:eastAsia="Times New Roman" w:hAnsi="Times New Roman" w:cs="Times New Roman"/>
          <w:sz w:val="28"/>
          <w:szCs w:val="28"/>
          <w:lang w:eastAsia="ar-SA"/>
        </w:rPr>
        <w:t>З</w:t>
      </w:r>
      <w:r w:rsidRPr="00A44348">
        <w:rPr>
          <w:rFonts w:ascii="Times New Roman" w:eastAsia="Times New Roman" w:hAnsi="Times New Roman" w:cs="Times New Roman"/>
          <w:sz w:val="28"/>
          <w:szCs w:val="28"/>
          <w:lang w:eastAsia="ar-SA"/>
        </w:rPr>
        <w:t xml:space="preserve">акреплены основания для досрочного освобождения от должности председателя и аудиторов, установлена обязанность КСП утверждать свои стандарты внешнего государственного и муниципального финансового контроля в соответствии с общими требованиями, утверждаемыми Счетной палатой Российской Федерации. Уточнен порядок внесения и исполнения представлений и предписаний КСП, при этом установлено, что невыполнение представления или предписания влечет за собой ответственность, установленную законодательством Российской </w:t>
      </w:r>
      <w:r w:rsidRPr="00D032CA">
        <w:rPr>
          <w:rFonts w:ascii="Times New Roman" w:eastAsia="Times New Roman" w:hAnsi="Times New Roman" w:cs="Times New Roman"/>
          <w:sz w:val="28"/>
          <w:szCs w:val="28"/>
          <w:lang w:eastAsia="ar-SA"/>
        </w:rPr>
        <w:t>Федерации</w:t>
      </w:r>
      <w:r w:rsidR="003720F1" w:rsidRPr="00D032CA">
        <w:rPr>
          <w:rFonts w:ascii="Times New Roman" w:eastAsia="Times New Roman" w:hAnsi="Times New Roman" w:cs="Times New Roman"/>
          <w:sz w:val="28"/>
          <w:szCs w:val="28"/>
          <w:lang w:eastAsia="ar-SA"/>
        </w:rPr>
        <w:t>.</w:t>
      </w:r>
    </w:p>
    <w:p w14:paraId="45301F63" w14:textId="77777777" w:rsidR="008C609C" w:rsidRPr="00A44348" w:rsidRDefault="00A37339" w:rsidP="008C609C">
      <w:pPr>
        <w:suppressAutoHyphens/>
        <w:spacing w:after="0" w:line="288" w:lineRule="auto"/>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Соответствующие </w:t>
      </w:r>
      <w:r w:rsidR="008C609C" w:rsidRPr="00A44348">
        <w:rPr>
          <w:rFonts w:ascii="Times New Roman" w:eastAsia="Times New Roman" w:hAnsi="Times New Roman" w:cs="Times New Roman"/>
          <w:sz w:val="28"/>
          <w:szCs w:val="28"/>
          <w:lang w:eastAsia="ar-SA"/>
        </w:rPr>
        <w:t xml:space="preserve">изменения были внесены </w:t>
      </w:r>
      <w:r>
        <w:rPr>
          <w:rFonts w:ascii="Times New Roman" w:eastAsia="Times New Roman" w:hAnsi="Times New Roman" w:cs="Times New Roman"/>
          <w:sz w:val="28"/>
          <w:szCs w:val="28"/>
          <w:lang w:eastAsia="ar-SA"/>
        </w:rPr>
        <w:t xml:space="preserve">также </w:t>
      </w:r>
      <w:r w:rsidR="008C609C" w:rsidRPr="00A44348">
        <w:rPr>
          <w:rFonts w:ascii="Times New Roman" w:eastAsia="Times New Roman" w:hAnsi="Times New Roman" w:cs="Times New Roman"/>
          <w:sz w:val="28"/>
          <w:szCs w:val="28"/>
          <w:lang w:eastAsia="ar-SA"/>
        </w:rPr>
        <w:t>в Устав муниципального образования «Город Волгодонск», в решения Волгодонской городской Думы от 19.12.2007 №164 «Об утверждении Реестра должностей муниципальной службы в муниципальном образовании «Город Волгодонск», от 27.04.2011 № 28 «О денежном содержании и иных выплатах лицам, замещающим муниципальные должности на постоянной основе», от</w:t>
      </w:r>
      <w:r>
        <w:rPr>
          <w:rFonts w:ascii="Times New Roman" w:eastAsia="Times New Roman" w:hAnsi="Times New Roman" w:cs="Times New Roman"/>
          <w:sz w:val="28"/>
          <w:szCs w:val="28"/>
          <w:lang w:eastAsia="ar-SA"/>
        </w:rPr>
        <w:t> </w:t>
      </w:r>
      <w:r w:rsidR="008C609C" w:rsidRPr="00A44348">
        <w:rPr>
          <w:rFonts w:ascii="Times New Roman" w:eastAsia="Times New Roman" w:hAnsi="Times New Roman" w:cs="Times New Roman"/>
          <w:sz w:val="28"/>
          <w:szCs w:val="28"/>
          <w:lang w:eastAsia="ar-SA"/>
        </w:rPr>
        <w:t>27.04.2011 № 29 «О денежном содержании и иных выплатах муниципальным служащим города Волгодонска».</w:t>
      </w:r>
    </w:p>
    <w:p w14:paraId="6230E2D8" w14:textId="77777777" w:rsidR="00A37339" w:rsidRDefault="00A37339" w:rsidP="006E26F7">
      <w:pPr>
        <w:spacing w:after="0" w:line="288" w:lineRule="auto"/>
        <w:ind w:firstLine="567"/>
        <w:jc w:val="both"/>
        <w:rPr>
          <w:rFonts w:ascii="Times New Roman" w:hAnsi="Times New Roman" w:cs="Times New Roman"/>
          <w:color w:val="000000"/>
          <w:sz w:val="28"/>
          <w:szCs w:val="28"/>
          <w:lang w:bidi="ru-RU"/>
        </w:rPr>
      </w:pPr>
      <w:r>
        <w:rPr>
          <w:rFonts w:ascii="Times New Roman" w:hAnsi="Times New Roman" w:cs="Times New Roman"/>
          <w:sz w:val="28"/>
          <w:szCs w:val="28"/>
        </w:rPr>
        <w:t xml:space="preserve">Также в декабре проведены процедуры прекращения полномочий председателя и аудиторов Контрольно-счетной палаты города Волгодонска, </w:t>
      </w:r>
      <w:r>
        <w:rPr>
          <w:rFonts w:ascii="Times New Roman" w:hAnsi="Times New Roman" w:cs="Times New Roman"/>
          <w:color w:val="000000"/>
          <w:sz w:val="28"/>
          <w:szCs w:val="28"/>
          <w:lang w:bidi="ru-RU"/>
        </w:rPr>
        <w:t xml:space="preserve"> замещавших должности муниципальной службы, и назначения их на </w:t>
      </w:r>
      <w:r>
        <w:rPr>
          <w:rFonts w:ascii="Times New Roman" w:hAnsi="Times New Roman" w:cs="Times New Roman"/>
          <w:sz w:val="28"/>
          <w:szCs w:val="28"/>
        </w:rPr>
        <w:t xml:space="preserve">муниципальные должности на основании </w:t>
      </w:r>
      <w:r>
        <w:rPr>
          <w:rFonts w:ascii="Times New Roman" w:hAnsi="Times New Roman" w:cs="Times New Roman"/>
          <w:color w:val="000000"/>
          <w:sz w:val="28"/>
          <w:szCs w:val="28"/>
          <w:lang w:bidi="ru-RU"/>
        </w:rPr>
        <w:t>части 3 статьи 5 Федерального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в редакции Федерального закона от 01.07.2021 № 255-ФЗ.</w:t>
      </w:r>
    </w:p>
    <w:p w14:paraId="087B6D10" w14:textId="77777777" w:rsidR="006D551F" w:rsidRDefault="006D551F" w:rsidP="006E26F7">
      <w:pPr>
        <w:spacing w:after="0" w:line="288" w:lineRule="auto"/>
        <w:ind w:firstLine="567"/>
        <w:jc w:val="both"/>
        <w:rPr>
          <w:rFonts w:ascii="Times New Roman" w:hAnsi="Times New Roman" w:cs="Times New Roman"/>
          <w:color w:val="000000"/>
          <w:sz w:val="28"/>
          <w:szCs w:val="28"/>
          <w:lang w:bidi="ru-RU"/>
        </w:rPr>
      </w:pPr>
      <w:r>
        <w:rPr>
          <w:rFonts w:ascii="Times New Roman" w:hAnsi="Times New Roman" w:cs="Times New Roman"/>
          <w:sz w:val="28"/>
          <w:szCs w:val="28"/>
          <w:shd w:val="clear" w:color="auto" w:fill="FFFFFF"/>
        </w:rPr>
        <w:lastRenderedPageBreak/>
        <w:t xml:space="preserve">В целях оптимизации положений действующего решения от 19.07.2012 № 72 </w:t>
      </w:r>
      <w:r w:rsidRPr="006D551F">
        <w:rPr>
          <w:rFonts w:ascii="Times New Roman" w:hAnsi="Times New Roman" w:cs="Times New Roman"/>
          <w:b/>
          <w:bCs/>
          <w:sz w:val="28"/>
          <w:szCs w:val="28"/>
          <w:shd w:val="clear" w:color="auto" w:fill="FFFFFF"/>
        </w:rPr>
        <w:t>«О звании «Почётный гражданин города Волгодонска»</w:t>
      </w:r>
      <w:r>
        <w:rPr>
          <w:rFonts w:ascii="Times New Roman" w:hAnsi="Times New Roman" w:cs="Times New Roman"/>
          <w:sz w:val="28"/>
          <w:szCs w:val="28"/>
          <w:shd w:val="clear" w:color="auto" w:fill="FFFFFF"/>
        </w:rPr>
        <w:t xml:space="preserve"> в него были внесены изменения в части возможности присвоения данного звания посмертно, установлено ограничение возможности подачи документов на присвоение звания на одну и ту же кандидатуру не более двух раз, откорректированы критерии присвоения звания.</w:t>
      </w:r>
    </w:p>
    <w:p w14:paraId="0213A435" w14:textId="77777777" w:rsidR="00D21935" w:rsidRPr="002200D6" w:rsidRDefault="00D21935" w:rsidP="00D2193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2200D6">
        <w:rPr>
          <w:rFonts w:ascii="Times New Roman" w:hAnsi="Times New Roman" w:cs="Times New Roman"/>
          <w:sz w:val="28"/>
          <w:szCs w:val="28"/>
          <w:shd w:val="clear" w:color="auto" w:fill="FFFFFF"/>
        </w:rPr>
        <w:t xml:space="preserve">В марте было принято решение обратиться в Избирательную комиссию Ростовской области с предложением о </w:t>
      </w:r>
      <w:r w:rsidRPr="003424FA">
        <w:rPr>
          <w:rFonts w:ascii="Times New Roman" w:hAnsi="Times New Roman" w:cs="Times New Roman"/>
          <w:b/>
          <w:bCs/>
          <w:sz w:val="28"/>
          <w:szCs w:val="28"/>
          <w:shd w:val="clear" w:color="auto" w:fill="FFFFFF"/>
        </w:rPr>
        <w:t>возложении полномочий Муниципальной избирательной комиссии</w:t>
      </w:r>
      <w:r w:rsidRPr="002200D6">
        <w:rPr>
          <w:rFonts w:ascii="Times New Roman" w:hAnsi="Times New Roman" w:cs="Times New Roman"/>
          <w:sz w:val="28"/>
          <w:szCs w:val="28"/>
          <w:shd w:val="clear" w:color="auto" w:fill="FFFFFF"/>
        </w:rPr>
        <w:t xml:space="preserve"> города Волгодонска на Территориальную избирательную комиссию города Волгодонска Ростовской области. 18 марта 2021 года Избирательная комиссия Ростовской области приняла постановление «О возложении полномочий Муниципальной избирательной комиссии города Волгодонска на Территориальную избирательную комиссию города Волгодонска Ростовской области».</w:t>
      </w:r>
    </w:p>
    <w:p w14:paraId="468F2ADE" w14:textId="77777777" w:rsidR="00D21935" w:rsidRDefault="00D21935" w:rsidP="00D2193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2200D6">
        <w:rPr>
          <w:rFonts w:ascii="Times New Roman" w:hAnsi="Times New Roman" w:cs="Times New Roman"/>
          <w:sz w:val="28"/>
          <w:szCs w:val="28"/>
          <w:shd w:val="clear" w:color="auto" w:fill="FFFFFF"/>
        </w:rPr>
        <w:t>В целях получения депутатами достоверной информацию о проводимых в городе социально-значимых мероприятиях и предоставления возможности определиться по участию в них для реализации задач и целей, на достижение которых рассчитано мероприятие на мартовском заседании Думы принято решение «</w:t>
      </w:r>
      <w:r w:rsidRPr="003424FA">
        <w:rPr>
          <w:rFonts w:ascii="Times New Roman" w:hAnsi="Times New Roman" w:cs="Times New Roman"/>
          <w:b/>
          <w:bCs/>
          <w:sz w:val="28"/>
          <w:szCs w:val="28"/>
          <w:shd w:val="clear" w:color="auto" w:fill="FFFFFF"/>
        </w:rPr>
        <w:t>Об участии депутатов Волгодонской городской Думы в городских мероприятиях</w:t>
      </w:r>
      <w:r w:rsidRPr="002200D6">
        <w:rPr>
          <w:rFonts w:ascii="Times New Roman" w:hAnsi="Times New Roman" w:cs="Times New Roman"/>
          <w:sz w:val="28"/>
          <w:szCs w:val="28"/>
          <w:shd w:val="clear" w:color="auto" w:fill="FFFFFF"/>
        </w:rPr>
        <w:t>». Согласно данному решению, Администрация</w:t>
      </w:r>
      <w:r w:rsidRPr="002200D6">
        <w:rPr>
          <w:rFonts w:ascii="Times New Roman" w:hAnsi="Times New Roman" w:cs="Times New Roman"/>
          <w:sz w:val="28"/>
          <w:szCs w:val="28"/>
        </w:rPr>
        <w:t xml:space="preserve"> города ежемесячно </w:t>
      </w:r>
      <w:r w:rsidRPr="002200D6">
        <w:rPr>
          <w:rFonts w:ascii="Times New Roman" w:hAnsi="Times New Roman" w:cs="Times New Roman"/>
          <w:sz w:val="28"/>
          <w:szCs w:val="28"/>
          <w:shd w:val="clear" w:color="auto" w:fill="FFFFFF"/>
        </w:rPr>
        <w:t>направляет в Думу письмо (приглашение) с предложением предоставить информацию об участии депутатов в мероприятиях и перечень социально-значимых мероприятий, проводимых на городском уровне.</w:t>
      </w:r>
    </w:p>
    <w:p w14:paraId="7D6C6788" w14:textId="77777777" w:rsidR="0072482C" w:rsidRPr="0072482C" w:rsidRDefault="0072482C" w:rsidP="00390578">
      <w:pPr>
        <w:spacing w:after="0"/>
        <w:ind w:firstLine="708"/>
        <w:jc w:val="both"/>
        <w:rPr>
          <w:rFonts w:ascii="Times New Roman" w:hAnsi="Times New Roman" w:cs="Times New Roman"/>
          <w:sz w:val="28"/>
          <w:szCs w:val="28"/>
        </w:rPr>
      </w:pPr>
      <w:r w:rsidRPr="0072482C">
        <w:rPr>
          <w:rFonts w:ascii="Times New Roman" w:hAnsi="Times New Roman" w:cs="Times New Roman"/>
          <w:sz w:val="28"/>
          <w:szCs w:val="28"/>
        </w:rPr>
        <w:t>Из 123 решений Волгодонской городской Думы, принятых в 2021 году:</w:t>
      </w:r>
    </w:p>
    <w:p w14:paraId="42CCB7EE" w14:textId="77777777" w:rsidR="0072482C" w:rsidRPr="0072482C" w:rsidRDefault="0072482C" w:rsidP="00390578">
      <w:pPr>
        <w:pStyle w:val="a4"/>
        <w:numPr>
          <w:ilvl w:val="0"/>
          <w:numId w:val="7"/>
        </w:numPr>
        <w:spacing w:after="0" w:line="276" w:lineRule="auto"/>
        <w:jc w:val="both"/>
        <w:rPr>
          <w:sz w:val="28"/>
          <w:szCs w:val="28"/>
        </w:rPr>
      </w:pPr>
      <w:r w:rsidRPr="0072482C">
        <w:rPr>
          <w:sz w:val="28"/>
          <w:szCs w:val="28"/>
        </w:rPr>
        <w:t>основные (базовые) – 49;</w:t>
      </w:r>
    </w:p>
    <w:p w14:paraId="42B8F21D" w14:textId="77777777" w:rsidR="0072482C" w:rsidRPr="0072482C" w:rsidRDefault="0072482C" w:rsidP="00390578">
      <w:pPr>
        <w:pStyle w:val="a4"/>
        <w:numPr>
          <w:ilvl w:val="0"/>
          <w:numId w:val="7"/>
        </w:numPr>
        <w:spacing w:after="0" w:line="276" w:lineRule="auto"/>
        <w:jc w:val="both"/>
        <w:rPr>
          <w:sz w:val="28"/>
          <w:szCs w:val="28"/>
        </w:rPr>
      </w:pPr>
      <w:r w:rsidRPr="0072482C">
        <w:rPr>
          <w:sz w:val="28"/>
          <w:szCs w:val="28"/>
        </w:rPr>
        <w:t>о внесении изменений и дополнений в действующие основные решения – 65;</w:t>
      </w:r>
    </w:p>
    <w:p w14:paraId="4C2D1568" w14:textId="77777777" w:rsidR="0072482C" w:rsidRPr="0072482C" w:rsidRDefault="0072482C" w:rsidP="00390578">
      <w:pPr>
        <w:pStyle w:val="a3"/>
        <w:numPr>
          <w:ilvl w:val="0"/>
          <w:numId w:val="7"/>
        </w:numPr>
        <w:tabs>
          <w:tab w:val="left" w:pos="709"/>
        </w:tabs>
        <w:spacing w:after="0"/>
        <w:jc w:val="both"/>
        <w:rPr>
          <w:rFonts w:ascii="Times New Roman" w:hAnsi="Times New Roman" w:cs="Times New Roman"/>
          <w:sz w:val="20"/>
          <w:szCs w:val="24"/>
        </w:rPr>
      </w:pPr>
      <w:r w:rsidRPr="0072482C">
        <w:rPr>
          <w:rFonts w:ascii="Times New Roman" w:hAnsi="Times New Roman" w:cs="Times New Roman"/>
          <w:sz w:val="28"/>
          <w:szCs w:val="28"/>
        </w:rPr>
        <w:t>о признании утратившими силу ранее принятых решений – 2;</w:t>
      </w:r>
    </w:p>
    <w:p w14:paraId="789B0C92" w14:textId="77777777" w:rsidR="0072482C" w:rsidRPr="0072482C" w:rsidRDefault="0072482C" w:rsidP="00390578">
      <w:pPr>
        <w:pStyle w:val="a3"/>
        <w:numPr>
          <w:ilvl w:val="0"/>
          <w:numId w:val="7"/>
        </w:numPr>
        <w:tabs>
          <w:tab w:val="left" w:pos="709"/>
        </w:tabs>
        <w:spacing w:before="240" w:after="0"/>
        <w:jc w:val="both"/>
        <w:rPr>
          <w:rFonts w:ascii="Times New Roman" w:hAnsi="Times New Roman" w:cs="Times New Roman"/>
        </w:rPr>
      </w:pPr>
      <w:r w:rsidRPr="0072482C">
        <w:rPr>
          <w:rFonts w:ascii="Times New Roman" w:hAnsi="Times New Roman" w:cs="Times New Roman"/>
          <w:sz w:val="28"/>
          <w:szCs w:val="28"/>
        </w:rPr>
        <w:t>об утверждении отчётов -7.</w:t>
      </w:r>
    </w:p>
    <w:p w14:paraId="6F3E3C6A" w14:textId="77777777" w:rsidR="008848A0" w:rsidRDefault="008848A0" w:rsidP="0039057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Все нормативные правовые акты Волгодонской городской Думы, затрагивающие права, свободы и обязанности человека и гражданина, официально опубликованы в газете «Волгодонская правда» и размещены на официальных сайтах Волгодонской городской Думы и Администрации города Волгодонска.</w:t>
      </w:r>
    </w:p>
    <w:p w14:paraId="41A0A69E" w14:textId="77777777" w:rsidR="00940A9E" w:rsidRDefault="00940A9E" w:rsidP="00940A9E">
      <w:pPr>
        <w:pStyle w:val="af3"/>
        <w:spacing w:line="276" w:lineRule="auto"/>
        <w:ind w:firstLine="709"/>
        <w:jc w:val="both"/>
        <w:rPr>
          <w:rFonts w:ascii="Times New Roman" w:hAnsi="Times New Roman"/>
          <w:sz w:val="28"/>
          <w:szCs w:val="28"/>
        </w:rPr>
      </w:pPr>
      <w:r>
        <w:rPr>
          <w:rFonts w:ascii="Times New Roman" w:hAnsi="Times New Roman"/>
          <w:sz w:val="28"/>
          <w:szCs w:val="28"/>
        </w:rPr>
        <w:t xml:space="preserve">В соответствии с Областным законом Ростовской области от 06.08.2008№48-ЗС «О регистре муниципальных нормативных актов </w:t>
      </w:r>
      <w:r>
        <w:rPr>
          <w:rFonts w:ascii="Times New Roman" w:hAnsi="Times New Roman"/>
          <w:sz w:val="28"/>
          <w:szCs w:val="28"/>
        </w:rPr>
        <w:lastRenderedPageBreak/>
        <w:t>Ростовской области» ведётся работа по анализу, систематизации и предоставлению принятых решений Волгодонской городской Думы в</w:t>
      </w:r>
      <w:r w:rsidR="00C837A9">
        <w:rPr>
          <w:rFonts w:ascii="Times New Roman" w:hAnsi="Times New Roman"/>
          <w:sz w:val="28"/>
          <w:szCs w:val="28"/>
        </w:rPr>
        <w:t> </w:t>
      </w:r>
      <w:r>
        <w:rPr>
          <w:rFonts w:ascii="Times New Roman" w:hAnsi="Times New Roman"/>
          <w:sz w:val="28"/>
          <w:szCs w:val="28"/>
        </w:rPr>
        <w:t>Управление по работе с муниципальными образованиями Администрации Ростовской области для включения в Регистр муниципальных нормативных правовых актов Ростовской области. Так, в 2021 году в Регистр передано 73</w:t>
      </w:r>
      <w:r w:rsidR="00C837A9">
        <w:rPr>
          <w:rFonts w:ascii="Times New Roman" w:hAnsi="Times New Roman"/>
          <w:sz w:val="28"/>
          <w:szCs w:val="28"/>
        </w:rPr>
        <w:t> </w:t>
      </w:r>
      <w:r>
        <w:rPr>
          <w:rFonts w:ascii="Times New Roman" w:hAnsi="Times New Roman"/>
          <w:sz w:val="28"/>
          <w:szCs w:val="28"/>
        </w:rPr>
        <w:t>решения Волгодонской городской Думы.</w:t>
      </w:r>
    </w:p>
    <w:p w14:paraId="4B24DBD5" w14:textId="77777777" w:rsidR="000C1F88" w:rsidRPr="000C1F88" w:rsidRDefault="000C1F88" w:rsidP="000C1F88">
      <w:pPr>
        <w:ind w:firstLine="709"/>
        <w:jc w:val="both"/>
        <w:rPr>
          <w:rFonts w:ascii="Times New Roman" w:eastAsia="Calibri" w:hAnsi="Times New Roman" w:cs="Times New Roman"/>
          <w:sz w:val="28"/>
          <w:szCs w:val="28"/>
        </w:rPr>
      </w:pPr>
      <w:r w:rsidRPr="000C1F88">
        <w:rPr>
          <w:rFonts w:ascii="Times New Roman" w:eastAsia="Calibri" w:hAnsi="Times New Roman" w:cs="Times New Roman"/>
          <w:sz w:val="28"/>
          <w:szCs w:val="28"/>
        </w:rPr>
        <w:t>Явка депутатов на заседания Волгодонской городской Думы в 2021 году – от 17 до 21 человека, в 2020 году явка была выше.</w:t>
      </w:r>
    </w:p>
    <w:p w14:paraId="60124B73" w14:textId="77777777" w:rsidR="000C1F88" w:rsidRDefault="000C1F88" w:rsidP="000C1F88">
      <w:pPr>
        <w:autoSpaceDE w:val="0"/>
        <w:autoSpaceDN w:val="0"/>
        <w:adjustRightInd w:val="0"/>
        <w:spacing w:after="0"/>
        <w:ind w:firstLine="540"/>
        <w:jc w:val="both"/>
        <w:rPr>
          <w:rFonts w:ascii="Times New Roman" w:hAnsi="Times New Roman" w:cs="Times New Roman"/>
          <w:sz w:val="28"/>
          <w:szCs w:val="28"/>
        </w:rPr>
      </w:pPr>
      <w:r>
        <w:rPr>
          <w:noProof/>
        </w:rPr>
        <w:drawing>
          <wp:inline distT="0" distB="0" distL="0" distR="0" wp14:anchorId="25EB3F0F" wp14:editId="4CDEE19D">
            <wp:extent cx="5471160" cy="30784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l="22981" t="34386" r="19907" b="8374"/>
                    <a:stretch>
                      <a:fillRect/>
                    </a:stretch>
                  </pic:blipFill>
                  <pic:spPr bwMode="auto">
                    <a:xfrm>
                      <a:off x="0" y="0"/>
                      <a:ext cx="5471160" cy="3078480"/>
                    </a:xfrm>
                    <a:prstGeom prst="rect">
                      <a:avLst/>
                    </a:prstGeom>
                    <a:noFill/>
                    <a:ln>
                      <a:noFill/>
                    </a:ln>
                  </pic:spPr>
                </pic:pic>
              </a:graphicData>
            </a:graphic>
          </wp:inline>
        </w:drawing>
      </w:r>
    </w:p>
    <w:p w14:paraId="38E56926" w14:textId="77777777" w:rsidR="008848A0" w:rsidRPr="002200D6" w:rsidRDefault="00687F90" w:rsidP="00D21935">
      <w:pPr>
        <w:widowControl w:val="0"/>
        <w:autoSpaceDE w:val="0"/>
        <w:autoSpaceDN w:val="0"/>
        <w:adjustRightInd w:val="0"/>
        <w:spacing w:after="0" w:line="288" w:lineRule="auto"/>
        <w:ind w:firstLine="567"/>
        <w:jc w:val="both"/>
        <w:rPr>
          <w:rFonts w:ascii="Times New Roman" w:hAnsi="Times New Roman" w:cs="Times New Roman"/>
          <w:sz w:val="28"/>
          <w:szCs w:val="28"/>
          <w:shd w:val="clear" w:color="auto" w:fill="FFFFFF"/>
        </w:rPr>
      </w:pPr>
      <w:r w:rsidRPr="00687F90">
        <w:rPr>
          <w:rFonts w:ascii="Times New Roman" w:hAnsi="Times New Roman" w:cs="Times New Roman"/>
          <w:b/>
          <w:bCs/>
          <w:sz w:val="28"/>
          <w:szCs w:val="28"/>
        </w:rPr>
        <w:t>Контрольная деятельность</w:t>
      </w:r>
      <w:r>
        <w:rPr>
          <w:rFonts w:ascii="Times New Roman" w:hAnsi="Times New Roman" w:cs="Times New Roman"/>
          <w:sz w:val="28"/>
          <w:szCs w:val="28"/>
        </w:rPr>
        <w:t xml:space="preserve"> Волгодонской городской Думы осуществлялась в ходе рассмотрения вопросов на заседаниях Думы, постоянных комисси</w:t>
      </w:r>
      <w:r w:rsidR="00386296">
        <w:rPr>
          <w:rFonts w:ascii="Times New Roman" w:hAnsi="Times New Roman" w:cs="Times New Roman"/>
          <w:sz w:val="28"/>
          <w:szCs w:val="28"/>
        </w:rPr>
        <w:t>й</w:t>
      </w:r>
      <w:r>
        <w:rPr>
          <w:rFonts w:ascii="Times New Roman" w:hAnsi="Times New Roman" w:cs="Times New Roman"/>
          <w:sz w:val="28"/>
          <w:szCs w:val="28"/>
        </w:rPr>
        <w:t>, а также путем создания рабочих групп.</w:t>
      </w:r>
    </w:p>
    <w:p w14:paraId="53FF9FA2" w14:textId="5F04BDBB" w:rsidR="00687F90" w:rsidRDefault="00A37339" w:rsidP="00687F90">
      <w:pPr>
        <w:autoSpaceDE w:val="0"/>
        <w:autoSpaceDN w:val="0"/>
        <w:adjustRightInd w:val="0"/>
        <w:spacing w:after="0" w:line="288" w:lineRule="auto"/>
        <w:ind w:firstLine="540"/>
        <w:jc w:val="both"/>
        <w:rPr>
          <w:rFonts w:ascii="Times New Roman" w:hAnsi="Times New Roman" w:cs="Times New Roman"/>
          <w:sz w:val="28"/>
          <w:szCs w:val="28"/>
        </w:rPr>
      </w:pPr>
      <w:r w:rsidRPr="00A37339">
        <w:rPr>
          <w:rFonts w:ascii="Times New Roman" w:hAnsi="Times New Roman" w:cs="Times New Roman"/>
          <w:sz w:val="28"/>
          <w:szCs w:val="28"/>
        </w:rPr>
        <w:t xml:space="preserve">В рамках </w:t>
      </w:r>
      <w:r w:rsidRPr="007B2E9E">
        <w:rPr>
          <w:rFonts w:ascii="Times New Roman" w:eastAsia="Times New Roman" w:hAnsi="Times New Roman" w:cs="Times New Roman"/>
          <w:b/>
          <w:bCs/>
          <w:sz w:val="28"/>
          <w:szCs w:val="28"/>
        </w:rPr>
        <w:t xml:space="preserve">контроля </w:t>
      </w:r>
      <w:r w:rsidRPr="007B2E9E">
        <w:rPr>
          <w:rFonts w:ascii="Times New Roman" w:hAnsi="Times New Roman" w:cs="Times New Roman"/>
          <w:b/>
          <w:bCs/>
          <w:sz w:val="28"/>
          <w:szCs w:val="28"/>
        </w:rPr>
        <w:t>за исполнением органами местного самоуправления и должностными лицами местного самоуправления Волгодонска полномочий по решению вопросов местного значения</w:t>
      </w:r>
      <w:r w:rsidR="003E7B79" w:rsidRPr="007B2E9E">
        <w:rPr>
          <w:rFonts w:ascii="Times New Roman" w:hAnsi="Times New Roman" w:cs="Times New Roman"/>
          <w:b/>
          <w:bCs/>
          <w:sz w:val="28"/>
          <w:szCs w:val="28"/>
        </w:rPr>
        <w:t xml:space="preserve"> </w:t>
      </w:r>
      <w:r w:rsidRPr="007B2E9E">
        <w:rPr>
          <w:rFonts w:ascii="Times New Roman" w:hAnsi="Times New Roman" w:cs="Times New Roman"/>
          <w:b/>
          <w:bCs/>
          <w:sz w:val="28"/>
          <w:szCs w:val="28"/>
        </w:rPr>
        <w:t>заслушаны отчёт</w:t>
      </w:r>
      <w:r w:rsidR="00170735" w:rsidRPr="007B2E9E">
        <w:rPr>
          <w:rFonts w:ascii="Times New Roman" w:hAnsi="Times New Roman" w:cs="Times New Roman"/>
          <w:b/>
          <w:bCs/>
          <w:sz w:val="28"/>
          <w:szCs w:val="28"/>
        </w:rPr>
        <w:t>ы</w:t>
      </w:r>
      <w:r w:rsidR="003E7B79">
        <w:rPr>
          <w:rFonts w:ascii="Times New Roman" w:hAnsi="Times New Roman" w:cs="Times New Roman"/>
          <w:b/>
          <w:bCs/>
          <w:sz w:val="28"/>
          <w:szCs w:val="28"/>
        </w:rPr>
        <w:t xml:space="preserve"> </w:t>
      </w:r>
      <w:r w:rsidR="00687F90">
        <w:rPr>
          <w:rFonts w:ascii="Times New Roman" w:hAnsi="Times New Roman" w:cs="Times New Roman"/>
          <w:sz w:val="28"/>
        </w:rPr>
        <w:t>председателя Волгодонской городской Думы – главы города Волгодонска,</w:t>
      </w:r>
      <w:r w:rsidR="003E7B79">
        <w:rPr>
          <w:rFonts w:ascii="Times New Roman" w:hAnsi="Times New Roman" w:cs="Times New Roman"/>
          <w:sz w:val="28"/>
        </w:rPr>
        <w:t xml:space="preserve"> </w:t>
      </w:r>
      <w:r w:rsidR="00687F90">
        <w:rPr>
          <w:rFonts w:ascii="Times New Roman" w:hAnsi="Times New Roman" w:cs="Times New Roman"/>
          <w:sz w:val="28"/>
          <w:szCs w:val="28"/>
        </w:rPr>
        <w:t>главы Администрации города Волгодонска, председателя Контрольно-счетной палаты города</w:t>
      </w:r>
      <w:r w:rsidR="007B2E9E">
        <w:rPr>
          <w:rFonts w:ascii="Times New Roman" w:hAnsi="Times New Roman" w:cs="Times New Roman"/>
          <w:sz w:val="28"/>
          <w:szCs w:val="28"/>
        </w:rPr>
        <w:t>.</w:t>
      </w:r>
      <w:r w:rsidR="00687F90">
        <w:rPr>
          <w:rFonts w:ascii="Times New Roman" w:hAnsi="Times New Roman" w:cs="Times New Roman"/>
          <w:sz w:val="28"/>
          <w:szCs w:val="28"/>
        </w:rPr>
        <w:t xml:space="preserve"> </w:t>
      </w:r>
      <w:bookmarkStart w:id="3" w:name="_Hlk97364632"/>
      <w:bookmarkStart w:id="4" w:name="_Hlk97364619"/>
    </w:p>
    <w:bookmarkEnd w:id="3"/>
    <w:bookmarkEnd w:id="4"/>
    <w:p w14:paraId="109BF8F9" w14:textId="77777777" w:rsidR="00687F90" w:rsidRDefault="00355EB7" w:rsidP="00687F90">
      <w:pPr>
        <w:widowControl w:val="0"/>
        <w:autoSpaceDE w:val="0"/>
        <w:autoSpaceDN w:val="0"/>
        <w:adjustRightInd w:val="0"/>
        <w:spacing w:after="0" w:line="288" w:lineRule="auto"/>
        <w:ind w:firstLine="539"/>
        <w:jc w:val="both"/>
        <w:rPr>
          <w:rFonts w:ascii="Times New Roman" w:eastAsia="Times New Roman" w:hAnsi="Times New Roman" w:cs="Times New Roman"/>
          <w:color w:val="010101"/>
          <w:sz w:val="28"/>
          <w:szCs w:val="28"/>
          <w:shd w:val="clear" w:color="auto" w:fill="FFFFFF"/>
        </w:rPr>
      </w:pPr>
      <w:r>
        <w:rPr>
          <w:rFonts w:ascii="Times New Roman" w:hAnsi="Times New Roman" w:cs="Times New Roman"/>
          <w:sz w:val="28"/>
          <w:szCs w:val="28"/>
        </w:rPr>
        <w:t xml:space="preserve">Постоянные </w:t>
      </w:r>
      <w:r w:rsidR="00687F90">
        <w:rPr>
          <w:rFonts w:ascii="Times New Roman" w:hAnsi="Times New Roman" w:cs="Times New Roman"/>
          <w:sz w:val="28"/>
          <w:szCs w:val="28"/>
        </w:rPr>
        <w:t>комисси</w:t>
      </w:r>
      <w:r>
        <w:rPr>
          <w:rFonts w:ascii="Times New Roman" w:hAnsi="Times New Roman" w:cs="Times New Roman"/>
          <w:sz w:val="28"/>
          <w:szCs w:val="28"/>
        </w:rPr>
        <w:t>и</w:t>
      </w:r>
      <w:r w:rsidR="00687F90">
        <w:rPr>
          <w:rFonts w:ascii="Times New Roman" w:hAnsi="Times New Roman" w:cs="Times New Roman"/>
          <w:sz w:val="28"/>
          <w:szCs w:val="28"/>
        </w:rPr>
        <w:t xml:space="preserve"> заслушивал</w:t>
      </w:r>
      <w:r>
        <w:rPr>
          <w:rFonts w:ascii="Times New Roman" w:hAnsi="Times New Roman" w:cs="Times New Roman"/>
          <w:sz w:val="28"/>
          <w:szCs w:val="28"/>
        </w:rPr>
        <w:t>и</w:t>
      </w:r>
      <w:r w:rsidR="00687F90">
        <w:rPr>
          <w:rFonts w:ascii="Times New Roman" w:hAnsi="Times New Roman" w:cs="Times New Roman"/>
          <w:sz w:val="28"/>
          <w:szCs w:val="28"/>
        </w:rPr>
        <w:t xml:space="preserve"> информаци</w:t>
      </w:r>
      <w:r>
        <w:rPr>
          <w:rFonts w:ascii="Times New Roman" w:hAnsi="Times New Roman" w:cs="Times New Roman"/>
          <w:sz w:val="28"/>
          <w:szCs w:val="28"/>
        </w:rPr>
        <w:t>ю</w:t>
      </w:r>
      <w:r w:rsidR="00687F90">
        <w:rPr>
          <w:rFonts w:ascii="Times New Roman" w:hAnsi="Times New Roman" w:cs="Times New Roman"/>
          <w:sz w:val="28"/>
          <w:szCs w:val="28"/>
        </w:rPr>
        <w:t xml:space="preserve"> руководителей структурных подразделений и органов Администрации города Волгодонска по наиболее актуальным вопросам, которые ставят избиратели перед депутатами. По отдельным вопросам проводились выездные совещания, наиболее важные были вынесены для рассмотрения на заседании Думы. </w:t>
      </w:r>
    </w:p>
    <w:p w14:paraId="4AAB2A3E"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shd w:val="clear" w:color="auto" w:fill="FFFFFF"/>
        </w:rPr>
        <w:tab/>
        <w:t>А</w:t>
      </w:r>
      <w:r w:rsidRPr="00152753">
        <w:rPr>
          <w:rFonts w:ascii="Times New Roman" w:hAnsi="Times New Roman" w:cs="Times New Roman"/>
          <w:sz w:val="28"/>
          <w:szCs w:val="28"/>
          <w:shd w:val="clear" w:color="auto" w:fill="FFFFFF"/>
        </w:rPr>
        <w:t xml:space="preserve">нализ </w:t>
      </w:r>
      <w:r w:rsidRPr="00573C38">
        <w:rPr>
          <w:rFonts w:ascii="Times New Roman" w:hAnsi="Times New Roman" w:cs="Times New Roman"/>
          <w:b/>
          <w:bCs/>
          <w:sz w:val="28"/>
          <w:szCs w:val="28"/>
          <w:shd w:val="clear" w:color="auto" w:fill="FFFFFF"/>
        </w:rPr>
        <w:t>состояния и перспектив социально-экономического развития</w:t>
      </w:r>
      <w:r w:rsidRPr="00152753">
        <w:rPr>
          <w:rFonts w:ascii="Times New Roman" w:hAnsi="Times New Roman" w:cs="Times New Roman"/>
          <w:sz w:val="28"/>
          <w:szCs w:val="28"/>
          <w:shd w:val="clear" w:color="auto" w:fill="FFFFFF"/>
        </w:rPr>
        <w:t xml:space="preserve"> города находится в фокусе внимания каждой постоянной </w:t>
      </w:r>
      <w:r w:rsidRPr="00152753">
        <w:rPr>
          <w:rFonts w:ascii="Times New Roman" w:hAnsi="Times New Roman" w:cs="Times New Roman"/>
          <w:sz w:val="28"/>
          <w:szCs w:val="28"/>
          <w:shd w:val="clear" w:color="auto" w:fill="FFFFFF"/>
        </w:rPr>
        <w:lastRenderedPageBreak/>
        <w:t>комиссии.</w:t>
      </w:r>
      <w:r w:rsidR="003E7B79">
        <w:rPr>
          <w:rFonts w:ascii="Times New Roman" w:hAnsi="Times New Roman" w:cs="Times New Roman"/>
          <w:sz w:val="28"/>
          <w:szCs w:val="28"/>
          <w:shd w:val="clear" w:color="auto" w:fill="FFFFFF"/>
        </w:rPr>
        <w:t xml:space="preserve"> </w:t>
      </w:r>
      <w:r w:rsidRPr="00152753">
        <w:rPr>
          <w:rFonts w:ascii="Times New Roman" w:hAnsi="Times New Roman" w:cs="Times New Roman"/>
          <w:sz w:val="28"/>
          <w:szCs w:val="28"/>
          <w:shd w:val="clear" w:color="auto" w:fill="FFFFFF"/>
        </w:rPr>
        <w:t xml:space="preserve">В отчётном </w:t>
      </w:r>
      <w:r>
        <w:rPr>
          <w:rFonts w:ascii="Times New Roman" w:hAnsi="Times New Roman" w:cs="Times New Roman"/>
          <w:sz w:val="28"/>
          <w:szCs w:val="28"/>
          <w:shd w:val="clear" w:color="auto" w:fill="FFFFFF"/>
        </w:rPr>
        <w:t xml:space="preserve">году </w:t>
      </w:r>
      <w:r w:rsidRPr="00152753">
        <w:rPr>
          <w:rFonts w:ascii="Times New Roman" w:hAnsi="Times New Roman" w:cs="Times New Roman"/>
          <w:sz w:val="28"/>
          <w:szCs w:val="28"/>
          <w:shd w:val="clear" w:color="auto" w:fill="FFFFFF"/>
        </w:rPr>
        <w:t xml:space="preserve">помимо вопроса о реализации </w:t>
      </w:r>
      <w:r w:rsidRPr="006E26F7">
        <w:rPr>
          <w:rFonts w:ascii="Times New Roman" w:hAnsi="Times New Roman" w:cs="Times New Roman"/>
          <w:b/>
          <w:bCs/>
          <w:sz w:val="28"/>
          <w:szCs w:val="28"/>
          <w:shd w:val="clear" w:color="auto" w:fill="FFFFFF"/>
        </w:rPr>
        <w:t>Стратегии социально-экономического развития города до 2030 года</w:t>
      </w:r>
      <w:r>
        <w:rPr>
          <w:rFonts w:ascii="Times New Roman" w:hAnsi="Times New Roman" w:cs="Times New Roman"/>
          <w:sz w:val="28"/>
          <w:szCs w:val="28"/>
          <w:shd w:val="clear" w:color="auto" w:fill="FFFFFF"/>
        </w:rPr>
        <w:t>, находящемся на</w:t>
      </w:r>
      <w:r w:rsidR="005F1F44">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контроле постоянной комиссии по экономическому развитию, на</w:t>
      </w:r>
      <w:r w:rsidR="005F1F44">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заседаниях профильных комиссий</w:t>
      </w:r>
      <w:r w:rsidRPr="00152753">
        <w:rPr>
          <w:rFonts w:ascii="Times New Roman" w:hAnsi="Times New Roman" w:cs="Times New Roman"/>
          <w:sz w:val="28"/>
          <w:szCs w:val="28"/>
          <w:shd w:val="clear" w:color="auto" w:fill="FFFFFF"/>
        </w:rPr>
        <w:t xml:space="preserve"> подробно рассматривались </w:t>
      </w:r>
      <w:r>
        <w:rPr>
          <w:rFonts w:ascii="Times New Roman" w:hAnsi="Times New Roman" w:cs="Times New Roman"/>
          <w:sz w:val="28"/>
          <w:szCs w:val="28"/>
          <w:shd w:val="clear" w:color="auto" w:fill="FFFFFF"/>
        </w:rPr>
        <w:t xml:space="preserve">мероприятия Администрации города Волгодонска, направленные на достижение </w:t>
      </w:r>
      <w:r w:rsidRPr="00152753">
        <w:rPr>
          <w:rFonts w:ascii="Times New Roman" w:hAnsi="Times New Roman" w:cs="Times New Roman"/>
          <w:sz w:val="28"/>
          <w:szCs w:val="28"/>
        </w:rPr>
        <w:t>целевых показателей Стратегии</w:t>
      </w:r>
      <w:r>
        <w:rPr>
          <w:rFonts w:ascii="Times New Roman" w:hAnsi="Times New Roman" w:cs="Times New Roman"/>
          <w:sz w:val="28"/>
          <w:szCs w:val="28"/>
        </w:rPr>
        <w:t>-2030</w:t>
      </w:r>
      <w:r w:rsidR="005F1F44">
        <w:rPr>
          <w:rFonts w:ascii="Times New Roman" w:hAnsi="Times New Roman" w:cs="Times New Roman"/>
          <w:sz w:val="28"/>
          <w:szCs w:val="28"/>
        </w:rPr>
        <w:t>,</w:t>
      </w:r>
      <w:r>
        <w:rPr>
          <w:rFonts w:ascii="Times New Roman" w:hAnsi="Times New Roman" w:cs="Times New Roman"/>
          <w:sz w:val="28"/>
          <w:szCs w:val="28"/>
        </w:rPr>
        <w:t xml:space="preserve"> по проблемным направлениям:</w:t>
      </w:r>
    </w:p>
    <w:p w14:paraId="238078CC"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152753">
        <w:rPr>
          <w:rFonts w:ascii="Times New Roman" w:hAnsi="Times New Roman" w:cs="Times New Roman"/>
          <w:sz w:val="28"/>
          <w:szCs w:val="28"/>
        </w:rPr>
        <w:t>повышение удельного веса дорог с твердым покрытием в общей протяженности автомобильных дорог общего пользования</w:t>
      </w:r>
      <w:r>
        <w:rPr>
          <w:rFonts w:ascii="Times New Roman" w:hAnsi="Times New Roman" w:cs="Times New Roman"/>
          <w:sz w:val="28"/>
          <w:szCs w:val="28"/>
        </w:rPr>
        <w:t>;</w:t>
      </w:r>
    </w:p>
    <w:p w14:paraId="12A6EFA5"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152753">
        <w:rPr>
          <w:rFonts w:ascii="Times New Roman" w:hAnsi="Times New Roman" w:cs="Times New Roman"/>
          <w:sz w:val="28"/>
          <w:szCs w:val="28"/>
        </w:rPr>
        <w:t>снижение уровня смертности от дорожно-транспортных происшествий</w:t>
      </w:r>
      <w:r>
        <w:rPr>
          <w:rFonts w:ascii="Times New Roman" w:hAnsi="Times New Roman" w:cs="Times New Roman"/>
          <w:sz w:val="28"/>
          <w:szCs w:val="28"/>
        </w:rPr>
        <w:t>;</w:t>
      </w:r>
    </w:p>
    <w:p w14:paraId="29445600"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152753">
        <w:rPr>
          <w:rFonts w:ascii="Times New Roman" w:hAnsi="Times New Roman" w:cs="Times New Roman"/>
          <w:sz w:val="28"/>
          <w:szCs w:val="28"/>
        </w:rPr>
        <w:t>увеличение ежегодного объема жилищного строительства</w:t>
      </w:r>
      <w:r>
        <w:rPr>
          <w:rFonts w:ascii="Times New Roman" w:hAnsi="Times New Roman" w:cs="Times New Roman"/>
          <w:sz w:val="28"/>
          <w:szCs w:val="28"/>
        </w:rPr>
        <w:t>;</w:t>
      </w:r>
    </w:p>
    <w:p w14:paraId="3DA3F54C"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Pr="00152753">
        <w:rPr>
          <w:rFonts w:ascii="Times New Roman" w:hAnsi="Times New Roman" w:cs="Times New Roman"/>
          <w:sz w:val="28"/>
          <w:szCs w:val="28"/>
        </w:rPr>
        <w:t>увеличение объема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r>
        <w:rPr>
          <w:rFonts w:ascii="Times New Roman" w:hAnsi="Times New Roman" w:cs="Times New Roman"/>
          <w:sz w:val="28"/>
          <w:szCs w:val="28"/>
        </w:rPr>
        <w:t>;</w:t>
      </w:r>
    </w:p>
    <w:p w14:paraId="56064065" w14:textId="77777777" w:rsidR="006E26F7" w:rsidRDefault="006E26F7" w:rsidP="006E26F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увеличение д</w:t>
      </w:r>
      <w:r w:rsidRPr="00152753">
        <w:rPr>
          <w:rFonts w:ascii="Times New Roman" w:hAnsi="Times New Roman" w:cs="Times New Roman"/>
          <w:sz w:val="28"/>
          <w:szCs w:val="28"/>
        </w:rPr>
        <w:t>ол</w:t>
      </w:r>
      <w:r>
        <w:rPr>
          <w:rFonts w:ascii="Times New Roman" w:hAnsi="Times New Roman" w:cs="Times New Roman"/>
          <w:sz w:val="28"/>
          <w:szCs w:val="28"/>
        </w:rPr>
        <w:t>и</w:t>
      </w:r>
      <w:r w:rsidRPr="00152753">
        <w:rPr>
          <w:rFonts w:ascii="Times New Roman" w:hAnsi="Times New Roman" w:cs="Times New Roman"/>
          <w:sz w:val="28"/>
          <w:szCs w:val="28"/>
        </w:rPr>
        <w:t xml:space="preserve"> численности занятых на малых и средних предприятиях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ИП)</w:t>
      </w:r>
      <w:r>
        <w:rPr>
          <w:rFonts w:ascii="Times New Roman" w:hAnsi="Times New Roman" w:cs="Times New Roman"/>
          <w:sz w:val="28"/>
          <w:szCs w:val="28"/>
        </w:rPr>
        <w:t>.</w:t>
      </w:r>
    </w:p>
    <w:p w14:paraId="48E15016" w14:textId="77777777" w:rsidR="00573C38" w:rsidRDefault="006E26F7" w:rsidP="00573C38">
      <w:pPr>
        <w:tabs>
          <w:tab w:val="left" w:pos="567"/>
        </w:tabs>
        <w:snapToGrid w:val="0"/>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Ежегодно комиссией по местному самоуправлению рассматривается </w:t>
      </w:r>
      <w:r>
        <w:rPr>
          <w:rFonts w:ascii="Times New Roman" w:hAnsi="Times New Roman" w:cs="Times New Roman"/>
          <w:bCs/>
          <w:color w:val="000000"/>
          <w:sz w:val="28"/>
          <w:szCs w:val="28"/>
        </w:rPr>
        <w:t>предоставляемый в Правительство Ростовской области</w:t>
      </w:r>
      <w:r>
        <w:rPr>
          <w:rFonts w:ascii="Times New Roman" w:hAnsi="Times New Roman" w:cs="Times New Roman"/>
          <w:sz w:val="28"/>
          <w:szCs w:val="28"/>
          <w:shd w:val="clear" w:color="auto" w:fill="FFFFFF"/>
        </w:rPr>
        <w:t xml:space="preserve"> отчёт Администрации города Волгодонска </w:t>
      </w:r>
      <w:r w:rsidRPr="006E26F7">
        <w:rPr>
          <w:rFonts w:ascii="Times New Roman" w:hAnsi="Times New Roman" w:cs="Times New Roman"/>
          <w:b/>
          <w:bCs/>
          <w:sz w:val="28"/>
          <w:szCs w:val="28"/>
          <w:shd w:val="clear" w:color="auto" w:fill="FFFFFF"/>
        </w:rPr>
        <w:t>о</w:t>
      </w:r>
      <w:r w:rsidRPr="006E26F7">
        <w:rPr>
          <w:rFonts w:ascii="Times New Roman" w:hAnsi="Times New Roman" w:cs="Times New Roman"/>
          <w:b/>
          <w:bCs/>
          <w:color w:val="000000"/>
          <w:sz w:val="28"/>
          <w:szCs w:val="28"/>
        </w:rPr>
        <w:t xml:space="preserve"> достигнутых значениях показателей для оценки эффективности деятельности органов местного самоуправления</w:t>
      </w:r>
      <w:r>
        <w:rPr>
          <w:rFonts w:ascii="Times New Roman" w:hAnsi="Times New Roman" w:cs="Times New Roman"/>
          <w:bCs/>
          <w:color w:val="000000"/>
          <w:sz w:val="28"/>
          <w:szCs w:val="28"/>
        </w:rPr>
        <w:t xml:space="preserve"> муниципального образования «Город Волгодонск» за текущий год и их планируемых значениях на 3-летний период.</w:t>
      </w:r>
      <w:r w:rsidR="003E7B79">
        <w:rPr>
          <w:rFonts w:ascii="Times New Roman" w:hAnsi="Times New Roman" w:cs="Times New Roman"/>
          <w:bCs/>
          <w:color w:val="000000"/>
          <w:sz w:val="28"/>
          <w:szCs w:val="28"/>
        </w:rPr>
        <w:t xml:space="preserve"> </w:t>
      </w:r>
      <w:r w:rsidR="00573C38">
        <w:rPr>
          <w:rFonts w:ascii="Times New Roman" w:hAnsi="Times New Roman" w:cs="Times New Roman"/>
          <w:bCs/>
          <w:color w:val="000000"/>
          <w:sz w:val="28"/>
          <w:szCs w:val="28"/>
        </w:rPr>
        <w:t>Целью рассмотрения является выявление</w:t>
      </w:r>
      <w:r w:rsidR="003E7B79">
        <w:rPr>
          <w:rFonts w:ascii="Times New Roman" w:hAnsi="Times New Roman" w:cs="Times New Roman"/>
          <w:bCs/>
          <w:color w:val="000000"/>
          <w:sz w:val="28"/>
          <w:szCs w:val="28"/>
        </w:rPr>
        <w:t xml:space="preserve"> </w:t>
      </w:r>
      <w:r w:rsidR="00573C38">
        <w:rPr>
          <w:rFonts w:ascii="Times New Roman" w:hAnsi="Times New Roman" w:cs="Times New Roman"/>
          <w:color w:val="000000"/>
          <w:sz w:val="28"/>
          <w:szCs w:val="28"/>
        </w:rPr>
        <w:t>негативных факторов, оказывающих влияние на снижение значений показателей для оценки эффективности деятельности органов местного самоуправления муниципального образования «Город Волгодонск». Деп</w:t>
      </w:r>
      <w:r w:rsidR="00573C38">
        <w:rPr>
          <w:rFonts w:ascii="Times New Roman" w:hAnsi="Times New Roman" w:cs="Times New Roman"/>
          <w:color w:val="000000"/>
          <w:sz w:val="28"/>
          <w:szCs w:val="28"/>
          <w:shd w:val="clear" w:color="auto" w:fill="FFFFFF"/>
        </w:rPr>
        <w:t>утаты отмечают, что форма статистических показателей данного отчёта, формируемого в соответствии с требованиями Правительства Ростовской области, не всегда позволяет сделать объективные выводы о динамике экономического и социального благополучия населения и комфортности условий жизни в городе.</w:t>
      </w:r>
    </w:p>
    <w:p w14:paraId="06CA3D54" w14:textId="77777777" w:rsidR="003F69D7" w:rsidRDefault="003F69D7" w:rsidP="003F69D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«парламентского часа» на заседаниях Думы, на заседаниях фракции </w:t>
      </w:r>
      <w:r>
        <w:rPr>
          <w:rFonts w:ascii="Times New Roman" w:hAnsi="Times New Roman" w:cs="Times New Roman"/>
          <w:b/>
          <w:bCs/>
          <w:sz w:val="28"/>
          <w:szCs w:val="28"/>
        </w:rPr>
        <w:t>«ЕДИНАЯ РОССИЯ»</w:t>
      </w:r>
      <w:r>
        <w:rPr>
          <w:rFonts w:ascii="Times New Roman" w:hAnsi="Times New Roman" w:cs="Times New Roman"/>
          <w:sz w:val="28"/>
          <w:szCs w:val="28"/>
        </w:rPr>
        <w:t xml:space="preserve"> в Волгодонской городской Думе</w:t>
      </w:r>
      <w:r w:rsidR="003E7B79">
        <w:rPr>
          <w:rFonts w:ascii="Times New Roman" w:hAnsi="Times New Roman" w:cs="Times New Roman"/>
          <w:sz w:val="28"/>
          <w:szCs w:val="28"/>
        </w:rPr>
        <w:t xml:space="preserve"> </w:t>
      </w:r>
      <w:r w:rsidRPr="001F7F0A">
        <w:rPr>
          <w:rFonts w:ascii="Times New Roman" w:hAnsi="Times New Roman" w:cs="Times New Roman"/>
          <w:sz w:val="28"/>
          <w:szCs w:val="28"/>
        </w:rPr>
        <w:t>заслушаны информации</w:t>
      </w:r>
      <w:r>
        <w:rPr>
          <w:rFonts w:ascii="Times New Roman" w:hAnsi="Times New Roman" w:cs="Times New Roman"/>
          <w:sz w:val="28"/>
          <w:szCs w:val="28"/>
        </w:rPr>
        <w:t xml:space="preserve"> руководителей органов Администрации города о реализации проектов города Волгодонска, входящих в </w:t>
      </w:r>
      <w:r>
        <w:rPr>
          <w:rFonts w:ascii="Times New Roman" w:hAnsi="Times New Roman" w:cs="Times New Roman"/>
          <w:b/>
          <w:bCs/>
          <w:sz w:val="28"/>
          <w:szCs w:val="28"/>
        </w:rPr>
        <w:t>национальные проекты «Образование», «Здравоохранение», «Культура»</w:t>
      </w:r>
      <w:r>
        <w:rPr>
          <w:rFonts w:ascii="Times New Roman" w:hAnsi="Times New Roman" w:cs="Times New Roman"/>
          <w:sz w:val="28"/>
          <w:szCs w:val="28"/>
        </w:rPr>
        <w:t>.</w:t>
      </w:r>
    </w:p>
    <w:p w14:paraId="179F711F" w14:textId="77777777" w:rsidR="003F69D7" w:rsidRDefault="003F69D7" w:rsidP="003F69D7">
      <w:pPr>
        <w:tabs>
          <w:tab w:val="left" w:pos="567"/>
        </w:tabs>
        <w:snapToGrid w:val="0"/>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Профильными постоянными комиссиями </w:t>
      </w:r>
      <w:r w:rsidRPr="001F7F0A">
        <w:rPr>
          <w:rFonts w:ascii="Times New Roman" w:hAnsi="Times New Roman" w:cs="Times New Roman"/>
          <w:sz w:val="28"/>
          <w:szCs w:val="28"/>
          <w:shd w:val="clear" w:color="auto" w:fill="FFFFFF"/>
        </w:rPr>
        <w:t>заслушаны информации</w:t>
      </w:r>
      <w:r>
        <w:rPr>
          <w:rFonts w:ascii="Times New Roman" w:hAnsi="Times New Roman" w:cs="Times New Roman"/>
          <w:sz w:val="28"/>
          <w:szCs w:val="28"/>
          <w:shd w:val="clear" w:color="auto" w:fill="FFFFFF"/>
        </w:rPr>
        <w:t xml:space="preserve"> о реализации в 2020 году </w:t>
      </w:r>
      <w:r>
        <w:rPr>
          <w:rFonts w:ascii="Times New Roman" w:hAnsi="Times New Roman" w:cs="Times New Roman"/>
          <w:b/>
          <w:bCs/>
          <w:sz w:val="28"/>
          <w:szCs w:val="28"/>
          <w:shd w:val="clear" w:color="auto" w:fill="FFFFFF"/>
        </w:rPr>
        <w:t>5 муниципальных программ</w:t>
      </w:r>
      <w:r>
        <w:rPr>
          <w:rFonts w:ascii="Times New Roman" w:hAnsi="Times New Roman" w:cs="Times New Roman"/>
          <w:sz w:val="28"/>
          <w:szCs w:val="28"/>
          <w:shd w:val="clear" w:color="auto" w:fill="FFFFFF"/>
        </w:rPr>
        <w:t xml:space="preserve"> города Волгодонска:</w:t>
      </w:r>
    </w:p>
    <w:p w14:paraId="5AC36F2D" w14:textId="77777777" w:rsidR="003F69D7" w:rsidRDefault="003F69D7" w:rsidP="003F69D7">
      <w:pPr>
        <w:tabs>
          <w:tab w:val="left" w:pos="567"/>
        </w:tabs>
        <w:snapToGrid w:val="0"/>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ab/>
        <w:t>- Экономическое развитие и инновационная экономика города Волгодонска;</w:t>
      </w:r>
    </w:p>
    <w:p w14:paraId="168D050A" w14:textId="77777777" w:rsidR="003F69D7" w:rsidRDefault="003F69D7" w:rsidP="003F69D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shd w:val="clear" w:color="auto" w:fill="FFFFFF"/>
        </w:rPr>
        <w:tab/>
        <w:t xml:space="preserve">- </w:t>
      </w:r>
      <w:r>
        <w:rPr>
          <w:rFonts w:ascii="Times New Roman" w:hAnsi="Times New Roman" w:cs="Times New Roman"/>
          <w:sz w:val="28"/>
          <w:szCs w:val="28"/>
        </w:rPr>
        <w:t>Развитие культуры в городе Волгодонске;</w:t>
      </w:r>
    </w:p>
    <w:p w14:paraId="3B07157E" w14:textId="77777777" w:rsidR="003F69D7" w:rsidRDefault="003F69D7" w:rsidP="003F69D7">
      <w:pPr>
        <w:tabs>
          <w:tab w:val="left" w:pos="567"/>
        </w:tabs>
        <w:snapToGrid w:val="0"/>
        <w:spacing w:after="0"/>
        <w:jc w:val="both"/>
        <w:rPr>
          <w:rFonts w:ascii="Times New Roman" w:hAnsi="Times New Roman" w:cs="Times New Roman"/>
          <w:sz w:val="28"/>
          <w:szCs w:val="28"/>
        </w:rPr>
      </w:pPr>
      <w:r>
        <w:rPr>
          <w:rFonts w:ascii="Times New Roman" w:hAnsi="Times New Roman" w:cs="Times New Roman"/>
          <w:sz w:val="28"/>
          <w:szCs w:val="28"/>
        </w:rPr>
        <w:tab/>
        <w:t>- Благоустроенный город;</w:t>
      </w:r>
    </w:p>
    <w:p w14:paraId="19D059D8" w14:textId="77777777" w:rsidR="003F69D7" w:rsidRDefault="003F69D7" w:rsidP="003F69D7">
      <w:pPr>
        <w:spacing w:after="0"/>
        <w:ind w:firstLine="567"/>
        <w:rPr>
          <w:rFonts w:ascii="Times New Roman" w:hAnsi="Times New Roman" w:cs="Times New Roman"/>
          <w:sz w:val="28"/>
          <w:szCs w:val="28"/>
        </w:rPr>
      </w:pPr>
      <w:r>
        <w:rPr>
          <w:rFonts w:ascii="Times New Roman" w:hAnsi="Times New Roman" w:cs="Times New Roman"/>
          <w:sz w:val="28"/>
          <w:szCs w:val="28"/>
        </w:rPr>
        <w:t>- Развитие физической культуры и спорта в городе Волгодонске;</w:t>
      </w:r>
    </w:p>
    <w:p w14:paraId="6913697D" w14:textId="77777777" w:rsidR="003F69D7" w:rsidRDefault="003F69D7" w:rsidP="003F69D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Территориальное планирование и обеспечение доступным и комфортным жильём населения города Волгодонска. </w:t>
      </w:r>
    </w:p>
    <w:p w14:paraId="28C2DF31"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ситуациях, когда за </w:t>
      </w:r>
      <w:r w:rsidR="00A43FA3">
        <w:rPr>
          <w:rFonts w:ascii="Times New Roman" w:hAnsi="Times New Roman" w:cs="Times New Roman"/>
          <w:sz w:val="28"/>
          <w:szCs w:val="28"/>
        </w:rPr>
        <w:t xml:space="preserve">рамками </w:t>
      </w:r>
      <w:r>
        <w:rPr>
          <w:rFonts w:ascii="Times New Roman" w:hAnsi="Times New Roman" w:cs="Times New Roman"/>
          <w:sz w:val="28"/>
          <w:szCs w:val="28"/>
        </w:rPr>
        <w:t xml:space="preserve">заседаний постоянных комиссий требовалась детальная проработка вопросов и проблем города, в соответствии с Регламентом Волгодонской городской Думы принималось решение о </w:t>
      </w:r>
      <w:r w:rsidRPr="00687F90">
        <w:rPr>
          <w:rFonts w:ascii="Times New Roman" w:hAnsi="Times New Roman" w:cs="Times New Roman"/>
          <w:b/>
          <w:bCs/>
          <w:sz w:val="28"/>
          <w:szCs w:val="28"/>
        </w:rPr>
        <w:t>создании рабочих групп</w:t>
      </w:r>
      <w:r>
        <w:rPr>
          <w:rFonts w:ascii="Times New Roman" w:hAnsi="Times New Roman" w:cs="Times New Roman"/>
          <w:sz w:val="28"/>
          <w:szCs w:val="28"/>
        </w:rPr>
        <w:t>.</w:t>
      </w:r>
    </w:p>
    <w:p w14:paraId="56F91B2A"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За отчетный период распоряжениями председателя Волгодонской городской Думы – главы города Волгодонска было создано 7 рабочих групп, из них по инициативе постоянной комиссии по жилищно-коммунальному хозяйству</w:t>
      </w:r>
      <w:r w:rsidR="003E7B79">
        <w:rPr>
          <w:rFonts w:ascii="Times New Roman" w:hAnsi="Times New Roman" w:cs="Times New Roman"/>
          <w:sz w:val="28"/>
          <w:szCs w:val="28"/>
        </w:rPr>
        <w:t xml:space="preserve"> </w:t>
      </w:r>
      <w:r>
        <w:rPr>
          <w:rFonts w:ascii="Times New Roman" w:hAnsi="Times New Roman" w:cs="Times New Roman"/>
          <w:sz w:val="28"/>
          <w:szCs w:val="28"/>
        </w:rPr>
        <w:t>– 3, постоянной комиссии по социальному развитию –</w:t>
      </w:r>
      <w:r w:rsidR="003E7B79">
        <w:rPr>
          <w:rFonts w:ascii="Times New Roman" w:hAnsi="Times New Roman" w:cs="Times New Roman"/>
          <w:sz w:val="28"/>
          <w:szCs w:val="28"/>
        </w:rPr>
        <w:t xml:space="preserve"> </w:t>
      </w:r>
      <w:r>
        <w:rPr>
          <w:rFonts w:ascii="Times New Roman" w:hAnsi="Times New Roman" w:cs="Times New Roman"/>
          <w:sz w:val="28"/>
          <w:szCs w:val="28"/>
        </w:rPr>
        <w:t>3, постоянной комиссии по местному самоуправлению – 1.</w:t>
      </w:r>
    </w:p>
    <w:p w14:paraId="2D93F539"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В составы рабочих групп</w:t>
      </w:r>
      <w:r w:rsidR="00796445">
        <w:rPr>
          <w:rFonts w:ascii="Times New Roman" w:hAnsi="Times New Roman" w:cs="Times New Roman"/>
          <w:sz w:val="28"/>
          <w:szCs w:val="28"/>
        </w:rPr>
        <w:t>,</w:t>
      </w:r>
      <w:r>
        <w:rPr>
          <w:rFonts w:ascii="Times New Roman" w:hAnsi="Times New Roman" w:cs="Times New Roman"/>
          <w:sz w:val="28"/>
          <w:szCs w:val="28"/>
        </w:rPr>
        <w:t xml:space="preserve"> в зависимости от цели создания, входили председатель Волгодонской городской Думы – глава города Волгодонска, депутаты, представители Администрации города Волгодонска, органов Администрации, МКУ «Д</w:t>
      </w:r>
      <w:r w:rsidR="00CC2DA8">
        <w:rPr>
          <w:rFonts w:ascii="Times New Roman" w:hAnsi="Times New Roman" w:cs="Times New Roman"/>
          <w:sz w:val="28"/>
          <w:szCs w:val="28"/>
        </w:rPr>
        <w:t>епартамент строительства и городского хозяйства</w:t>
      </w:r>
      <w:r>
        <w:rPr>
          <w:rFonts w:ascii="Times New Roman" w:hAnsi="Times New Roman" w:cs="Times New Roman"/>
          <w:sz w:val="28"/>
          <w:szCs w:val="28"/>
        </w:rPr>
        <w:t>», медицинских учреждений, Волгодонской городской общественной организации ветеранов (пенсионеров) войны, труда, вооруженных сил и</w:t>
      </w:r>
      <w:r w:rsidR="00CC2DA8">
        <w:rPr>
          <w:rFonts w:ascii="Times New Roman" w:hAnsi="Times New Roman" w:cs="Times New Roman"/>
          <w:sz w:val="28"/>
          <w:szCs w:val="28"/>
        </w:rPr>
        <w:t> </w:t>
      </w:r>
      <w:r>
        <w:rPr>
          <w:rFonts w:ascii="Times New Roman" w:hAnsi="Times New Roman" w:cs="Times New Roman"/>
          <w:sz w:val="28"/>
          <w:szCs w:val="28"/>
        </w:rPr>
        <w:t xml:space="preserve">правоохранительных органов, председатель комитета </w:t>
      </w:r>
      <w:r w:rsidR="00796445">
        <w:rPr>
          <w:rFonts w:ascii="Times New Roman" w:hAnsi="Times New Roman" w:cs="Times New Roman"/>
          <w:sz w:val="28"/>
          <w:szCs w:val="28"/>
        </w:rPr>
        <w:t>«</w:t>
      </w:r>
      <w:r>
        <w:rPr>
          <w:rFonts w:ascii="Times New Roman" w:hAnsi="Times New Roman" w:cs="Times New Roman"/>
          <w:sz w:val="28"/>
          <w:szCs w:val="28"/>
        </w:rPr>
        <w:t>Дети Великой Отечественной войны</w:t>
      </w:r>
      <w:r w:rsidR="00796445">
        <w:rPr>
          <w:rFonts w:ascii="Times New Roman" w:hAnsi="Times New Roman" w:cs="Times New Roman"/>
          <w:sz w:val="28"/>
          <w:szCs w:val="28"/>
        </w:rPr>
        <w:t>»</w:t>
      </w:r>
      <w:r>
        <w:rPr>
          <w:rFonts w:ascii="Times New Roman" w:hAnsi="Times New Roman" w:cs="Times New Roman"/>
          <w:sz w:val="28"/>
          <w:szCs w:val="28"/>
        </w:rPr>
        <w:t>.</w:t>
      </w:r>
    </w:p>
    <w:p w14:paraId="203352D1"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Рабочая группа, созданная в целях рассмотрения вопроса </w:t>
      </w:r>
      <w:r w:rsidRPr="00796445">
        <w:rPr>
          <w:rFonts w:ascii="Times New Roman" w:hAnsi="Times New Roman" w:cs="Times New Roman"/>
          <w:b/>
          <w:bCs/>
          <w:sz w:val="28"/>
          <w:szCs w:val="28"/>
        </w:rPr>
        <w:t>обеспеченности города Волгодонска зелеными насаждениями</w:t>
      </w:r>
      <w:r>
        <w:rPr>
          <w:rFonts w:ascii="Times New Roman" w:hAnsi="Times New Roman" w:cs="Times New Roman"/>
          <w:sz w:val="28"/>
          <w:szCs w:val="28"/>
        </w:rPr>
        <w:t xml:space="preserve"> и</w:t>
      </w:r>
      <w:r w:rsidR="00796445">
        <w:rPr>
          <w:rFonts w:ascii="Times New Roman" w:hAnsi="Times New Roman" w:cs="Times New Roman"/>
          <w:sz w:val="28"/>
          <w:szCs w:val="28"/>
        </w:rPr>
        <w:t> </w:t>
      </w:r>
      <w:r>
        <w:rPr>
          <w:rFonts w:ascii="Times New Roman" w:hAnsi="Times New Roman" w:cs="Times New Roman"/>
          <w:sz w:val="28"/>
          <w:szCs w:val="28"/>
        </w:rPr>
        <w:t xml:space="preserve">выявления территорий общего пользования для их дальнейшего озеленения, </w:t>
      </w:r>
      <w:r w:rsidR="00EC2109">
        <w:rPr>
          <w:rFonts w:ascii="Times New Roman" w:hAnsi="Times New Roman" w:cs="Times New Roman"/>
          <w:sz w:val="28"/>
          <w:szCs w:val="28"/>
        </w:rPr>
        <w:t>для изучения</w:t>
      </w:r>
      <w:r>
        <w:rPr>
          <w:rFonts w:ascii="Times New Roman" w:hAnsi="Times New Roman" w:cs="Times New Roman"/>
          <w:sz w:val="28"/>
          <w:szCs w:val="28"/>
        </w:rPr>
        <w:t xml:space="preserve"> предложени</w:t>
      </w:r>
      <w:r w:rsidR="00EC2109">
        <w:rPr>
          <w:rFonts w:ascii="Times New Roman" w:hAnsi="Times New Roman" w:cs="Times New Roman"/>
          <w:sz w:val="28"/>
          <w:szCs w:val="28"/>
        </w:rPr>
        <w:t>й</w:t>
      </w:r>
      <w:r>
        <w:rPr>
          <w:rFonts w:ascii="Times New Roman" w:hAnsi="Times New Roman" w:cs="Times New Roman"/>
          <w:sz w:val="28"/>
          <w:szCs w:val="28"/>
        </w:rPr>
        <w:t>, поступивших от депутатов</w:t>
      </w:r>
      <w:r w:rsidR="00EC2109">
        <w:rPr>
          <w:rFonts w:ascii="Times New Roman" w:hAnsi="Times New Roman" w:cs="Times New Roman"/>
          <w:sz w:val="28"/>
          <w:szCs w:val="28"/>
        </w:rPr>
        <w:t xml:space="preserve">, </w:t>
      </w:r>
      <w:r>
        <w:rPr>
          <w:rFonts w:ascii="Times New Roman" w:hAnsi="Times New Roman" w:cs="Times New Roman"/>
          <w:sz w:val="28"/>
          <w:szCs w:val="28"/>
        </w:rPr>
        <w:t>выезжал</w:t>
      </w:r>
      <w:r w:rsidR="00EC2109">
        <w:rPr>
          <w:rFonts w:ascii="Times New Roman" w:hAnsi="Times New Roman" w:cs="Times New Roman"/>
          <w:sz w:val="28"/>
          <w:szCs w:val="28"/>
        </w:rPr>
        <w:t xml:space="preserve">а на указанные в предложениях территории </w:t>
      </w:r>
      <w:r>
        <w:rPr>
          <w:rFonts w:ascii="Times New Roman" w:hAnsi="Times New Roman" w:cs="Times New Roman"/>
          <w:sz w:val="28"/>
          <w:szCs w:val="28"/>
        </w:rPr>
        <w:t>город</w:t>
      </w:r>
      <w:r w:rsidR="00EC2109">
        <w:rPr>
          <w:rFonts w:ascii="Times New Roman" w:hAnsi="Times New Roman" w:cs="Times New Roman"/>
          <w:sz w:val="28"/>
          <w:szCs w:val="28"/>
        </w:rPr>
        <w:t>а</w:t>
      </w:r>
      <w:r>
        <w:rPr>
          <w:rFonts w:ascii="Times New Roman" w:hAnsi="Times New Roman" w:cs="Times New Roman"/>
          <w:sz w:val="28"/>
          <w:szCs w:val="28"/>
        </w:rPr>
        <w:t>, чтобы на месте определить потенциал конкретных участков для превращения их в скверы и</w:t>
      </w:r>
      <w:r w:rsidR="00EC2109">
        <w:rPr>
          <w:rFonts w:ascii="Times New Roman" w:hAnsi="Times New Roman" w:cs="Times New Roman"/>
          <w:sz w:val="28"/>
          <w:szCs w:val="28"/>
        </w:rPr>
        <w:t> </w:t>
      </w:r>
      <w:r>
        <w:rPr>
          <w:rFonts w:ascii="Times New Roman" w:hAnsi="Times New Roman" w:cs="Times New Roman"/>
          <w:sz w:val="28"/>
          <w:szCs w:val="28"/>
        </w:rPr>
        <w:t>бульвары.</w:t>
      </w:r>
    </w:p>
    <w:p w14:paraId="6BFCDDDC"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работы был сформирован перечень территорий, которые являются территориями общего пользования, с учетом сложившейся застройки фактически представляют собой бульвары или скверы внутри избирательных округов. Данный перечень был направлен главе Администрации города Волгодонска с предложением включить указанные территории в постановление Администрации города Волгодонска </w:t>
      </w:r>
      <w:r>
        <w:rPr>
          <w:rFonts w:ascii="Times New Roman" w:hAnsi="Times New Roman" w:cs="Times New Roman"/>
          <w:sz w:val="28"/>
          <w:szCs w:val="28"/>
        </w:rPr>
        <w:lastRenderedPageBreak/>
        <w:t>«Об</w:t>
      </w:r>
      <w:r w:rsidR="00EC2109">
        <w:rPr>
          <w:rFonts w:ascii="Times New Roman" w:hAnsi="Times New Roman" w:cs="Times New Roman"/>
          <w:sz w:val="28"/>
          <w:szCs w:val="28"/>
        </w:rPr>
        <w:t> </w:t>
      </w:r>
      <w:r>
        <w:rPr>
          <w:rFonts w:ascii="Times New Roman" w:hAnsi="Times New Roman" w:cs="Times New Roman"/>
          <w:sz w:val="28"/>
          <w:szCs w:val="28"/>
        </w:rPr>
        <w:t>утверждении перечня наименований парков, набережных и скверов муниципального образования «Город Волгодонск» и не предоставлять данные земельные участки для строительства.</w:t>
      </w:r>
    </w:p>
    <w:p w14:paraId="5ED83B21"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В настоящее время рассматривается вопрос о финансировании в</w:t>
      </w:r>
      <w:r w:rsidR="00EC2109">
        <w:rPr>
          <w:rFonts w:ascii="Times New Roman" w:hAnsi="Times New Roman" w:cs="Times New Roman"/>
          <w:sz w:val="28"/>
          <w:szCs w:val="28"/>
        </w:rPr>
        <w:t> </w:t>
      </w:r>
      <w:r>
        <w:rPr>
          <w:rFonts w:ascii="Times New Roman" w:hAnsi="Times New Roman" w:cs="Times New Roman"/>
          <w:sz w:val="28"/>
          <w:szCs w:val="28"/>
        </w:rPr>
        <w:t>2022</w:t>
      </w:r>
      <w:r w:rsidR="00EC2109">
        <w:rPr>
          <w:rFonts w:ascii="Times New Roman" w:hAnsi="Times New Roman" w:cs="Times New Roman"/>
          <w:sz w:val="28"/>
          <w:szCs w:val="28"/>
        </w:rPr>
        <w:t> </w:t>
      </w:r>
      <w:r>
        <w:rPr>
          <w:rFonts w:ascii="Times New Roman" w:hAnsi="Times New Roman" w:cs="Times New Roman"/>
          <w:sz w:val="28"/>
          <w:szCs w:val="28"/>
        </w:rPr>
        <w:t>году работ по формированию данных земельных участков для</w:t>
      </w:r>
      <w:r w:rsidR="00747512">
        <w:rPr>
          <w:rFonts w:ascii="Times New Roman" w:hAnsi="Times New Roman" w:cs="Times New Roman"/>
          <w:sz w:val="28"/>
          <w:szCs w:val="28"/>
        </w:rPr>
        <w:t> </w:t>
      </w:r>
      <w:r>
        <w:rPr>
          <w:rFonts w:ascii="Times New Roman" w:hAnsi="Times New Roman" w:cs="Times New Roman"/>
          <w:sz w:val="28"/>
          <w:szCs w:val="28"/>
        </w:rPr>
        <w:t>постановки на кадастровый учет</w:t>
      </w:r>
      <w:r w:rsidR="00EC2109">
        <w:rPr>
          <w:rFonts w:ascii="Times New Roman" w:hAnsi="Times New Roman" w:cs="Times New Roman"/>
          <w:sz w:val="28"/>
          <w:szCs w:val="28"/>
        </w:rPr>
        <w:t>.</w:t>
      </w:r>
    </w:p>
    <w:p w14:paraId="286144B8"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деятельности группы, созданной в целях разработки предложений по внесению изменений в нормативные правовые акты, регулирующие </w:t>
      </w:r>
      <w:r w:rsidRPr="00EC2109">
        <w:rPr>
          <w:rFonts w:ascii="Times New Roman" w:hAnsi="Times New Roman" w:cs="Times New Roman"/>
          <w:b/>
          <w:bCs/>
          <w:sz w:val="28"/>
          <w:szCs w:val="28"/>
        </w:rPr>
        <w:t>денежное содержание</w:t>
      </w:r>
      <w:r>
        <w:rPr>
          <w:rFonts w:ascii="Times New Roman" w:hAnsi="Times New Roman" w:cs="Times New Roman"/>
          <w:sz w:val="28"/>
          <w:szCs w:val="28"/>
        </w:rPr>
        <w:t xml:space="preserve"> и иные выплаты муниципальных служащих, а так же оплату труда технического и обслуживающего персонала, были направлены письма в Законодательное Собрание Ростовской области с ходатайством рассмотреть возможность принятия нормативных актов, позволяющих повысить денежное содержание муниципальных служащих и иных категорий работников органов местного самоуправления. </w:t>
      </w:r>
      <w:r w:rsidR="00A42C32">
        <w:rPr>
          <w:rFonts w:ascii="Times New Roman" w:hAnsi="Times New Roman" w:cs="Times New Roman"/>
          <w:sz w:val="28"/>
          <w:szCs w:val="28"/>
        </w:rPr>
        <w:t>Из ответа Законодательного Собрания Ростовской области следовало, что они разделяют обеспокоенность муниципалитетов оттоком кадров из органов власти, снижением авторитета муниципальной службы Ростовской области и невозможностью привлечения квалифицированных специалистов. В связи с чем</w:t>
      </w:r>
      <w:r w:rsidR="00653BFD">
        <w:rPr>
          <w:rFonts w:ascii="Times New Roman" w:hAnsi="Times New Roman" w:cs="Times New Roman"/>
          <w:sz w:val="28"/>
          <w:szCs w:val="28"/>
        </w:rPr>
        <w:t>,</w:t>
      </w:r>
      <w:r w:rsidR="00A42C32">
        <w:rPr>
          <w:rFonts w:ascii="Times New Roman" w:hAnsi="Times New Roman" w:cs="Times New Roman"/>
          <w:sz w:val="28"/>
          <w:szCs w:val="28"/>
        </w:rPr>
        <w:t xml:space="preserve"> Законодательное Собрание Ростовской области обратилось в адрес Губернатора Ростовской области Голубева В.Ю. с просьбой поручить министерству финансов Ростовской области подготовить предложения по внесению</w:t>
      </w:r>
      <w:r w:rsidR="00653BFD">
        <w:rPr>
          <w:rFonts w:ascii="Times New Roman" w:hAnsi="Times New Roman" w:cs="Times New Roman"/>
          <w:sz w:val="28"/>
          <w:szCs w:val="28"/>
        </w:rPr>
        <w:t xml:space="preserve"> </w:t>
      </w:r>
      <w:r w:rsidR="00A42C32">
        <w:rPr>
          <w:rFonts w:ascii="Times New Roman" w:hAnsi="Times New Roman" w:cs="Times New Roman"/>
          <w:sz w:val="28"/>
          <w:szCs w:val="28"/>
        </w:rPr>
        <w:t xml:space="preserve">в действующее областное законодательство изменений, направленных на устранение выявленных недостатков. </w:t>
      </w:r>
      <w:r>
        <w:rPr>
          <w:rFonts w:ascii="Times New Roman" w:hAnsi="Times New Roman" w:cs="Times New Roman"/>
          <w:sz w:val="28"/>
          <w:szCs w:val="28"/>
        </w:rPr>
        <w:t>В конце 2021 года Законодательным Собранием Ростовской области и Правительством Ростовской области были внесены изменения в</w:t>
      </w:r>
      <w:r w:rsidR="00A42C32">
        <w:rPr>
          <w:rFonts w:ascii="Times New Roman" w:hAnsi="Times New Roman" w:cs="Times New Roman"/>
          <w:sz w:val="28"/>
          <w:szCs w:val="28"/>
        </w:rPr>
        <w:t> </w:t>
      </w:r>
      <w:r>
        <w:rPr>
          <w:rFonts w:ascii="Times New Roman" w:hAnsi="Times New Roman" w:cs="Times New Roman"/>
          <w:sz w:val="28"/>
          <w:szCs w:val="28"/>
        </w:rPr>
        <w:t>областное законодательство, что позволил</w:t>
      </w:r>
      <w:r w:rsidR="00EC2109">
        <w:rPr>
          <w:rFonts w:ascii="Times New Roman" w:hAnsi="Times New Roman" w:cs="Times New Roman"/>
          <w:sz w:val="28"/>
          <w:szCs w:val="28"/>
        </w:rPr>
        <w:t>о</w:t>
      </w:r>
      <w:r>
        <w:rPr>
          <w:rFonts w:ascii="Times New Roman" w:hAnsi="Times New Roman" w:cs="Times New Roman"/>
          <w:sz w:val="28"/>
          <w:szCs w:val="28"/>
        </w:rPr>
        <w:t xml:space="preserve"> измен</w:t>
      </w:r>
      <w:r w:rsidR="003E6B4F">
        <w:rPr>
          <w:rFonts w:ascii="Times New Roman" w:hAnsi="Times New Roman" w:cs="Times New Roman"/>
          <w:sz w:val="28"/>
          <w:szCs w:val="28"/>
        </w:rPr>
        <w:t>ить</w:t>
      </w:r>
      <w:r>
        <w:rPr>
          <w:rFonts w:ascii="Times New Roman" w:hAnsi="Times New Roman" w:cs="Times New Roman"/>
          <w:sz w:val="28"/>
          <w:szCs w:val="28"/>
        </w:rPr>
        <w:t xml:space="preserve"> муниципальные акты и увеличить денежное содержание муниципальным служащим и оплату труда техническому и обслуживающему персоналу.</w:t>
      </w:r>
    </w:p>
    <w:p w14:paraId="3696179E" w14:textId="77777777" w:rsidR="00F65CF3" w:rsidRDefault="00687F90" w:rsidP="00F65CF3">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целях подготовки предложений по закреплению в нормативных актах </w:t>
      </w:r>
      <w:r w:rsidRPr="00826C12">
        <w:rPr>
          <w:rFonts w:ascii="Times New Roman" w:hAnsi="Times New Roman" w:cs="Times New Roman"/>
          <w:b/>
          <w:bCs/>
          <w:sz w:val="28"/>
          <w:szCs w:val="28"/>
        </w:rPr>
        <w:t xml:space="preserve">статуса </w:t>
      </w:r>
      <w:r w:rsidR="00EC2109" w:rsidRPr="00826C12">
        <w:rPr>
          <w:rFonts w:ascii="Times New Roman" w:hAnsi="Times New Roman" w:cs="Times New Roman"/>
          <w:b/>
          <w:bCs/>
          <w:sz w:val="28"/>
          <w:szCs w:val="28"/>
        </w:rPr>
        <w:t>«</w:t>
      </w:r>
      <w:r w:rsidRPr="00826C12">
        <w:rPr>
          <w:rFonts w:ascii="Times New Roman" w:hAnsi="Times New Roman" w:cs="Times New Roman"/>
          <w:b/>
          <w:bCs/>
          <w:sz w:val="28"/>
          <w:szCs w:val="28"/>
        </w:rPr>
        <w:t>Дети Великой Отечественной войны</w:t>
      </w:r>
      <w:r w:rsidR="00EC2109" w:rsidRPr="00826C12">
        <w:rPr>
          <w:rFonts w:ascii="Times New Roman" w:hAnsi="Times New Roman" w:cs="Times New Roman"/>
          <w:b/>
          <w:bCs/>
          <w:sz w:val="28"/>
          <w:szCs w:val="28"/>
        </w:rPr>
        <w:t>»</w:t>
      </w:r>
      <w:r>
        <w:rPr>
          <w:rFonts w:ascii="Times New Roman" w:hAnsi="Times New Roman" w:cs="Times New Roman"/>
          <w:sz w:val="28"/>
          <w:szCs w:val="28"/>
        </w:rPr>
        <w:t xml:space="preserve"> и перечня мер социальной поддержки для указанной категории, на основании решения постоянной комиссии</w:t>
      </w:r>
      <w:r w:rsidR="00EC2109">
        <w:rPr>
          <w:rFonts w:ascii="Times New Roman" w:hAnsi="Times New Roman" w:cs="Times New Roman"/>
          <w:sz w:val="28"/>
          <w:szCs w:val="28"/>
        </w:rPr>
        <w:t xml:space="preserve"> по социальному развитию</w:t>
      </w:r>
      <w:r>
        <w:rPr>
          <w:rFonts w:ascii="Times New Roman" w:hAnsi="Times New Roman" w:cs="Times New Roman"/>
          <w:sz w:val="28"/>
          <w:szCs w:val="28"/>
        </w:rPr>
        <w:t xml:space="preserve"> была создана рабочая группа, которая изучила поступившие обращения</w:t>
      </w:r>
      <w:r w:rsidR="003E6B4F">
        <w:rPr>
          <w:rFonts w:ascii="Times New Roman" w:hAnsi="Times New Roman" w:cs="Times New Roman"/>
          <w:sz w:val="28"/>
          <w:szCs w:val="28"/>
        </w:rPr>
        <w:t>,</w:t>
      </w:r>
      <w:r w:rsidR="00653BFD">
        <w:rPr>
          <w:rFonts w:ascii="Times New Roman" w:hAnsi="Times New Roman" w:cs="Times New Roman"/>
          <w:sz w:val="28"/>
          <w:szCs w:val="28"/>
        </w:rPr>
        <w:t xml:space="preserve"> </w:t>
      </w:r>
      <w:r w:rsidR="003E6B4F">
        <w:rPr>
          <w:rFonts w:ascii="Times New Roman" w:hAnsi="Times New Roman" w:cs="Times New Roman"/>
          <w:sz w:val="28"/>
          <w:szCs w:val="28"/>
        </w:rPr>
        <w:t>практику других регионов</w:t>
      </w:r>
      <w:r>
        <w:rPr>
          <w:rFonts w:ascii="Times New Roman" w:hAnsi="Times New Roman" w:cs="Times New Roman"/>
          <w:sz w:val="28"/>
          <w:szCs w:val="28"/>
        </w:rPr>
        <w:t>, заслушала заместителя председателя Волгодонской городской общественной организации ветеранов (пенсионеров) войны, труда, вооруженных сил и</w:t>
      </w:r>
      <w:r w:rsidR="003E6B4F">
        <w:rPr>
          <w:rFonts w:ascii="Times New Roman" w:hAnsi="Times New Roman" w:cs="Times New Roman"/>
          <w:sz w:val="28"/>
          <w:szCs w:val="28"/>
        </w:rPr>
        <w:t> </w:t>
      </w:r>
      <w:r>
        <w:rPr>
          <w:rFonts w:ascii="Times New Roman" w:hAnsi="Times New Roman" w:cs="Times New Roman"/>
          <w:sz w:val="28"/>
          <w:szCs w:val="28"/>
        </w:rPr>
        <w:t xml:space="preserve">правоохранительных органов, председателя комитета «Дети Великой Отечественной войны». Выработанные рабочей группой предложения </w:t>
      </w:r>
      <w:r>
        <w:rPr>
          <w:rFonts w:ascii="Times New Roman" w:hAnsi="Times New Roman" w:cs="Times New Roman"/>
          <w:sz w:val="28"/>
          <w:szCs w:val="28"/>
        </w:rPr>
        <w:lastRenderedPageBreak/>
        <w:t>направлены в Законодательное Собрание Ростовской области и</w:t>
      </w:r>
      <w:r w:rsidR="00EC2109">
        <w:rPr>
          <w:rFonts w:ascii="Times New Roman" w:hAnsi="Times New Roman" w:cs="Times New Roman"/>
          <w:sz w:val="28"/>
          <w:szCs w:val="28"/>
        </w:rPr>
        <w:t> </w:t>
      </w:r>
      <w:r>
        <w:rPr>
          <w:rFonts w:ascii="Times New Roman" w:hAnsi="Times New Roman" w:cs="Times New Roman"/>
          <w:sz w:val="28"/>
          <w:szCs w:val="28"/>
        </w:rPr>
        <w:t>депутату Государственной Думы Федерального Собрания Российской Федерации Дерябкину В.Е. с просьбой рассмотреть возможность законодательного установления статуса и мер социальной поддержки «Детей Великой Отечественной войны».</w:t>
      </w:r>
      <w:r w:rsidR="00653BFD">
        <w:rPr>
          <w:rFonts w:ascii="Times New Roman" w:hAnsi="Times New Roman" w:cs="Times New Roman"/>
          <w:sz w:val="28"/>
          <w:szCs w:val="28"/>
        </w:rPr>
        <w:t xml:space="preserve"> </w:t>
      </w:r>
      <w:r>
        <w:rPr>
          <w:rFonts w:ascii="Times New Roman" w:hAnsi="Times New Roman" w:cs="Times New Roman"/>
          <w:sz w:val="28"/>
          <w:szCs w:val="28"/>
        </w:rPr>
        <w:t>В ответе Первого заместителя Председателя Законодательного Собрания Ростовской области – председателя комитета по</w:t>
      </w:r>
      <w:r w:rsidR="003E6B4F">
        <w:rPr>
          <w:rFonts w:ascii="Times New Roman" w:hAnsi="Times New Roman" w:cs="Times New Roman"/>
          <w:sz w:val="28"/>
          <w:szCs w:val="28"/>
        </w:rPr>
        <w:t> </w:t>
      </w:r>
      <w:r>
        <w:rPr>
          <w:rFonts w:ascii="Times New Roman" w:hAnsi="Times New Roman" w:cs="Times New Roman"/>
          <w:sz w:val="28"/>
          <w:szCs w:val="28"/>
        </w:rPr>
        <w:t>социальной политике указано, что подготовка и</w:t>
      </w:r>
      <w:r w:rsidR="003E6B4F">
        <w:rPr>
          <w:rFonts w:ascii="Times New Roman" w:hAnsi="Times New Roman" w:cs="Times New Roman"/>
          <w:sz w:val="28"/>
          <w:szCs w:val="28"/>
        </w:rPr>
        <w:t> </w:t>
      </w:r>
      <w:r>
        <w:rPr>
          <w:rFonts w:ascii="Times New Roman" w:hAnsi="Times New Roman" w:cs="Times New Roman"/>
          <w:sz w:val="28"/>
          <w:szCs w:val="28"/>
        </w:rPr>
        <w:t xml:space="preserve">рассмотрение проекта областного закона о «Детях войны» и установление им мер социальной поддержки представляется целесообразным после принятия соответствующего федерального закона. </w:t>
      </w:r>
    </w:p>
    <w:p w14:paraId="3714DAE5"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Рабочая группа, созданная в целях рассмотрения вопроса </w:t>
      </w:r>
      <w:r w:rsidRPr="00826C12">
        <w:rPr>
          <w:rFonts w:ascii="Times New Roman" w:hAnsi="Times New Roman" w:cs="Times New Roman"/>
          <w:b/>
          <w:bCs/>
          <w:sz w:val="28"/>
          <w:szCs w:val="28"/>
        </w:rPr>
        <w:t>оптимизации работы муниципальных учреждений здравоохранения</w:t>
      </w:r>
      <w:r>
        <w:rPr>
          <w:rFonts w:ascii="Times New Roman" w:hAnsi="Times New Roman" w:cs="Times New Roman"/>
          <w:sz w:val="28"/>
          <w:szCs w:val="28"/>
        </w:rPr>
        <w:t>, в том числе оказывающих специализированную медицинскую помощь населению прикрепленных сельских районов, подготовки предложений по закреплению в нормативных актах перечня мер поддержки для обеспечения муниципальных учреждений здравоохранения города Волгодонска медицинскими кадрами, подготовила 2 письма в Министерство здравоохранения Ростовской области с пр</w:t>
      </w:r>
      <w:r w:rsidR="00826C12">
        <w:rPr>
          <w:rFonts w:ascii="Times New Roman" w:hAnsi="Times New Roman" w:cs="Times New Roman"/>
          <w:sz w:val="28"/>
          <w:szCs w:val="28"/>
        </w:rPr>
        <w:t>осьб</w:t>
      </w:r>
      <w:r w:rsidR="007A0344">
        <w:rPr>
          <w:rFonts w:ascii="Times New Roman" w:hAnsi="Times New Roman" w:cs="Times New Roman"/>
          <w:sz w:val="28"/>
          <w:szCs w:val="28"/>
        </w:rPr>
        <w:t>ами</w:t>
      </w:r>
      <w:r>
        <w:rPr>
          <w:rFonts w:ascii="Times New Roman" w:hAnsi="Times New Roman" w:cs="Times New Roman"/>
          <w:sz w:val="28"/>
          <w:szCs w:val="28"/>
        </w:rPr>
        <w:t xml:space="preserve"> оказать содействие в</w:t>
      </w:r>
      <w:r w:rsidR="00826C12">
        <w:rPr>
          <w:rFonts w:ascii="Times New Roman" w:hAnsi="Times New Roman" w:cs="Times New Roman"/>
          <w:sz w:val="28"/>
          <w:szCs w:val="28"/>
        </w:rPr>
        <w:t> </w:t>
      </w:r>
      <w:r>
        <w:rPr>
          <w:rFonts w:ascii="Times New Roman" w:hAnsi="Times New Roman" w:cs="Times New Roman"/>
          <w:sz w:val="28"/>
          <w:szCs w:val="28"/>
        </w:rPr>
        <w:t xml:space="preserve">выделении дополнительных финансовых средств </w:t>
      </w:r>
      <w:r w:rsidR="007A0344">
        <w:rPr>
          <w:rFonts w:ascii="Times New Roman" w:hAnsi="Times New Roman" w:cs="Times New Roman"/>
          <w:sz w:val="28"/>
          <w:szCs w:val="28"/>
        </w:rPr>
        <w:t xml:space="preserve">для </w:t>
      </w:r>
      <w:r>
        <w:rPr>
          <w:rFonts w:ascii="Times New Roman" w:hAnsi="Times New Roman" w:cs="Times New Roman"/>
          <w:sz w:val="28"/>
          <w:szCs w:val="28"/>
        </w:rPr>
        <w:t>укомплектования муниципальных учреждений здравоохранения города Волгодонска необходимым медицинским</w:t>
      </w:r>
      <w:r w:rsidR="00353A50">
        <w:rPr>
          <w:rFonts w:ascii="Times New Roman" w:hAnsi="Times New Roman" w:cs="Times New Roman"/>
          <w:sz w:val="28"/>
          <w:szCs w:val="28"/>
        </w:rPr>
        <w:t xml:space="preserve"> оборудованием</w:t>
      </w:r>
      <w:r>
        <w:rPr>
          <w:rFonts w:ascii="Times New Roman" w:hAnsi="Times New Roman" w:cs="Times New Roman"/>
          <w:sz w:val="28"/>
          <w:szCs w:val="28"/>
        </w:rPr>
        <w:t>, а также рассмотре</w:t>
      </w:r>
      <w:r w:rsidR="007A0344">
        <w:rPr>
          <w:rFonts w:ascii="Times New Roman" w:hAnsi="Times New Roman" w:cs="Times New Roman"/>
          <w:sz w:val="28"/>
          <w:szCs w:val="28"/>
        </w:rPr>
        <w:t>ть</w:t>
      </w:r>
      <w:r>
        <w:rPr>
          <w:rFonts w:ascii="Times New Roman" w:hAnsi="Times New Roman" w:cs="Times New Roman"/>
          <w:sz w:val="28"/>
          <w:szCs w:val="28"/>
        </w:rPr>
        <w:t xml:space="preserve"> возможност</w:t>
      </w:r>
      <w:r w:rsidR="007A0344">
        <w:rPr>
          <w:rFonts w:ascii="Times New Roman" w:hAnsi="Times New Roman" w:cs="Times New Roman"/>
          <w:sz w:val="28"/>
          <w:szCs w:val="28"/>
        </w:rPr>
        <w:t>ь</w:t>
      </w:r>
      <w:r>
        <w:rPr>
          <w:rFonts w:ascii="Times New Roman" w:hAnsi="Times New Roman" w:cs="Times New Roman"/>
          <w:sz w:val="28"/>
          <w:szCs w:val="28"/>
        </w:rPr>
        <w:t xml:space="preserve"> проведения выездных консультаций специалистами государственных областных медицинских организаций для жителей города на регулярной (ежемесячной) основе.</w:t>
      </w:r>
    </w:p>
    <w:p w14:paraId="361E5C82" w14:textId="77777777" w:rsidR="00353A50" w:rsidRPr="00A32127" w:rsidRDefault="00353A50" w:rsidP="00353A5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в </w:t>
      </w:r>
      <w:r w:rsidRPr="00243BA5">
        <w:rPr>
          <w:rFonts w:ascii="Times New Roman" w:hAnsi="Times New Roman" w:cs="Times New Roman"/>
          <w:sz w:val="28"/>
          <w:szCs w:val="28"/>
        </w:rPr>
        <w:t>областном бюджете на 2022 год и на пл</w:t>
      </w:r>
      <w:r>
        <w:rPr>
          <w:rFonts w:ascii="Times New Roman" w:hAnsi="Times New Roman" w:cs="Times New Roman"/>
          <w:sz w:val="28"/>
          <w:szCs w:val="28"/>
        </w:rPr>
        <w:t>ановый период 2023 и 2024 годов уже заложены 40 000 000 рублей для приобретения МУЗ «Городск</w:t>
      </w:r>
      <w:r w:rsidR="003A092D">
        <w:rPr>
          <w:rFonts w:ascii="Times New Roman" w:hAnsi="Times New Roman" w:cs="Times New Roman"/>
          <w:sz w:val="28"/>
          <w:szCs w:val="28"/>
        </w:rPr>
        <w:t>ая</w:t>
      </w:r>
      <w:r>
        <w:rPr>
          <w:rFonts w:ascii="Times New Roman" w:hAnsi="Times New Roman" w:cs="Times New Roman"/>
          <w:sz w:val="28"/>
          <w:szCs w:val="28"/>
        </w:rPr>
        <w:t xml:space="preserve"> больниц</w:t>
      </w:r>
      <w:r w:rsidR="003A092D">
        <w:rPr>
          <w:rFonts w:ascii="Times New Roman" w:hAnsi="Times New Roman" w:cs="Times New Roman"/>
          <w:sz w:val="28"/>
          <w:szCs w:val="28"/>
        </w:rPr>
        <w:t>а</w:t>
      </w:r>
      <w:r>
        <w:rPr>
          <w:rFonts w:ascii="Times New Roman" w:hAnsi="Times New Roman" w:cs="Times New Roman"/>
          <w:sz w:val="28"/>
          <w:szCs w:val="28"/>
        </w:rPr>
        <w:t xml:space="preserve"> № 1» рентгеновского компьютерного томографа с</w:t>
      </w:r>
      <w:r w:rsidR="003A092D">
        <w:rPr>
          <w:rFonts w:ascii="Times New Roman" w:hAnsi="Times New Roman" w:cs="Times New Roman"/>
          <w:sz w:val="28"/>
          <w:szCs w:val="28"/>
        </w:rPr>
        <w:t> </w:t>
      </w:r>
      <w:r>
        <w:rPr>
          <w:rFonts w:ascii="Times New Roman" w:hAnsi="Times New Roman" w:cs="Times New Roman"/>
          <w:sz w:val="28"/>
          <w:szCs w:val="28"/>
        </w:rPr>
        <w:t>программным обеспечением и сопутствующим оборудованием</w:t>
      </w:r>
      <w:r w:rsidRPr="007E6349">
        <w:rPr>
          <w:rFonts w:ascii="Times New Roman" w:hAnsi="Times New Roman" w:cs="Times New Roman"/>
          <w:sz w:val="28"/>
          <w:szCs w:val="28"/>
        </w:rPr>
        <w:t>.</w:t>
      </w:r>
    </w:p>
    <w:p w14:paraId="45CFAE7C" w14:textId="77777777" w:rsidR="00687F90" w:rsidRDefault="00DB27F1"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Р</w:t>
      </w:r>
      <w:r w:rsidR="00687F90">
        <w:rPr>
          <w:rFonts w:ascii="Times New Roman" w:hAnsi="Times New Roman" w:cs="Times New Roman"/>
          <w:sz w:val="28"/>
          <w:szCs w:val="28"/>
        </w:rPr>
        <w:t>уководителям муниципальных учреждений здравоохранения города направлены письма с просьбой подготовить предложения по перспективному развитию подчиненных им учреждений, организации новых подразделений, применению новых, в том числе высокотехнологичных, видов медицинской помощи и технологий, приобретению и внедрению современного медицинского оборудования, а также по оптимизации работы в части оказания специализированной медицинской помощи населению прикрепленных сельских районов. Данные предложения будут рассматриваться на последующих заседаниях рабочей группы.</w:t>
      </w:r>
    </w:p>
    <w:p w14:paraId="4B659AEC" w14:textId="77777777" w:rsidR="00687F90" w:rsidRDefault="00687F90" w:rsidP="00687F90">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Рабочая группа, созданная в целях выработки мер, направленных на</w:t>
      </w:r>
      <w:r w:rsidR="003E6B4F">
        <w:rPr>
          <w:rFonts w:ascii="Times New Roman" w:hAnsi="Times New Roman" w:cs="Times New Roman"/>
          <w:sz w:val="28"/>
          <w:szCs w:val="28"/>
        </w:rPr>
        <w:t> </w:t>
      </w:r>
      <w:r>
        <w:rPr>
          <w:rFonts w:ascii="Times New Roman" w:hAnsi="Times New Roman" w:cs="Times New Roman"/>
          <w:sz w:val="28"/>
          <w:szCs w:val="28"/>
        </w:rPr>
        <w:t xml:space="preserve">нормализацию </w:t>
      </w:r>
      <w:r w:rsidRPr="00DB27F1">
        <w:rPr>
          <w:rFonts w:ascii="Times New Roman" w:hAnsi="Times New Roman" w:cs="Times New Roman"/>
          <w:b/>
          <w:bCs/>
          <w:sz w:val="28"/>
          <w:szCs w:val="28"/>
        </w:rPr>
        <w:t>транспортного обслуживания населения</w:t>
      </w:r>
      <w:r>
        <w:rPr>
          <w:rFonts w:ascii="Times New Roman" w:hAnsi="Times New Roman" w:cs="Times New Roman"/>
          <w:sz w:val="28"/>
          <w:szCs w:val="28"/>
        </w:rPr>
        <w:t xml:space="preserve"> городским общественным транспортом на территории </w:t>
      </w:r>
      <w:r w:rsidR="00DB27F1">
        <w:rPr>
          <w:rFonts w:ascii="Times New Roman" w:hAnsi="Times New Roman" w:cs="Times New Roman"/>
          <w:sz w:val="28"/>
          <w:szCs w:val="28"/>
        </w:rPr>
        <w:t>г</w:t>
      </w:r>
      <w:r>
        <w:rPr>
          <w:rFonts w:ascii="Times New Roman" w:hAnsi="Times New Roman" w:cs="Times New Roman"/>
          <w:sz w:val="28"/>
          <w:szCs w:val="28"/>
        </w:rPr>
        <w:t xml:space="preserve">орода Волгодонска, </w:t>
      </w:r>
      <w:r w:rsidR="00DB27F1">
        <w:rPr>
          <w:rFonts w:ascii="Times New Roman" w:hAnsi="Times New Roman" w:cs="Times New Roman"/>
          <w:sz w:val="28"/>
          <w:szCs w:val="28"/>
        </w:rPr>
        <w:t xml:space="preserve">рассматривает </w:t>
      </w:r>
      <w:r>
        <w:rPr>
          <w:rFonts w:ascii="Times New Roman" w:hAnsi="Times New Roman" w:cs="Times New Roman"/>
          <w:sz w:val="28"/>
          <w:szCs w:val="28"/>
        </w:rPr>
        <w:t>утвержденные маршруты, графики, возможность и</w:t>
      </w:r>
      <w:r w:rsidR="00DB27F1">
        <w:rPr>
          <w:rFonts w:ascii="Times New Roman" w:hAnsi="Times New Roman" w:cs="Times New Roman"/>
          <w:sz w:val="28"/>
          <w:szCs w:val="28"/>
        </w:rPr>
        <w:t> </w:t>
      </w:r>
      <w:r>
        <w:rPr>
          <w:rFonts w:ascii="Times New Roman" w:hAnsi="Times New Roman" w:cs="Times New Roman"/>
          <w:sz w:val="28"/>
          <w:szCs w:val="28"/>
        </w:rPr>
        <w:t xml:space="preserve">необходимость изменения схемы движения маршрутов, изучает пассажиропоток и иные проблемные вопросы. </w:t>
      </w:r>
      <w:r w:rsidR="00DB27F1">
        <w:rPr>
          <w:rFonts w:ascii="Times New Roman" w:hAnsi="Times New Roman" w:cs="Times New Roman"/>
          <w:sz w:val="28"/>
          <w:szCs w:val="28"/>
        </w:rPr>
        <w:t>П</w:t>
      </w:r>
      <w:r>
        <w:rPr>
          <w:rFonts w:ascii="Times New Roman" w:hAnsi="Times New Roman" w:cs="Times New Roman"/>
          <w:sz w:val="28"/>
          <w:szCs w:val="28"/>
        </w:rPr>
        <w:t>рове</w:t>
      </w:r>
      <w:r w:rsidR="00DB27F1">
        <w:rPr>
          <w:rFonts w:ascii="Times New Roman" w:hAnsi="Times New Roman" w:cs="Times New Roman"/>
          <w:sz w:val="28"/>
          <w:szCs w:val="28"/>
        </w:rPr>
        <w:t>ден</w:t>
      </w:r>
      <w:r>
        <w:rPr>
          <w:rFonts w:ascii="Times New Roman" w:hAnsi="Times New Roman" w:cs="Times New Roman"/>
          <w:sz w:val="28"/>
          <w:szCs w:val="28"/>
        </w:rPr>
        <w:t xml:space="preserve"> выездной мониторинг ситуации на маршрутах движения общественного транспорта</w:t>
      </w:r>
      <w:r w:rsidR="00DB27F1">
        <w:rPr>
          <w:rFonts w:ascii="Times New Roman" w:hAnsi="Times New Roman" w:cs="Times New Roman"/>
          <w:sz w:val="28"/>
          <w:szCs w:val="28"/>
        </w:rPr>
        <w:t xml:space="preserve"> в целях изучения доводов перевозчика.</w:t>
      </w:r>
      <w:r w:rsidR="00653BFD">
        <w:rPr>
          <w:rFonts w:ascii="Times New Roman" w:hAnsi="Times New Roman" w:cs="Times New Roman"/>
          <w:sz w:val="28"/>
          <w:szCs w:val="28"/>
        </w:rPr>
        <w:t xml:space="preserve"> </w:t>
      </w:r>
      <w:r>
        <w:rPr>
          <w:rFonts w:ascii="Times New Roman" w:hAnsi="Times New Roman" w:cs="Times New Roman"/>
          <w:sz w:val="28"/>
          <w:szCs w:val="28"/>
        </w:rPr>
        <w:t xml:space="preserve">В адрес главы Администрации </w:t>
      </w:r>
      <w:r w:rsidR="00DB27F1">
        <w:rPr>
          <w:rFonts w:ascii="Times New Roman" w:hAnsi="Times New Roman" w:cs="Times New Roman"/>
          <w:sz w:val="28"/>
          <w:szCs w:val="28"/>
        </w:rPr>
        <w:t xml:space="preserve">города </w:t>
      </w:r>
      <w:r>
        <w:rPr>
          <w:rFonts w:ascii="Times New Roman" w:hAnsi="Times New Roman" w:cs="Times New Roman"/>
          <w:sz w:val="28"/>
          <w:szCs w:val="28"/>
        </w:rPr>
        <w:t>рабочей группой по</w:t>
      </w:r>
      <w:r w:rsidR="00DB27F1">
        <w:rPr>
          <w:rFonts w:ascii="Times New Roman" w:hAnsi="Times New Roman" w:cs="Times New Roman"/>
          <w:sz w:val="28"/>
          <w:szCs w:val="28"/>
        </w:rPr>
        <w:t> </w:t>
      </w:r>
      <w:r>
        <w:rPr>
          <w:rFonts w:ascii="Times New Roman" w:hAnsi="Times New Roman" w:cs="Times New Roman"/>
          <w:sz w:val="28"/>
          <w:szCs w:val="28"/>
        </w:rPr>
        <w:t>общественному транспорту направлены предварительные выводы и</w:t>
      </w:r>
      <w:r w:rsidR="00DB27F1">
        <w:rPr>
          <w:rFonts w:ascii="Times New Roman" w:hAnsi="Times New Roman" w:cs="Times New Roman"/>
          <w:sz w:val="28"/>
          <w:szCs w:val="28"/>
        </w:rPr>
        <w:t> </w:t>
      </w:r>
      <w:r>
        <w:rPr>
          <w:rFonts w:ascii="Times New Roman" w:hAnsi="Times New Roman" w:cs="Times New Roman"/>
          <w:sz w:val="28"/>
          <w:szCs w:val="28"/>
        </w:rPr>
        <w:t>вопросы требующие решения.</w:t>
      </w:r>
    </w:p>
    <w:p w14:paraId="13F51B57" w14:textId="77777777" w:rsidR="006B2B4F" w:rsidRDefault="006B2B4F" w:rsidP="006B2B4F">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Рабочая группа для подготовки предложений о </w:t>
      </w:r>
      <w:r w:rsidRPr="00995415">
        <w:rPr>
          <w:rFonts w:ascii="Times New Roman" w:hAnsi="Times New Roman" w:cs="Times New Roman"/>
          <w:b/>
          <w:bCs/>
          <w:sz w:val="28"/>
          <w:szCs w:val="28"/>
        </w:rPr>
        <w:t xml:space="preserve">возможных формах использования территории </w:t>
      </w:r>
      <w:r w:rsidRPr="006B2B4F">
        <w:rPr>
          <w:rFonts w:ascii="Times New Roman" w:hAnsi="Times New Roman" w:cs="Times New Roman"/>
          <w:b/>
          <w:bCs/>
          <w:sz w:val="28"/>
          <w:szCs w:val="28"/>
        </w:rPr>
        <w:t xml:space="preserve">МБУДО «Центр Оздоровления и Отдыха «Жемчужина Дона» </w:t>
      </w:r>
      <w:r w:rsidRPr="006B2B4F">
        <w:rPr>
          <w:rFonts w:ascii="Times New Roman" w:hAnsi="Times New Roman" w:cs="Times New Roman"/>
          <w:sz w:val="28"/>
          <w:szCs w:val="28"/>
        </w:rPr>
        <w:t xml:space="preserve">рассмотрела </w:t>
      </w:r>
      <w:r>
        <w:rPr>
          <w:rFonts w:ascii="Times New Roman" w:hAnsi="Times New Roman" w:cs="Times New Roman"/>
          <w:sz w:val="28"/>
          <w:szCs w:val="28"/>
        </w:rPr>
        <w:t>информацию о том, что в 2016-2017 гг. по поручению Губернатора Ростовской области Голубева В.Ю. прорабатывался вариант передачи имущественного комплекса в областную собственность. Комитетом по управлению имуществом города Волгодонска был</w:t>
      </w:r>
      <w:r w:rsidR="00995415">
        <w:rPr>
          <w:rFonts w:ascii="Times New Roman" w:hAnsi="Times New Roman" w:cs="Times New Roman"/>
          <w:sz w:val="28"/>
          <w:szCs w:val="28"/>
        </w:rPr>
        <w:t xml:space="preserve">а проведена </w:t>
      </w:r>
      <w:r>
        <w:rPr>
          <w:rFonts w:ascii="Times New Roman" w:hAnsi="Times New Roman" w:cs="Times New Roman"/>
          <w:sz w:val="28"/>
          <w:szCs w:val="28"/>
        </w:rPr>
        <w:t>оценк</w:t>
      </w:r>
      <w:r w:rsidR="00995415">
        <w:rPr>
          <w:rFonts w:ascii="Times New Roman" w:hAnsi="Times New Roman" w:cs="Times New Roman"/>
          <w:sz w:val="28"/>
          <w:szCs w:val="28"/>
        </w:rPr>
        <w:t>а</w:t>
      </w:r>
      <w:r>
        <w:rPr>
          <w:rFonts w:ascii="Times New Roman" w:hAnsi="Times New Roman" w:cs="Times New Roman"/>
          <w:sz w:val="28"/>
          <w:szCs w:val="28"/>
        </w:rPr>
        <w:t xml:space="preserve"> имуществ</w:t>
      </w:r>
      <w:r w:rsidR="00995415">
        <w:rPr>
          <w:rFonts w:ascii="Times New Roman" w:hAnsi="Times New Roman" w:cs="Times New Roman"/>
          <w:sz w:val="28"/>
          <w:szCs w:val="28"/>
        </w:rPr>
        <w:t>а, р</w:t>
      </w:r>
      <w:r>
        <w:rPr>
          <w:rFonts w:ascii="Times New Roman" w:hAnsi="Times New Roman" w:cs="Times New Roman"/>
          <w:sz w:val="28"/>
          <w:szCs w:val="28"/>
        </w:rPr>
        <w:t xml:space="preserve">ыночная стоимость составила 46,8 млн. рублей. МКУ «Департамент строительства» выполнен примерный расчет затрат на реконструкцию объекта - до 1,63 млрд. рублей. За счет средств местного бюджета </w:t>
      </w:r>
      <w:r w:rsidR="00995415">
        <w:rPr>
          <w:rFonts w:ascii="Times New Roman" w:hAnsi="Times New Roman" w:cs="Times New Roman"/>
          <w:sz w:val="28"/>
          <w:szCs w:val="28"/>
        </w:rPr>
        <w:t>осуществить</w:t>
      </w:r>
      <w:r>
        <w:rPr>
          <w:rFonts w:ascii="Times New Roman" w:hAnsi="Times New Roman" w:cs="Times New Roman"/>
          <w:sz w:val="28"/>
          <w:szCs w:val="28"/>
        </w:rPr>
        <w:t xml:space="preserve"> работы по реконструкции данного объекта невозможно.</w:t>
      </w:r>
    </w:p>
    <w:p w14:paraId="3D2696A6" w14:textId="77777777" w:rsidR="006B2B4F" w:rsidRDefault="006B2B4F" w:rsidP="006B2B4F">
      <w:pPr>
        <w:spacing w:after="0"/>
        <w:ind w:firstLine="567"/>
        <w:jc w:val="both"/>
        <w:rPr>
          <w:rFonts w:ascii="Times New Roman" w:hAnsi="Times New Roman" w:cs="Times New Roman"/>
          <w:sz w:val="28"/>
          <w:szCs w:val="28"/>
        </w:rPr>
      </w:pPr>
      <w:r>
        <w:rPr>
          <w:rFonts w:ascii="Times New Roman" w:hAnsi="Times New Roman" w:cs="Times New Roman"/>
          <w:sz w:val="28"/>
          <w:szCs w:val="28"/>
        </w:rPr>
        <w:t>В настоящее время Совет Федерации</w:t>
      </w:r>
      <w:r w:rsidR="003E7B79">
        <w:rPr>
          <w:rFonts w:ascii="Times New Roman" w:hAnsi="Times New Roman" w:cs="Times New Roman"/>
          <w:sz w:val="28"/>
          <w:szCs w:val="28"/>
        </w:rPr>
        <w:t xml:space="preserve"> </w:t>
      </w:r>
      <w:r w:rsidR="00BE1E0F">
        <w:rPr>
          <w:rFonts w:ascii="Times New Roman" w:hAnsi="Times New Roman" w:cs="Times New Roman"/>
          <w:sz w:val="28"/>
          <w:szCs w:val="28"/>
        </w:rPr>
        <w:t>Федерального Собрания Российской Федерации</w:t>
      </w:r>
      <w:r>
        <w:rPr>
          <w:rFonts w:ascii="Times New Roman" w:hAnsi="Times New Roman" w:cs="Times New Roman"/>
          <w:sz w:val="28"/>
          <w:szCs w:val="28"/>
        </w:rPr>
        <w:t xml:space="preserve"> поддержал инициативу</w:t>
      </w:r>
      <w:r w:rsidR="00BE1E0F">
        <w:rPr>
          <w:rFonts w:ascii="Times New Roman" w:hAnsi="Times New Roman" w:cs="Times New Roman"/>
          <w:sz w:val="28"/>
          <w:szCs w:val="28"/>
        </w:rPr>
        <w:t xml:space="preserve"> ВПП</w:t>
      </w:r>
      <w:r w:rsidR="002111A8">
        <w:rPr>
          <w:rFonts w:ascii="Times New Roman" w:hAnsi="Times New Roman" w:cs="Times New Roman"/>
          <w:sz w:val="28"/>
          <w:szCs w:val="28"/>
        </w:rPr>
        <w:t xml:space="preserve"> </w:t>
      </w:r>
      <w:r w:rsidRPr="00BE1E0F">
        <w:rPr>
          <w:rFonts w:ascii="Times New Roman" w:hAnsi="Times New Roman" w:cs="Times New Roman"/>
          <w:b/>
          <w:bCs/>
          <w:sz w:val="28"/>
          <w:szCs w:val="28"/>
        </w:rPr>
        <w:t>«Е</w:t>
      </w:r>
      <w:r w:rsidR="00BE1E0F" w:rsidRPr="00BE1E0F">
        <w:rPr>
          <w:rFonts w:ascii="Times New Roman" w:hAnsi="Times New Roman" w:cs="Times New Roman"/>
          <w:b/>
          <w:bCs/>
          <w:sz w:val="28"/>
          <w:szCs w:val="28"/>
        </w:rPr>
        <w:t>ДИНАЯ РОССИЯ»</w:t>
      </w:r>
      <w:r>
        <w:rPr>
          <w:rFonts w:ascii="Times New Roman" w:hAnsi="Times New Roman" w:cs="Times New Roman"/>
          <w:sz w:val="28"/>
          <w:szCs w:val="28"/>
        </w:rPr>
        <w:t xml:space="preserve"> о</w:t>
      </w:r>
      <w:r w:rsidR="00BE1E0F">
        <w:rPr>
          <w:rFonts w:ascii="Times New Roman" w:hAnsi="Times New Roman" w:cs="Times New Roman"/>
          <w:sz w:val="28"/>
          <w:szCs w:val="28"/>
        </w:rPr>
        <w:t> </w:t>
      </w:r>
      <w:r>
        <w:rPr>
          <w:rFonts w:ascii="Times New Roman" w:hAnsi="Times New Roman" w:cs="Times New Roman"/>
          <w:sz w:val="28"/>
          <w:szCs w:val="28"/>
        </w:rPr>
        <w:t>разработке программы по восстановлению объектов детского отдыха</w:t>
      </w:r>
      <w:r w:rsidR="00B34302">
        <w:rPr>
          <w:rFonts w:ascii="Times New Roman" w:hAnsi="Times New Roman" w:cs="Times New Roman"/>
          <w:sz w:val="28"/>
          <w:szCs w:val="28"/>
        </w:rPr>
        <w:t xml:space="preserve">, которая </w:t>
      </w:r>
      <w:r>
        <w:rPr>
          <w:rFonts w:ascii="Times New Roman" w:hAnsi="Times New Roman" w:cs="Times New Roman"/>
          <w:sz w:val="28"/>
          <w:szCs w:val="28"/>
        </w:rPr>
        <w:t>поможет ликвидировать нехватку лагерей в регионах и повысить качество детской оздоровительной кампании.</w:t>
      </w:r>
      <w:r w:rsidR="003E7B79">
        <w:rPr>
          <w:rFonts w:ascii="Times New Roman" w:hAnsi="Times New Roman" w:cs="Times New Roman"/>
          <w:sz w:val="28"/>
          <w:szCs w:val="28"/>
        </w:rPr>
        <w:t xml:space="preserve"> </w:t>
      </w:r>
      <w:r>
        <w:rPr>
          <w:rFonts w:ascii="Times New Roman" w:hAnsi="Times New Roman" w:cs="Times New Roman"/>
          <w:sz w:val="28"/>
          <w:szCs w:val="28"/>
        </w:rPr>
        <w:t>Рабочей группой принято решение обратиться к депутату Государственной Думы Федерального Собрания Российской Федерации</w:t>
      </w:r>
      <w:r w:rsidR="003E7B79">
        <w:rPr>
          <w:rFonts w:ascii="Times New Roman" w:hAnsi="Times New Roman" w:cs="Times New Roman"/>
          <w:sz w:val="28"/>
          <w:szCs w:val="28"/>
        </w:rPr>
        <w:t xml:space="preserve"> </w:t>
      </w:r>
      <w:r>
        <w:rPr>
          <w:rFonts w:ascii="Times New Roman" w:hAnsi="Times New Roman" w:cs="Times New Roman"/>
          <w:sz w:val="28"/>
          <w:szCs w:val="28"/>
        </w:rPr>
        <w:t>Дерябкину</w:t>
      </w:r>
      <w:r w:rsidR="00B34302">
        <w:rPr>
          <w:rFonts w:ascii="Times New Roman" w:hAnsi="Times New Roman" w:cs="Times New Roman"/>
          <w:sz w:val="28"/>
          <w:szCs w:val="28"/>
        </w:rPr>
        <w:t xml:space="preserve"> В.Е.</w:t>
      </w:r>
      <w:r>
        <w:rPr>
          <w:rFonts w:ascii="Times New Roman" w:hAnsi="Times New Roman" w:cs="Times New Roman"/>
          <w:sz w:val="28"/>
          <w:szCs w:val="28"/>
        </w:rPr>
        <w:t xml:space="preserve"> с просьбой оказать содействие по </w:t>
      </w:r>
      <w:r w:rsidR="00B34302">
        <w:rPr>
          <w:rFonts w:ascii="Times New Roman" w:hAnsi="Times New Roman" w:cs="Times New Roman"/>
          <w:sz w:val="28"/>
          <w:szCs w:val="28"/>
        </w:rPr>
        <w:t xml:space="preserve">вопросу </w:t>
      </w:r>
      <w:r>
        <w:rPr>
          <w:rFonts w:ascii="Times New Roman" w:hAnsi="Times New Roman" w:cs="Times New Roman"/>
          <w:sz w:val="28"/>
          <w:szCs w:val="28"/>
        </w:rPr>
        <w:t>выделени</w:t>
      </w:r>
      <w:r w:rsidR="00B34302">
        <w:rPr>
          <w:rFonts w:ascii="Times New Roman" w:hAnsi="Times New Roman" w:cs="Times New Roman"/>
          <w:sz w:val="28"/>
          <w:szCs w:val="28"/>
        </w:rPr>
        <w:t>я</w:t>
      </w:r>
      <w:r>
        <w:rPr>
          <w:rFonts w:ascii="Times New Roman" w:hAnsi="Times New Roman" w:cs="Times New Roman"/>
          <w:sz w:val="28"/>
          <w:szCs w:val="28"/>
        </w:rPr>
        <w:t xml:space="preserve"> денежных средств из федерального бюджета на реконструкцию МБУДО «Центр оздоровления и отдыха «Жемчужина Дона» г. Волгодонска.</w:t>
      </w:r>
    </w:p>
    <w:p w14:paraId="0C6E2112" w14:textId="77777777" w:rsidR="00535808" w:rsidRDefault="00535808" w:rsidP="00535808">
      <w:pPr>
        <w:spacing w:after="0"/>
        <w:jc w:val="center"/>
        <w:rPr>
          <w:rFonts w:ascii="Times New Roman" w:hAnsi="Times New Roman" w:cs="Times New Roman"/>
          <w:b/>
          <w:bCs/>
          <w:color w:val="FF0000"/>
          <w:sz w:val="28"/>
          <w:szCs w:val="28"/>
        </w:rPr>
      </w:pPr>
    </w:p>
    <w:p w14:paraId="77F75CF1" w14:textId="77777777" w:rsidR="00535808" w:rsidRDefault="00535808" w:rsidP="00535808">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 xml:space="preserve">ВЗАИМОДЕЙСТВИЕ </w:t>
      </w:r>
    </w:p>
    <w:p w14:paraId="67B58C99" w14:textId="77777777" w:rsidR="00535808" w:rsidRDefault="00535808" w:rsidP="00535808">
      <w:pPr>
        <w:spacing w:after="0"/>
        <w:jc w:val="center"/>
        <w:rPr>
          <w:rFonts w:ascii="Times New Roman" w:hAnsi="Times New Roman" w:cs="Times New Roman"/>
          <w:color w:val="FF0000"/>
          <w:sz w:val="28"/>
          <w:szCs w:val="28"/>
        </w:rPr>
      </w:pPr>
      <w:r>
        <w:rPr>
          <w:rFonts w:ascii="Times New Roman" w:hAnsi="Times New Roman" w:cs="Times New Roman"/>
          <w:color w:val="FF0000"/>
          <w:sz w:val="28"/>
          <w:szCs w:val="28"/>
        </w:rPr>
        <w:t>С ОРГАНАМИ ГОСУДАРСТВЕННОЙ ВЛАСТИ, МЕСТНОГО САМОУПРАВЛЕНИЯ, ОБЩЕСТВЕННОЙ ПАЛАТОЙ ГОРОДА ВОЛГОДОНСКА И ОБЩЕСТВЕННОСТЬЮ, БИЗНЕСОМ, МЕЖМУНИЦИПАЛЬНОЕ СОТРУДНИЧЕСТВО</w:t>
      </w:r>
    </w:p>
    <w:p w14:paraId="3ADFBDF2" w14:textId="77777777" w:rsidR="00535808" w:rsidRDefault="00535808" w:rsidP="00535808">
      <w:pPr>
        <w:pStyle w:val="a8"/>
        <w:shd w:val="clear" w:color="auto" w:fill="FFFFFF" w:themeFill="background1"/>
        <w:spacing w:before="0" w:beforeAutospacing="0" w:after="0" w:afterAutospacing="0" w:line="276" w:lineRule="auto"/>
        <w:ind w:firstLine="708"/>
        <w:jc w:val="both"/>
        <w:rPr>
          <w:sz w:val="28"/>
          <w:szCs w:val="28"/>
        </w:rPr>
      </w:pPr>
      <w:r>
        <w:rPr>
          <w:sz w:val="28"/>
          <w:szCs w:val="28"/>
        </w:rPr>
        <w:lastRenderedPageBreak/>
        <w:t>В соответствии с Уставом муниципального образования «Город Волгодонск» председатель Волгодонской городской Думы – глава города Волгодонска представляет Волгодонск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Волгодонска.</w:t>
      </w:r>
    </w:p>
    <w:p w14:paraId="3486CA20" w14:textId="77777777" w:rsidR="00535808" w:rsidRDefault="00535808" w:rsidP="0053580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 полномочиям главы муниципального образования относится обеспечение необходимого взаимодействия органов местного самоуправления города с территориальными структурами федеральных органов власти, органов государственной власти Ростовской области при решении вопросов местного значения.</w:t>
      </w:r>
    </w:p>
    <w:p w14:paraId="320505F7" w14:textId="6ED3AC1F" w:rsidR="00535808" w:rsidRDefault="00535808" w:rsidP="0053580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Благодаря конструктивному сотрудничеству Думы и прокуратуры города обеспечен процесс принятия соответствующих российскому законодательству нормативных актов. В течение всего отчетного периода в прокуратуру города направлялись проекты решений, которые планировались к рассмотрению на заседании городской Думы. Прокуратура проводила анализ этих проектов с целью выявления в них коррупциогенных факторов и норм, не соответствующих законодательству. Полученные заключения, замечания и предложения прокуратуры изучаются и учитываются при принятии решений Волгодонской городской Думы. Всего в 2021 году в Думу поступило 2 протеста и 3 представления.</w:t>
      </w:r>
      <w:r w:rsidR="008319BC">
        <w:rPr>
          <w:rFonts w:ascii="Times New Roman" w:eastAsia="Times New Roman" w:hAnsi="Times New Roman" w:cs="Times New Roman"/>
          <w:color w:val="000000"/>
          <w:sz w:val="28"/>
          <w:szCs w:val="28"/>
        </w:rPr>
        <w:t xml:space="preserve"> Ежегодно Думой в рамках «парламентского часа» заслушивается информация </w:t>
      </w:r>
      <w:r w:rsidR="008319BC" w:rsidRPr="00C868A8">
        <w:rPr>
          <w:rFonts w:ascii="Times New Roman" w:hAnsi="Times New Roman" w:cs="Times New Roman"/>
          <w:sz w:val="28"/>
          <w:szCs w:val="28"/>
        </w:rPr>
        <w:t xml:space="preserve">прокурора города </w:t>
      </w:r>
      <w:r w:rsidR="008319BC">
        <w:rPr>
          <w:rFonts w:ascii="Times New Roman" w:hAnsi="Times New Roman" w:cs="Times New Roman"/>
          <w:sz w:val="28"/>
          <w:szCs w:val="28"/>
        </w:rPr>
        <w:t xml:space="preserve">Волгодонска </w:t>
      </w:r>
      <w:r w:rsidR="008319BC" w:rsidRPr="00C868A8">
        <w:rPr>
          <w:rFonts w:ascii="Times New Roman" w:hAnsi="Times New Roman" w:cs="Times New Roman"/>
          <w:sz w:val="28"/>
          <w:szCs w:val="28"/>
        </w:rPr>
        <w:t>о состоянии законности и правопорядка на</w:t>
      </w:r>
      <w:r w:rsidR="00083BCF">
        <w:rPr>
          <w:rFonts w:ascii="Times New Roman" w:hAnsi="Times New Roman" w:cs="Times New Roman"/>
          <w:sz w:val="28"/>
          <w:szCs w:val="28"/>
        </w:rPr>
        <w:t> </w:t>
      </w:r>
      <w:r w:rsidR="008319BC" w:rsidRPr="00C868A8">
        <w:rPr>
          <w:rFonts w:ascii="Times New Roman" w:hAnsi="Times New Roman" w:cs="Times New Roman"/>
          <w:sz w:val="28"/>
          <w:szCs w:val="28"/>
        </w:rPr>
        <w:t>территории муниципального образования</w:t>
      </w:r>
      <w:r w:rsidR="008319BC">
        <w:rPr>
          <w:rFonts w:ascii="Times New Roman" w:hAnsi="Times New Roman" w:cs="Times New Roman"/>
          <w:sz w:val="28"/>
          <w:szCs w:val="28"/>
        </w:rPr>
        <w:t xml:space="preserve"> «Город Волгодонск».</w:t>
      </w:r>
    </w:p>
    <w:p w14:paraId="3BCD53AD" w14:textId="16BF29DB" w:rsidR="00083BCF" w:rsidRDefault="00083BCF" w:rsidP="00083BCF">
      <w:pPr>
        <w:autoSpaceDE w:val="0"/>
        <w:autoSpaceDN w:val="0"/>
        <w:adjustRightInd w:val="0"/>
        <w:spacing w:after="0" w:line="288" w:lineRule="auto"/>
        <w:ind w:firstLine="540"/>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В соответствии со ст. 8 </w:t>
      </w:r>
      <w:r w:rsidRPr="00083BCF">
        <w:rPr>
          <w:rFonts w:ascii="Times New Roman" w:eastAsia="Times New Roman" w:hAnsi="Times New Roman" w:cs="Times New Roman"/>
          <w:color w:val="000000"/>
          <w:sz w:val="28"/>
          <w:szCs w:val="28"/>
        </w:rPr>
        <w:t>Федеральн</w:t>
      </w:r>
      <w:r>
        <w:rPr>
          <w:rFonts w:ascii="Times New Roman" w:eastAsia="Times New Roman" w:hAnsi="Times New Roman" w:cs="Times New Roman"/>
          <w:color w:val="000000"/>
          <w:sz w:val="28"/>
          <w:szCs w:val="28"/>
        </w:rPr>
        <w:t>ого</w:t>
      </w:r>
      <w:r w:rsidRPr="00083BCF">
        <w:rPr>
          <w:rFonts w:ascii="Times New Roman" w:eastAsia="Times New Roman" w:hAnsi="Times New Roman" w:cs="Times New Roman"/>
          <w:color w:val="000000"/>
          <w:sz w:val="28"/>
          <w:szCs w:val="28"/>
        </w:rPr>
        <w:t xml:space="preserve"> закон</w:t>
      </w:r>
      <w:r>
        <w:rPr>
          <w:rFonts w:ascii="Times New Roman" w:eastAsia="Times New Roman" w:hAnsi="Times New Roman" w:cs="Times New Roman"/>
          <w:color w:val="000000"/>
          <w:sz w:val="28"/>
          <w:szCs w:val="28"/>
        </w:rPr>
        <w:t>а</w:t>
      </w:r>
      <w:r w:rsidRPr="00083BCF">
        <w:rPr>
          <w:rFonts w:ascii="Times New Roman" w:eastAsia="Times New Roman" w:hAnsi="Times New Roman" w:cs="Times New Roman"/>
          <w:color w:val="000000"/>
          <w:sz w:val="28"/>
          <w:szCs w:val="28"/>
        </w:rPr>
        <w:t xml:space="preserve"> от 07.02.2011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 </w:t>
      </w:r>
      <w:r w:rsidRPr="00083BCF">
        <w:rPr>
          <w:rFonts w:ascii="Times New Roman" w:eastAsia="Times New Roman" w:hAnsi="Times New Roman" w:cs="Times New Roman"/>
          <w:color w:val="000000"/>
          <w:sz w:val="28"/>
          <w:szCs w:val="28"/>
        </w:rPr>
        <w:t xml:space="preserve">3-ФЗ </w:t>
      </w:r>
      <w:r>
        <w:rPr>
          <w:rFonts w:ascii="Times New Roman" w:eastAsia="Times New Roman" w:hAnsi="Times New Roman" w:cs="Times New Roman"/>
          <w:color w:val="000000"/>
          <w:sz w:val="28"/>
          <w:szCs w:val="28"/>
        </w:rPr>
        <w:t>«</w:t>
      </w:r>
      <w:r w:rsidRPr="00083BCF">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w:t>
      </w:r>
      <w:r w:rsidRPr="00083BCF">
        <w:rPr>
          <w:rFonts w:ascii="Times New Roman" w:eastAsia="Times New Roman" w:hAnsi="Times New Roman" w:cs="Times New Roman"/>
          <w:color w:val="000000"/>
          <w:sz w:val="28"/>
          <w:szCs w:val="28"/>
        </w:rPr>
        <w:t>полиции</w:t>
      </w:r>
      <w:r>
        <w:rPr>
          <w:rFonts w:ascii="Times New Roman" w:eastAsia="Times New Roman" w:hAnsi="Times New Roman" w:cs="Times New Roman"/>
          <w:color w:val="000000"/>
          <w:sz w:val="28"/>
          <w:szCs w:val="28"/>
        </w:rPr>
        <w:t xml:space="preserve">», ст. 73 Регламента Волгодонской городской Думы дважды в год Дума </w:t>
      </w:r>
      <w:r w:rsidR="00400439">
        <w:rPr>
          <w:rFonts w:ascii="Times New Roman" w:eastAsia="Times New Roman" w:hAnsi="Times New Roman" w:cs="Times New Roman"/>
          <w:color w:val="000000"/>
          <w:sz w:val="28"/>
          <w:szCs w:val="28"/>
        </w:rPr>
        <w:t xml:space="preserve">рассматривается </w:t>
      </w:r>
      <w:r w:rsidRPr="003F6E09">
        <w:rPr>
          <w:rFonts w:ascii="Times New Roman" w:hAnsi="Times New Roman" w:cs="Times New Roman"/>
          <w:sz w:val="28"/>
          <w:szCs w:val="28"/>
        </w:rPr>
        <w:t>отчет о деятельности Межмуниципального управления Министерства внутренних дел России «Волгодонское» на</w:t>
      </w:r>
      <w:r w:rsidR="00427E17">
        <w:rPr>
          <w:rFonts w:ascii="Times New Roman" w:hAnsi="Times New Roman" w:cs="Times New Roman"/>
          <w:sz w:val="28"/>
          <w:szCs w:val="28"/>
        </w:rPr>
        <w:t> </w:t>
      </w:r>
      <w:r w:rsidRPr="003F6E09">
        <w:rPr>
          <w:rFonts w:ascii="Times New Roman" w:hAnsi="Times New Roman" w:cs="Times New Roman"/>
          <w:sz w:val="28"/>
          <w:szCs w:val="28"/>
        </w:rPr>
        <w:t>территории города Волгодонска.</w:t>
      </w:r>
      <w:r>
        <w:rPr>
          <w:rFonts w:ascii="Times New Roman" w:hAnsi="Times New Roman" w:cs="Times New Roman"/>
          <w:sz w:val="28"/>
          <w:szCs w:val="28"/>
        </w:rPr>
        <w:t xml:space="preserve"> </w:t>
      </w:r>
    </w:p>
    <w:p w14:paraId="05C2B47E" w14:textId="77777777" w:rsidR="00535808" w:rsidRDefault="00535808" w:rsidP="0053580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 вопросам, выходящим за рамки компетенции органов местного самоуправления, Волгодонской городской Думы в 2021 году направлено </w:t>
      </w:r>
      <w:r w:rsidR="00EC6EB8">
        <w:rPr>
          <w:rFonts w:ascii="Times New Roman" w:hAnsi="Times New Roman" w:cs="Times New Roman"/>
          <w:sz w:val="28"/>
          <w:szCs w:val="28"/>
        </w:rPr>
        <w:t>более 10</w:t>
      </w:r>
      <w:r>
        <w:rPr>
          <w:rFonts w:ascii="Times New Roman" w:hAnsi="Times New Roman" w:cs="Times New Roman"/>
          <w:sz w:val="28"/>
          <w:szCs w:val="28"/>
        </w:rPr>
        <w:t xml:space="preserve"> обращений и предложений. </w:t>
      </w:r>
      <w:r w:rsidRPr="00E04BD0">
        <w:rPr>
          <w:rFonts w:ascii="Times New Roman" w:hAnsi="Times New Roman" w:cs="Times New Roman"/>
          <w:b/>
          <w:bCs/>
          <w:sz w:val="28"/>
          <w:szCs w:val="28"/>
        </w:rPr>
        <w:t>Основная проблематика</w:t>
      </w:r>
      <w:r>
        <w:rPr>
          <w:rFonts w:ascii="Times New Roman" w:hAnsi="Times New Roman" w:cs="Times New Roman"/>
          <w:sz w:val="28"/>
          <w:szCs w:val="28"/>
        </w:rPr>
        <w:t xml:space="preserve">: </w:t>
      </w:r>
    </w:p>
    <w:p w14:paraId="1992FE7F" w14:textId="77777777" w:rsidR="00535808" w:rsidRDefault="00535808" w:rsidP="00535808">
      <w:pPr>
        <w:pStyle w:val="a3"/>
        <w:numPr>
          <w:ilvl w:val="0"/>
          <w:numId w:val="8"/>
        </w:num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Ценообразование за услуги по размещению (захоронению) в зоне деятельности Волгодонского МЭОК отходов производства и потребления IV и V класса опасности, не относящихся к твердым коммунальным отходам. </w:t>
      </w:r>
    </w:p>
    <w:p w14:paraId="373A14DF" w14:textId="77777777" w:rsidR="00535808" w:rsidRDefault="00535808" w:rsidP="00C606C5">
      <w:pPr>
        <w:autoSpaceDE w:val="0"/>
        <w:autoSpaceDN w:val="0"/>
        <w:adjustRightInd w:val="0"/>
        <w:spacing w:line="288"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По инициативе комиссии по жилищно-коммунальному хозяйству направлены обращения депутату Государственной Думы Федерального </w:t>
      </w:r>
      <w:r>
        <w:rPr>
          <w:rFonts w:ascii="Times New Roman" w:hAnsi="Times New Roman" w:cs="Times New Roman"/>
          <w:sz w:val="28"/>
          <w:szCs w:val="28"/>
        </w:rPr>
        <w:lastRenderedPageBreak/>
        <w:t>Собрания Российской Федерации Дерябкину В.Е. и руководителю Региональной службы по тарифам Ростовской области Лукьянову А.В. с просьбой рассмотреть возможность внесения изменений в федеральные нормативные акты, регулирующие обращение с отходами производства и потребления IV и V класса опасности, не относящихся к ТКО, в том числе с отходами строительства и ремонта.</w:t>
      </w:r>
    </w:p>
    <w:p w14:paraId="4A3F7478" w14:textId="77777777" w:rsidR="008D2C18" w:rsidRDefault="008D2C18" w:rsidP="008D2C18">
      <w:pPr>
        <w:pStyle w:val="a3"/>
        <w:numPr>
          <w:ilvl w:val="0"/>
          <w:numId w:val="8"/>
        </w:num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t>Ликвидация несанкционированных свалок и недопущение создания новых свалочных очагов.</w:t>
      </w:r>
    </w:p>
    <w:p w14:paraId="7F64080A" w14:textId="77777777" w:rsidR="008D2C18" w:rsidRDefault="008D2C18" w:rsidP="008D2C18">
      <w:pPr>
        <w:autoSpaceDE w:val="0"/>
        <w:autoSpaceDN w:val="0"/>
        <w:adjustRightInd w:val="0"/>
        <w:spacing w:after="0"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 инициативе постоянной комиссии по жилищно-коммунальному хозяйству направлено обращение Председателю Законодательного Собрания Ростовской области Ищенко А.В. с просьбой рассмотреть возможность обращения в Государственную Думу Федерального Собрания Российской Федерации. </w:t>
      </w:r>
    </w:p>
    <w:p w14:paraId="3B956FC7" w14:textId="77777777" w:rsidR="008D2C18" w:rsidRDefault="008D2C18" w:rsidP="008D2C18">
      <w:pPr>
        <w:autoSpaceDE w:val="0"/>
        <w:autoSpaceDN w:val="0"/>
        <w:adjustRightInd w:val="0"/>
        <w:spacing w:after="0" w:line="288" w:lineRule="auto"/>
        <w:ind w:firstLine="539"/>
        <w:jc w:val="both"/>
        <w:rPr>
          <w:rFonts w:ascii="Times New Roman" w:hAnsi="Times New Roman" w:cs="Times New Roman"/>
          <w:sz w:val="28"/>
          <w:szCs w:val="28"/>
        </w:rPr>
      </w:pPr>
      <w:r>
        <w:rPr>
          <w:rFonts w:ascii="Times New Roman" w:hAnsi="Times New Roman" w:cs="Times New Roman"/>
          <w:sz w:val="28"/>
          <w:szCs w:val="28"/>
        </w:rPr>
        <w:t>Комиссия предложила ужесточить ответственность за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а также рассмотреть возможность повышения штрафных санкций за нарушение правил благоустройства территорий поселений и городских округов. Обращение включало ходатайство о дополнении главы 5 Областного закона Ростовской области от 25.10.2002 № 273-ЗС «Об административных правонарушениях» статьей 5.6, закрепляющей ответственность за несанкционированное размещение отходов производства и потребления на не отведенной для этой  цели территории, если это не привело к нарушению правил и норм, предусмотренных нормативными правовыми актами Российской Федерации, и не подпадает под действие положений Кодекса Российской Федерации об административных правонарушениях.</w:t>
      </w:r>
    </w:p>
    <w:p w14:paraId="6EEE00C7" w14:textId="77777777" w:rsidR="008D2C18" w:rsidRDefault="008D2C18" w:rsidP="00C606C5">
      <w:pPr>
        <w:autoSpaceDE w:val="0"/>
        <w:autoSpaceDN w:val="0"/>
        <w:adjustRightInd w:val="0"/>
        <w:spacing w:line="288" w:lineRule="auto"/>
        <w:ind w:firstLine="539"/>
        <w:jc w:val="both"/>
        <w:rPr>
          <w:rFonts w:ascii="Times New Roman" w:hAnsi="Times New Roman" w:cs="Times New Roman"/>
          <w:sz w:val="28"/>
          <w:szCs w:val="28"/>
        </w:rPr>
      </w:pPr>
      <w:r>
        <w:rPr>
          <w:rFonts w:ascii="Times New Roman" w:hAnsi="Times New Roman" w:cs="Times New Roman"/>
          <w:sz w:val="28"/>
          <w:szCs w:val="28"/>
        </w:rPr>
        <w:t>В ответе Законодательного Собрания Ростовской области указано, что механическое увеличение санкций не может само по себе служить эффективной мерой сдерживания роста числа административных правонарушений. Установление чрезмерно высоких административных штрафов может повлечь невозможность исполнения административного наказания по объективным причинам. В связи с этим основным средством повышения эффективности противодействию совершению противоправных действий (бездействий) представляются профилактические, социальные и иные меры, а также обеспечение реализации принципа неотвратимости наказания.</w:t>
      </w:r>
    </w:p>
    <w:p w14:paraId="3BA0CA2E" w14:textId="77777777" w:rsidR="008D2C18" w:rsidRDefault="008D2C18" w:rsidP="008D2C18">
      <w:pPr>
        <w:pStyle w:val="a3"/>
        <w:numPr>
          <w:ilvl w:val="0"/>
          <w:numId w:val="8"/>
        </w:numPr>
        <w:autoSpaceDE w:val="0"/>
        <w:autoSpaceDN w:val="0"/>
        <w:adjustRightInd w:val="0"/>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Капитальный ремонт пищеблока муниципального учреждения здравоохранения «Городская больница скорой медицинской помощи» г. Волгодонска.</w:t>
      </w:r>
    </w:p>
    <w:p w14:paraId="2279122A" w14:textId="77777777" w:rsidR="008D2C18" w:rsidRDefault="008D2C18" w:rsidP="00C606C5">
      <w:pPr>
        <w:autoSpaceDE w:val="0"/>
        <w:autoSpaceDN w:val="0"/>
        <w:adjustRightInd w:val="0"/>
        <w:spacing w:line="288"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Направлено обращение Председателю Законодательного Собрания Ростовской области Ищенко А.В. с просьбой оказать содействие в выделении в 2022 году денежных средств из областного бюджета на проведение капитального ремонта пищеблока без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из местного бюджета. </w:t>
      </w:r>
    </w:p>
    <w:p w14:paraId="19BAABBA" w14:textId="167D407A" w:rsidR="008D2C18" w:rsidRDefault="008D2C18" w:rsidP="008D2C18">
      <w:pPr>
        <w:pStyle w:val="a3"/>
        <w:numPr>
          <w:ilvl w:val="0"/>
          <w:numId w:val="8"/>
        </w:numPr>
        <w:shd w:val="clear" w:color="auto" w:fill="FFFFFF" w:themeFill="background1"/>
        <w:autoSpaceDE w:val="0"/>
        <w:autoSpaceDN w:val="0"/>
        <w:adjustRightInd w:val="0"/>
        <w:spacing w:after="0"/>
        <w:jc w:val="both"/>
        <w:rPr>
          <w:rFonts w:ascii="Times New Roman" w:hAnsi="Times New Roman" w:cs="Times New Roman"/>
          <w:bCs/>
          <w:sz w:val="28"/>
          <w:szCs w:val="28"/>
        </w:rPr>
      </w:pPr>
      <w:bookmarkStart w:id="5" w:name="_Hlk96936582"/>
      <w:r>
        <w:rPr>
          <w:rFonts w:ascii="Times New Roman" w:hAnsi="Times New Roman" w:cs="Times New Roman"/>
          <w:bCs/>
          <w:sz w:val="28"/>
          <w:szCs w:val="28"/>
        </w:rPr>
        <w:t>Поправки к проекту областного закона</w:t>
      </w:r>
      <w:r w:rsidR="005B515F">
        <w:rPr>
          <w:rFonts w:ascii="Times New Roman" w:hAnsi="Times New Roman" w:cs="Times New Roman"/>
          <w:bCs/>
          <w:sz w:val="28"/>
          <w:szCs w:val="28"/>
        </w:rPr>
        <w:t xml:space="preserve"> </w:t>
      </w:r>
      <w:r>
        <w:rPr>
          <w:rFonts w:ascii="Times New Roman" w:hAnsi="Times New Roman" w:cs="Times New Roman"/>
          <w:bCs/>
          <w:sz w:val="28"/>
          <w:szCs w:val="28"/>
        </w:rPr>
        <w:t>«Об областном бюджете на 2022 год и плановый период 2023 и 2024 годов».</w:t>
      </w:r>
    </w:p>
    <w:p w14:paraId="295AC993" w14:textId="77777777" w:rsidR="008D2C18" w:rsidRDefault="008D2C18" w:rsidP="008D2C18">
      <w:pPr>
        <w:shd w:val="clear" w:color="auto" w:fill="FFFFFF" w:themeFill="background1"/>
        <w:autoSpaceDE w:val="0"/>
        <w:autoSpaceDN w:val="0"/>
        <w:adjustRightInd w:val="0"/>
        <w:spacing w:after="0"/>
        <w:ind w:firstLine="360"/>
        <w:jc w:val="both"/>
        <w:rPr>
          <w:rFonts w:ascii="Times New Roman" w:hAnsi="Times New Roman" w:cs="Times New Roman"/>
          <w:sz w:val="28"/>
          <w:szCs w:val="28"/>
          <w:shd w:val="clear" w:color="auto" w:fill="FFFFFF"/>
        </w:rPr>
      </w:pPr>
      <w:r>
        <w:rPr>
          <w:rFonts w:ascii="Times New Roman" w:hAnsi="Times New Roman" w:cs="Times New Roman"/>
          <w:bCs/>
          <w:sz w:val="28"/>
          <w:szCs w:val="28"/>
        </w:rPr>
        <w:t xml:space="preserve">Направлено обращение Первому заместителю </w:t>
      </w:r>
      <w:r>
        <w:rPr>
          <w:rFonts w:ascii="Times New Roman" w:hAnsi="Times New Roman" w:cs="Times New Roman"/>
          <w:sz w:val="28"/>
          <w:szCs w:val="28"/>
          <w:shd w:val="clear" w:color="auto" w:fill="FFFFFF"/>
        </w:rPr>
        <w:t>Председателя Законодательного Собрания Ростовской области — председателю комитета по бюджету, налогам и собственности Харченко А.В. Учтены и приняты поправки, учитывающие расходы:</w:t>
      </w:r>
    </w:p>
    <w:p w14:paraId="1AF3DF6D" w14:textId="77777777" w:rsidR="008D2C18" w:rsidRDefault="008D2C18" w:rsidP="008D2C18">
      <w:pPr>
        <w:spacing w:after="0"/>
        <w:ind w:firstLine="360"/>
        <w:jc w:val="both"/>
        <w:rPr>
          <w:rFonts w:ascii="Times New Roman" w:eastAsia="Times New Roman" w:hAnsi="Times New Roman" w:cs="Times New Roman"/>
          <w:color w:val="000000"/>
          <w:sz w:val="28"/>
          <w:szCs w:val="28"/>
        </w:rPr>
      </w:pPr>
      <w:r>
        <w:rPr>
          <w:rFonts w:ascii="Times New Roman" w:hAnsi="Times New Roman" w:cs="Times New Roman"/>
          <w:bCs/>
          <w:sz w:val="28"/>
          <w:szCs w:val="28"/>
        </w:rPr>
        <w:t xml:space="preserve">- </w:t>
      </w:r>
      <w:r>
        <w:rPr>
          <w:rFonts w:ascii="Times New Roman" w:eastAsia="Times New Roman" w:hAnsi="Times New Roman" w:cs="Times New Roman"/>
          <w:color w:val="000000"/>
          <w:sz w:val="28"/>
          <w:szCs w:val="28"/>
        </w:rPr>
        <w:t>на предоставление субсидии на возмещение предприятиям жилищно-коммунального хозяйства части платы граждан за коммунальные услуги на 2022 год в размере 121 912,8 тыс. рублей, на 2023 год в размере 124 179,6 тыс. рублей, на 2024 год в размере 124 179,6 тыс. рублей;</w:t>
      </w:r>
    </w:p>
    <w:p w14:paraId="18CF15F7" w14:textId="77777777" w:rsidR="008D2C18" w:rsidRDefault="008D2C18" w:rsidP="008D2C18">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строительство общеобразовательной школы на 600 мест в микрорайоне «В-9» на 2022 год в размере 258 248,3 тыс. рублей; </w:t>
      </w:r>
    </w:p>
    <w:p w14:paraId="5B8A7580" w14:textId="77777777" w:rsidR="008D2C18" w:rsidRDefault="008D2C18" w:rsidP="008D2C18">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 благоустройство общественных территорий на 2022 год – 60 000,0 тыс. рублей, на 2023 год - 60 000,0 тыс. рублей.</w:t>
      </w:r>
    </w:p>
    <w:p w14:paraId="69CAA85B" w14:textId="77777777" w:rsidR="008D2C18" w:rsidRDefault="008D2C18" w:rsidP="008D2C18">
      <w:pPr>
        <w:spacing w:after="0"/>
        <w:ind w:firstLine="36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на разработку проектной документации по объекту: «Строительство очистных сооружений на выпусках ливневой канализации ВК-4, ВК-6 г. Волгодонска» на 2022 год в размере 4 641,0 тыс. рублей, на 2023 год в размере 18 909,5 тыс. рублей;</w:t>
      </w:r>
    </w:p>
    <w:p w14:paraId="1EA9AABD" w14:textId="77777777" w:rsidR="008D2C18" w:rsidRDefault="008D2C18" w:rsidP="008D2C1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на объект «Строительство магистральных сетей водоснабжения на территории вдоль Ростовского шоссе города Волгодонска Ростовской области» на 2022 год в размере 23 018,8 тыс. рублей;</w:t>
      </w:r>
    </w:p>
    <w:p w14:paraId="6E07DBEA" w14:textId="77777777" w:rsidR="008D2C18" w:rsidRDefault="008D2C18" w:rsidP="008D2C1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на проектные и изыскательские работы по капитальному ремонту здания МБОУ «Лицей «</w:t>
      </w:r>
      <w:proofErr w:type="spellStart"/>
      <w:r>
        <w:rPr>
          <w:rFonts w:ascii="Times New Roman" w:eastAsia="Times New Roman" w:hAnsi="Times New Roman" w:cs="Times New Roman"/>
          <w:color w:val="000000"/>
          <w:sz w:val="28"/>
          <w:szCs w:val="28"/>
        </w:rPr>
        <w:t>Политэк</w:t>
      </w:r>
      <w:proofErr w:type="spellEnd"/>
      <w:r>
        <w:rPr>
          <w:rFonts w:ascii="Times New Roman" w:eastAsia="Times New Roman" w:hAnsi="Times New Roman" w:cs="Times New Roman"/>
          <w:color w:val="000000"/>
          <w:sz w:val="28"/>
          <w:szCs w:val="28"/>
        </w:rPr>
        <w:t>» на 2022 год в сумме 16 855,5 тыс. рублей;</w:t>
      </w:r>
    </w:p>
    <w:p w14:paraId="3E8C963F" w14:textId="77777777" w:rsidR="008D2C18" w:rsidRDefault="008D2C18" w:rsidP="00C606C5">
      <w:pP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на выборочный капитальный ремонт кровли МБУ ДО ДМШ им. Д.Д. Шостаковича г. Волгодонск на 2022 год в сумме 3 263,5 тыс. рублей.</w:t>
      </w:r>
      <w:bookmarkEnd w:id="5"/>
    </w:p>
    <w:p w14:paraId="326CBAA4" w14:textId="77777777" w:rsidR="00C606C5" w:rsidRDefault="00C606C5" w:rsidP="00C606C5">
      <w:pPr>
        <w:pStyle w:val="a3"/>
        <w:widowControl w:val="0"/>
        <w:numPr>
          <w:ilvl w:val="0"/>
          <w:numId w:val="8"/>
        </w:numPr>
        <w:autoSpaceDE w:val="0"/>
        <w:autoSpaceDN w:val="0"/>
        <w:adjustRightInd w:val="0"/>
        <w:spacing w:after="0" w:line="288" w:lineRule="auto"/>
        <w:ind w:right="-8"/>
        <w:jc w:val="both"/>
        <w:rPr>
          <w:rFonts w:ascii="Times New Roman" w:hAnsi="Times New Roman" w:cs="Times New Roman"/>
          <w:sz w:val="28"/>
          <w:szCs w:val="28"/>
        </w:rPr>
      </w:pPr>
      <w:r>
        <w:rPr>
          <w:rFonts w:ascii="Times New Roman" w:hAnsi="Times New Roman" w:cs="Times New Roman"/>
          <w:sz w:val="28"/>
          <w:szCs w:val="28"/>
        </w:rPr>
        <w:t>Работа общественного транспорта, осуществляющего пассажирские перевозки по муниципальным маршрутам.</w:t>
      </w:r>
    </w:p>
    <w:p w14:paraId="1040F18F" w14:textId="77777777" w:rsidR="005E6EB6" w:rsidRDefault="005E6EB6" w:rsidP="00C606C5">
      <w:pPr>
        <w:widowControl w:val="0"/>
        <w:autoSpaceDE w:val="0"/>
        <w:autoSpaceDN w:val="0"/>
        <w:adjustRightInd w:val="0"/>
        <w:spacing w:after="0" w:line="288" w:lineRule="auto"/>
        <w:ind w:right="-8" w:firstLine="567"/>
        <w:jc w:val="both"/>
        <w:rPr>
          <w:rFonts w:ascii="Times New Roman" w:hAnsi="Times New Roman" w:cs="Times New Roman"/>
          <w:sz w:val="28"/>
          <w:szCs w:val="28"/>
        </w:rPr>
      </w:pPr>
      <w:r>
        <w:rPr>
          <w:rFonts w:ascii="Times New Roman" w:hAnsi="Times New Roman" w:cs="Times New Roman"/>
          <w:sz w:val="28"/>
          <w:szCs w:val="28"/>
        </w:rPr>
        <w:t xml:space="preserve">На основании протокольных поручений, данных на заседании Волгодонской городской Думы 11.11.2021, </w:t>
      </w:r>
      <w:r w:rsidR="00C606C5">
        <w:rPr>
          <w:rFonts w:ascii="Times New Roman" w:hAnsi="Times New Roman" w:cs="Times New Roman"/>
          <w:sz w:val="28"/>
          <w:szCs w:val="28"/>
        </w:rPr>
        <w:t>были направлены письма</w:t>
      </w:r>
      <w:r>
        <w:rPr>
          <w:rFonts w:ascii="Times New Roman" w:hAnsi="Times New Roman" w:cs="Times New Roman"/>
          <w:sz w:val="28"/>
          <w:szCs w:val="28"/>
        </w:rPr>
        <w:t>:</w:t>
      </w:r>
    </w:p>
    <w:p w14:paraId="267FB578" w14:textId="77777777" w:rsidR="005E6EB6" w:rsidRDefault="005E6EB6" w:rsidP="005E6EB6">
      <w:pPr>
        <w:autoSpaceDE w:val="0"/>
        <w:autoSpaceDN w:val="0"/>
        <w:adjustRightInd w:val="0"/>
        <w:spacing w:after="0"/>
        <w:ind w:firstLine="709"/>
        <w:jc w:val="both"/>
        <w:rPr>
          <w:rFonts w:ascii="Times New Roman" w:eastAsia="Arial Unicode MS" w:hAnsi="Times New Roman" w:cs="Times New Roman"/>
          <w:kern w:val="2"/>
          <w:sz w:val="28"/>
          <w:szCs w:val="28"/>
        </w:rPr>
      </w:pPr>
      <w:r>
        <w:rPr>
          <w:rFonts w:ascii="Times New Roman" w:hAnsi="Times New Roman" w:cs="Times New Roman"/>
          <w:color w:val="1B1F21"/>
          <w:sz w:val="28"/>
          <w:szCs w:val="28"/>
        </w:rPr>
        <w:lastRenderedPageBreak/>
        <w:t xml:space="preserve">- в ОГИБДД МУ МВД России «Волгодонское» (Востриков В.А.): </w:t>
      </w:r>
      <w:r>
        <w:rPr>
          <w:rFonts w:ascii="Times New Roman" w:eastAsia="Arial Unicode MS" w:hAnsi="Times New Roman" w:cs="Times New Roman"/>
          <w:kern w:val="2"/>
          <w:sz w:val="28"/>
          <w:szCs w:val="28"/>
        </w:rPr>
        <w:t>о проведении внеочередного технического осмотра автобусов ООО «Янтарь-1 Автоколонна 4», выходящих на маршруты на территории города Волгодонска;</w:t>
      </w:r>
    </w:p>
    <w:p w14:paraId="0C61911E" w14:textId="77777777" w:rsidR="005E6EB6" w:rsidRDefault="005E6EB6" w:rsidP="005E6EB6">
      <w:pPr>
        <w:autoSpaceDE w:val="0"/>
        <w:autoSpaceDN w:val="0"/>
        <w:adjustRightInd w:val="0"/>
        <w:spacing w:after="0"/>
        <w:ind w:firstLine="709"/>
        <w:jc w:val="both"/>
        <w:rPr>
          <w:rFonts w:ascii="Times New Roman" w:eastAsia="Arial Unicode MS" w:hAnsi="Times New Roman" w:cs="Times New Roman"/>
          <w:kern w:val="2"/>
          <w:sz w:val="28"/>
          <w:szCs w:val="28"/>
        </w:rPr>
      </w:pPr>
      <w:r>
        <w:rPr>
          <w:rFonts w:ascii="Times New Roman" w:eastAsia="Arial" w:hAnsi="Times New Roman" w:cs="Times New Roman"/>
          <w:sz w:val="28"/>
          <w:szCs w:val="28"/>
        </w:rPr>
        <w:t xml:space="preserve"> - в </w:t>
      </w:r>
      <w:r>
        <w:rPr>
          <w:rFonts w:ascii="Times New Roman" w:hAnsi="Times New Roman" w:cs="Times New Roman"/>
          <w:sz w:val="28"/>
          <w:szCs w:val="28"/>
        </w:rPr>
        <w:t>Южное межрегиональное управление государственного автодорожного надзора Федеральной службы по надзору в сфере транспорта (Высоцкий И.Ю.):</w:t>
      </w:r>
      <w:r>
        <w:rPr>
          <w:rFonts w:ascii="Times New Roman" w:eastAsia="Arial Unicode MS" w:hAnsi="Times New Roman" w:cs="Times New Roman"/>
          <w:kern w:val="2"/>
          <w:sz w:val="28"/>
          <w:szCs w:val="28"/>
        </w:rPr>
        <w:t xml:space="preserve">о проведении внеплановой проверки в отношении ООО «Янтарь-1 Автоколонна 4» на соответствие количества выпускаемого на линии автотранспорта условиям договора и соответствие автотранспорта критериям и обязательным требованиям, указанным в договоре и установленным нормативными актами Российской Федерации; </w:t>
      </w:r>
    </w:p>
    <w:p w14:paraId="1608DB2E" w14:textId="77777777" w:rsidR="00C606C5" w:rsidRDefault="00C606C5" w:rsidP="00C606C5">
      <w:pPr>
        <w:widowControl w:val="0"/>
        <w:autoSpaceDE w:val="0"/>
        <w:autoSpaceDN w:val="0"/>
        <w:adjustRightInd w:val="0"/>
        <w:spacing w:after="0" w:line="288" w:lineRule="auto"/>
        <w:ind w:right="-8" w:firstLine="567"/>
        <w:jc w:val="both"/>
        <w:rPr>
          <w:rFonts w:ascii="Times New Roman" w:hAnsi="Times New Roman" w:cs="Times New Roman"/>
          <w:sz w:val="28"/>
          <w:szCs w:val="28"/>
        </w:rPr>
      </w:pPr>
      <w:r>
        <w:rPr>
          <w:rFonts w:ascii="Times New Roman" w:hAnsi="Times New Roman" w:cs="Times New Roman"/>
          <w:sz w:val="28"/>
          <w:szCs w:val="28"/>
        </w:rPr>
        <w:t>Из ответа ОГИБДД МУ МВД России «Волгодонское» следует, что сотрудники технического надзора отдела ГИБДД Межмуниципального управления МВД России «Волгодонское», в рамках их компетенции и</w:t>
      </w:r>
      <w:r w:rsidR="00EC6EB8">
        <w:rPr>
          <w:rFonts w:ascii="Times New Roman" w:hAnsi="Times New Roman" w:cs="Times New Roman"/>
          <w:sz w:val="28"/>
          <w:szCs w:val="28"/>
        </w:rPr>
        <w:t> </w:t>
      </w:r>
      <w:r>
        <w:rPr>
          <w:rFonts w:ascii="Times New Roman" w:hAnsi="Times New Roman" w:cs="Times New Roman"/>
          <w:sz w:val="28"/>
          <w:szCs w:val="28"/>
        </w:rPr>
        <w:t>в</w:t>
      </w:r>
      <w:r w:rsidR="00EC6EB8">
        <w:rPr>
          <w:rFonts w:ascii="Times New Roman" w:hAnsi="Times New Roman" w:cs="Times New Roman"/>
          <w:sz w:val="28"/>
          <w:szCs w:val="28"/>
        </w:rPr>
        <w:t> </w:t>
      </w:r>
      <w:r>
        <w:rPr>
          <w:rFonts w:ascii="Times New Roman" w:hAnsi="Times New Roman" w:cs="Times New Roman"/>
          <w:sz w:val="28"/>
          <w:szCs w:val="28"/>
        </w:rPr>
        <w:t>соответствии с ведомственными нормативными документами МВД России, при повседневном надзоре за дорожным движением и исполнении функции государственного контроля и надзора за соблюдением юридическими лицами и индивидуальными предпринимателями требований в обеспечении безопасности дорожного движения, в соответствии с Указом Президента Российской Федерации от 15.06.1998 № 711 «О дополнительных мерах по обеспечению безопасности дорожного движения», на постоянной основе проводят мероприятии по «выпуску на линию» подвижного состава общественного транспорта, осуществляющего перевозки пассажиров по регулярным муниципальным маршрутам. По результатам проведенных мероприятий в отношении должностных и юридических лиц пассажирских автопредприятий за текущий период 2021 составлено 60 материалов за выпуск транспортных средств на линию с техническими неисправностями, в том числе и в отношении ООО «Янтарь-1 Автоколонна 4».</w:t>
      </w:r>
    </w:p>
    <w:p w14:paraId="6CCD3EC9" w14:textId="77777777" w:rsidR="00C606C5" w:rsidRDefault="00C606C5" w:rsidP="00C606C5">
      <w:pPr>
        <w:widowControl w:val="0"/>
        <w:autoSpaceDE w:val="0"/>
        <w:autoSpaceDN w:val="0"/>
        <w:adjustRightInd w:val="0"/>
        <w:spacing w:after="0" w:line="288" w:lineRule="auto"/>
        <w:ind w:right="-8" w:firstLine="567"/>
        <w:jc w:val="both"/>
        <w:rPr>
          <w:rFonts w:ascii="Times New Roman" w:hAnsi="Times New Roman" w:cs="Times New Roman"/>
          <w:sz w:val="28"/>
          <w:szCs w:val="28"/>
        </w:rPr>
      </w:pPr>
      <w:r>
        <w:rPr>
          <w:rFonts w:ascii="Times New Roman" w:hAnsi="Times New Roman" w:cs="Times New Roman"/>
          <w:sz w:val="28"/>
          <w:szCs w:val="28"/>
        </w:rPr>
        <w:t xml:space="preserve">В ответе Южного межрегионального управления государственного автодорожного надзора Федеральной службы по надзору в сфере транспорта (г. </w:t>
      </w:r>
      <w:proofErr w:type="spellStart"/>
      <w:r>
        <w:rPr>
          <w:rFonts w:ascii="Times New Roman" w:hAnsi="Times New Roman" w:cs="Times New Roman"/>
          <w:sz w:val="28"/>
          <w:szCs w:val="28"/>
        </w:rPr>
        <w:t>Ростов</w:t>
      </w:r>
      <w:proofErr w:type="spellEnd"/>
      <w:r>
        <w:rPr>
          <w:rFonts w:ascii="Times New Roman" w:hAnsi="Times New Roman" w:cs="Times New Roman"/>
          <w:sz w:val="28"/>
          <w:szCs w:val="28"/>
        </w:rPr>
        <w:t>-на-Дону) указано, что в ходе проведения мероприятий информация, изложенная в обращении, подтвердилась, водители ООО «Янтарь-1 Автоколонна 4», допустившие административные правонарушения, привлечены к административной ответственности в соответствии с ч. 6 ст. 12.31.1, ч. 3 ст. 11.23 КРФ об АП.</w:t>
      </w:r>
    </w:p>
    <w:p w14:paraId="18EEA560" w14:textId="77777777" w:rsidR="00C606C5" w:rsidRDefault="00C606C5" w:rsidP="00C606C5">
      <w:pPr>
        <w:widowControl w:val="0"/>
        <w:autoSpaceDE w:val="0"/>
        <w:autoSpaceDN w:val="0"/>
        <w:adjustRightInd w:val="0"/>
        <w:spacing w:after="0" w:line="288" w:lineRule="auto"/>
        <w:ind w:right="-8" w:firstLine="567"/>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контрольных мероприятий установлено, что ООО «Янтарь 1 Автоколонна 4» допускает недовыпуск транспортных средств на линию и, как следствие, нарушает утвержденное расписание движения </w:t>
      </w:r>
      <w:r>
        <w:rPr>
          <w:rFonts w:ascii="Times New Roman" w:hAnsi="Times New Roman" w:cs="Times New Roman"/>
          <w:sz w:val="28"/>
          <w:szCs w:val="28"/>
        </w:rPr>
        <w:lastRenderedPageBreak/>
        <w:t>на ряде муниципальных маршрутов.</w:t>
      </w:r>
    </w:p>
    <w:p w14:paraId="164B0D33" w14:textId="77777777" w:rsidR="008D2C18" w:rsidRDefault="00C606C5" w:rsidP="005A450B">
      <w:pPr>
        <w:widowControl w:val="0"/>
        <w:autoSpaceDE w:val="0"/>
        <w:autoSpaceDN w:val="0"/>
        <w:adjustRightInd w:val="0"/>
        <w:spacing w:after="0" w:line="288" w:lineRule="auto"/>
        <w:ind w:right="-8" w:firstLine="567"/>
        <w:jc w:val="both"/>
        <w:rPr>
          <w:rFonts w:ascii="Times New Roman" w:hAnsi="Times New Roman" w:cs="Times New Roman"/>
          <w:sz w:val="28"/>
          <w:szCs w:val="28"/>
        </w:rPr>
      </w:pPr>
      <w:r>
        <w:rPr>
          <w:rFonts w:ascii="Times New Roman" w:hAnsi="Times New Roman" w:cs="Times New Roman"/>
          <w:sz w:val="28"/>
          <w:szCs w:val="28"/>
        </w:rPr>
        <w:t>В отношении ООО «Янтарь 1 Автоколонна 4» по нарушениям, выявленным в ходе плановых рейдовых мероприятий, возбуждены дела об</w:t>
      </w:r>
      <w:r w:rsidR="00F81B73">
        <w:rPr>
          <w:rFonts w:ascii="Times New Roman" w:hAnsi="Times New Roman" w:cs="Times New Roman"/>
          <w:sz w:val="28"/>
          <w:szCs w:val="28"/>
        </w:rPr>
        <w:t> </w:t>
      </w:r>
      <w:r>
        <w:rPr>
          <w:rFonts w:ascii="Times New Roman" w:hAnsi="Times New Roman" w:cs="Times New Roman"/>
          <w:sz w:val="28"/>
          <w:szCs w:val="28"/>
        </w:rPr>
        <w:t>административных правонарушениях по ч. 6 ст. 12.31.1, ч. 3 ст. 11.23, ст.</w:t>
      </w:r>
      <w:r w:rsidR="00F81B73">
        <w:rPr>
          <w:rFonts w:ascii="Times New Roman" w:hAnsi="Times New Roman" w:cs="Times New Roman"/>
          <w:sz w:val="28"/>
          <w:szCs w:val="28"/>
        </w:rPr>
        <w:t> </w:t>
      </w:r>
      <w:r>
        <w:rPr>
          <w:rFonts w:ascii="Times New Roman" w:hAnsi="Times New Roman" w:cs="Times New Roman"/>
          <w:sz w:val="28"/>
          <w:szCs w:val="28"/>
        </w:rPr>
        <w:t>9.13 КРФ об АП и применена мера обеспечения производства по делу, предусмотренная ст. 27.14 КРФ об АП.</w:t>
      </w:r>
    </w:p>
    <w:p w14:paraId="58460F47" w14:textId="77777777" w:rsidR="005A450B" w:rsidRDefault="005A450B" w:rsidP="005A450B">
      <w:pPr>
        <w:autoSpaceDE w:val="0"/>
        <w:autoSpaceDN w:val="0"/>
        <w:adjustRightInd w:val="0"/>
        <w:spacing w:after="0"/>
        <w:ind w:firstLine="709"/>
        <w:jc w:val="both"/>
        <w:rPr>
          <w:rFonts w:ascii="Times New Roman" w:eastAsia="Arial" w:hAnsi="Times New Roman" w:cs="Times New Roman"/>
          <w:sz w:val="28"/>
          <w:szCs w:val="28"/>
        </w:rPr>
      </w:pPr>
      <w:r>
        <w:rPr>
          <w:rFonts w:ascii="Times New Roman" w:hAnsi="Times New Roman" w:cs="Times New Roman"/>
          <w:sz w:val="28"/>
          <w:szCs w:val="28"/>
        </w:rPr>
        <w:t>Также было направлено</w:t>
      </w:r>
      <w:r>
        <w:rPr>
          <w:rFonts w:ascii="Times New Roman" w:hAnsi="Times New Roman" w:cs="Times New Roman"/>
          <w:color w:val="000000"/>
          <w:sz w:val="28"/>
          <w:szCs w:val="28"/>
          <w:shd w:val="clear" w:color="auto" w:fill="FFFFFF"/>
        </w:rPr>
        <w:t xml:space="preserve"> письмо в</w:t>
      </w:r>
      <w:r>
        <w:rPr>
          <w:rFonts w:ascii="Times New Roman" w:hAnsi="Times New Roman" w:cs="Times New Roman"/>
          <w:color w:val="1B1F21"/>
          <w:sz w:val="28"/>
          <w:szCs w:val="28"/>
          <w:shd w:val="clear" w:color="auto" w:fill="FFFFFF"/>
        </w:rPr>
        <w:t xml:space="preserve"> ООО «Янтарь 1 Автоколонна 4» с требованием об устранении нарушений договора </w:t>
      </w:r>
      <w:r>
        <w:rPr>
          <w:rFonts w:ascii="Times New Roman" w:eastAsia="Arial" w:hAnsi="Times New Roman" w:cs="Times New Roman"/>
          <w:sz w:val="28"/>
          <w:szCs w:val="28"/>
        </w:rPr>
        <w:t xml:space="preserve">на осуществление пассажирских перевозок по муниципальным маршрутам регулярных перевозок по нерегулируемым тарифам на территории муниципального образования «Город Волгодонск». </w:t>
      </w:r>
    </w:p>
    <w:p w14:paraId="12C50803" w14:textId="77777777" w:rsidR="00C606C5" w:rsidRPr="00C606C5" w:rsidRDefault="00535808" w:rsidP="00682815">
      <w:pPr>
        <w:pStyle w:val="a3"/>
        <w:numPr>
          <w:ilvl w:val="0"/>
          <w:numId w:val="8"/>
        </w:numPr>
        <w:autoSpaceDE w:val="0"/>
        <w:autoSpaceDN w:val="0"/>
        <w:adjustRightInd w:val="0"/>
        <w:spacing w:before="240" w:line="288" w:lineRule="auto"/>
        <w:jc w:val="both"/>
        <w:rPr>
          <w:rFonts w:ascii="Times New Roman" w:hAnsi="Times New Roman" w:cs="Times New Roman"/>
          <w:i/>
          <w:iCs/>
          <w:color w:val="002060"/>
          <w:sz w:val="28"/>
          <w:szCs w:val="28"/>
        </w:rPr>
      </w:pPr>
      <w:r w:rsidRPr="00C606C5">
        <w:rPr>
          <w:rFonts w:ascii="Times New Roman" w:hAnsi="Times New Roman" w:cs="Times New Roman"/>
          <w:sz w:val="28"/>
          <w:szCs w:val="28"/>
        </w:rPr>
        <w:t>Статус и меры социальной поддержки «Детей Великой Отечественной войны».</w:t>
      </w:r>
    </w:p>
    <w:p w14:paraId="2BD1202D" w14:textId="77777777" w:rsidR="00C606C5" w:rsidRPr="00C606C5" w:rsidRDefault="00C606C5" w:rsidP="00C606C5">
      <w:pPr>
        <w:pStyle w:val="a3"/>
        <w:autoSpaceDE w:val="0"/>
        <w:autoSpaceDN w:val="0"/>
        <w:adjustRightInd w:val="0"/>
        <w:spacing w:before="240" w:line="288" w:lineRule="auto"/>
        <w:jc w:val="both"/>
        <w:rPr>
          <w:rFonts w:ascii="Times New Roman" w:hAnsi="Times New Roman" w:cs="Times New Roman"/>
          <w:i/>
          <w:iCs/>
          <w:color w:val="002060"/>
          <w:sz w:val="28"/>
          <w:szCs w:val="28"/>
        </w:rPr>
      </w:pPr>
    </w:p>
    <w:p w14:paraId="10CC23F6" w14:textId="77777777" w:rsidR="00535808" w:rsidRPr="00C606C5" w:rsidRDefault="00535808" w:rsidP="00682815">
      <w:pPr>
        <w:pStyle w:val="a3"/>
        <w:numPr>
          <w:ilvl w:val="0"/>
          <w:numId w:val="8"/>
        </w:numPr>
        <w:autoSpaceDE w:val="0"/>
        <w:autoSpaceDN w:val="0"/>
        <w:adjustRightInd w:val="0"/>
        <w:spacing w:before="240" w:line="288" w:lineRule="auto"/>
        <w:jc w:val="both"/>
        <w:rPr>
          <w:rFonts w:ascii="Times New Roman" w:hAnsi="Times New Roman" w:cs="Times New Roman"/>
          <w:i/>
          <w:iCs/>
          <w:color w:val="002060"/>
          <w:sz w:val="28"/>
          <w:szCs w:val="28"/>
        </w:rPr>
      </w:pPr>
      <w:r w:rsidRPr="00C606C5">
        <w:rPr>
          <w:rFonts w:ascii="Times New Roman" w:hAnsi="Times New Roman" w:cs="Times New Roman"/>
          <w:sz w:val="28"/>
          <w:szCs w:val="28"/>
        </w:rPr>
        <w:t xml:space="preserve">Установка </w:t>
      </w:r>
      <w:proofErr w:type="spellStart"/>
      <w:r w:rsidRPr="00C606C5">
        <w:rPr>
          <w:rFonts w:ascii="Times New Roman" w:hAnsi="Times New Roman" w:cs="Times New Roman"/>
          <w:sz w:val="28"/>
          <w:szCs w:val="28"/>
        </w:rPr>
        <w:t>блочно</w:t>
      </w:r>
      <w:proofErr w:type="spellEnd"/>
      <w:r w:rsidRPr="00C606C5">
        <w:rPr>
          <w:rFonts w:ascii="Times New Roman" w:hAnsi="Times New Roman" w:cs="Times New Roman"/>
          <w:sz w:val="28"/>
          <w:szCs w:val="28"/>
        </w:rPr>
        <w:t xml:space="preserve">-модульного здания Волгодонского отделения государственного бюджетного учреждения Ростовской области «Бюро судебно-медицинской экспертизы». </w:t>
      </w:r>
    </w:p>
    <w:p w14:paraId="028C3E08" w14:textId="77777777" w:rsidR="00C606C5" w:rsidRPr="00C606C5" w:rsidRDefault="00C606C5" w:rsidP="00C606C5">
      <w:pPr>
        <w:pStyle w:val="a3"/>
        <w:rPr>
          <w:rFonts w:ascii="Times New Roman" w:hAnsi="Times New Roman" w:cs="Times New Roman"/>
          <w:i/>
          <w:iCs/>
          <w:color w:val="002060"/>
          <w:sz w:val="28"/>
          <w:szCs w:val="28"/>
        </w:rPr>
      </w:pPr>
    </w:p>
    <w:p w14:paraId="59346C15" w14:textId="77777777" w:rsidR="00535808" w:rsidRDefault="00535808" w:rsidP="00C606C5">
      <w:pPr>
        <w:pStyle w:val="a3"/>
        <w:numPr>
          <w:ilvl w:val="0"/>
          <w:numId w:val="8"/>
        </w:numPr>
        <w:autoSpaceDE w:val="0"/>
        <w:autoSpaceDN w:val="0"/>
        <w:adjustRightInd w:val="0"/>
        <w:spacing w:before="240"/>
        <w:jc w:val="both"/>
        <w:rPr>
          <w:rFonts w:ascii="Times New Roman" w:hAnsi="Times New Roman" w:cs="Times New Roman"/>
          <w:sz w:val="28"/>
          <w:szCs w:val="28"/>
        </w:rPr>
      </w:pPr>
      <w:r>
        <w:rPr>
          <w:rFonts w:ascii="Times New Roman" w:hAnsi="Times New Roman" w:cs="Times New Roman"/>
          <w:sz w:val="28"/>
          <w:szCs w:val="28"/>
        </w:rPr>
        <w:t>Кадровые проблемы органов местного самоуправления. Принятие нормативных актов, позволяющих повысить денежное содержание муниципальных служащих и иных категорий работников органов местного самоуправления.</w:t>
      </w:r>
    </w:p>
    <w:p w14:paraId="4B233DCB" w14:textId="77777777" w:rsidR="00535808" w:rsidRDefault="00535808" w:rsidP="00535808">
      <w:pPr>
        <w:spacing w:after="0"/>
        <w:ind w:firstLine="708"/>
        <w:jc w:val="both"/>
        <w:rPr>
          <w:rFonts w:ascii="Times New Roman" w:hAnsi="Times New Roman" w:cs="Times New Roman"/>
          <w:bCs/>
          <w:sz w:val="28"/>
          <w:szCs w:val="28"/>
        </w:rPr>
      </w:pPr>
      <w:r>
        <w:rPr>
          <w:rFonts w:ascii="Times New Roman" w:hAnsi="Times New Roman" w:cs="Times New Roman"/>
          <w:sz w:val="28"/>
          <w:szCs w:val="28"/>
        </w:rPr>
        <w:t xml:space="preserve">Председатель Волгодонской городской Думы – глава города Волгодонска </w:t>
      </w:r>
      <w:r>
        <w:rPr>
          <w:rFonts w:ascii="Times New Roman" w:hAnsi="Times New Roman" w:cs="Times New Roman"/>
          <w:bCs/>
          <w:sz w:val="28"/>
          <w:szCs w:val="28"/>
        </w:rPr>
        <w:t xml:space="preserve">представляет интересы представительного органа местного самоуправления в </w:t>
      </w:r>
      <w:r>
        <w:rPr>
          <w:rFonts w:ascii="Times New Roman" w:hAnsi="Times New Roman" w:cs="Times New Roman"/>
          <w:b/>
          <w:sz w:val="28"/>
          <w:szCs w:val="28"/>
        </w:rPr>
        <w:t>Администрации города Волгодонска</w:t>
      </w:r>
      <w:r>
        <w:rPr>
          <w:rFonts w:ascii="Times New Roman" w:hAnsi="Times New Roman" w:cs="Times New Roman"/>
          <w:bCs/>
          <w:sz w:val="28"/>
          <w:szCs w:val="28"/>
        </w:rPr>
        <w:t xml:space="preserve">. </w:t>
      </w:r>
    </w:p>
    <w:p w14:paraId="22066F43"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Участвуя в еженедельных планерных совещаниях, председатель Думы доводит до сведения должностных лиц Администрации города Волгодонска, её структурных подразделений, органов Администрации, основные направления работы Волгодонской городской Думы на соответствующий период, предложения, высказанные депутатами и избирателями, осуществляет корректировку и координацию планов совместной работы. </w:t>
      </w:r>
    </w:p>
    <w:p w14:paraId="6BE720FF"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По согласованию и на основании постановления Администрации города Волгодонска председатель Волгодонской городской Думы – глава города Волгодонска принимает участие в работе 8 комиссий и советов Администрации города Волгодонска. 19 депутатов Волгодонской городской Думы принимают участие в работе 38 коллегиальных органов.</w:t>
      </w:r>
    </w:p>
    <w:p w14:paraId="1CE9D7AA" w14:textId="77777777" w:rsidR="00535808" w:rsidRDefault="00535808" w:rsidP="00535808">
      <w:pPr>
        <w:autoSpaceDE w:val="0"/>
        <w:autoSpaceDN w:val="0"/>
        <w:adjustRightInd w:val="0"/>
        <w:spacing w:after="0"/>
        <w:ind w:firstLine="540"/>
        <w:jc w:val="both"/>
        <w:rPr>
          <w:rFonts w:ascii="Times New Roman" w:eastAsia="Times New Roman" w:hAnsi="Times New Roman" w:cs="Times New Roman"/>
          <w:color w:val="000000"/>
          <w:sz w:val="28"/>
          <w:szCs w:val="28"/>
        </w:rPr>
      </w:pPr>
      <w:r>
        <w:rPr>
          <w:rFonts w:ascii="Times New Roman" w:hAnsi="Times New Roman" w:cs="Times New Roman"/>
          <w:sz w:val="28"/>
          <w:szCs w:val="28"/>
        </w:rPr>
        <w:lastRenderedPageBreak/>
        <w:t>Выстроено взаимодействие депутатов городского, регионального и федерального уровней в формате</w:t>
      </w:r>
      <w:r>
        <w:rPr>
          <w:rFonts w:ascii="Times New Roman" w:hAnsi="Times New Roman" w:cs="Times New Roman"/>
          <w:b/>
          <w:bCs/>
          <w:sz w:val="28"/>
          <w:szCs w:val="28"/>
        </w:rPr>
        <w:t xml:space="preserve"> «депутатского треугольника»</w:t>
      </w:r>
      <w:r>
        <w:rPr>
          <w:rFonts w:ascii="Times New Roman" w:hAnsi="Times New Roman" w:cs="Times New Roman"/>
          <w:sz w:val="28"/>
          <w:szCs w:val="28"/>
        </w:rPr>
        <w:t xml:space="preserve">. В августе депутаты обсудили вопросы благоустройства набережной и строительства автомобильной дороги по проспекту Лазоревому. Отмечено, что </w:t>
      </w:r>
      <w:r>
        <w:rPr>
          <w:rFonts w:ascii="Times New Roman" w:eastAsia="Times New Roman" w:hAnsi="Times New Roman" w:cs="Times New Roman"/>
          <w:color w:val="000000"/>
          <w:sz w:val="28"/>
          <w:szCs w:val="28"/>
        </w:rPr>
        <w:t>с окончанием строительства третьего моста развитие проспекта Лазоревый и территорий, примыкающих к мосту, не должно остановиться. Принято решение о создании оперативного штаба по созданию концепции развития общественных пространств Волгодонска.</w:t>
      </w:r>
    </w:p>
    <w:p w14:paraId="52036681" w14:textId="77777777" w:rsidR="00535808" w:rsidRDefault="00535808" w:rsidP="00535808">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«Депутатский треугольник» является инициатором многих масштабных городских мероприятий. </w:t>
      </w:r>
    </w:p>
    <w:p w14:paraId="67804338" w14:textId="77777777" w:rsidR="00535808" w:rsidRDefault="00535808" w:rsidP="00535808">
      <w:pPr>
        <w:pStyle w:val="af6"/>
        <w:spacing w:line="276"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июле состоялся Форум местного отделения партии </w:t>
      </w:r>
      <w:r>
        <w:rPr>
          <w:rFonts w:ascii="Times New Roman" w:hAnsi="Times New Roman"/>
          <w:b/>
          <w:bCs/>
          <w:sz w:val="28"/>
          <w:szCs w:val="28"/>
          <w:shd w:val="clear" w:color="auto" w:fill="FFFFFF"/>
        </w:rPr>
        <w:t>«ЕДИНАЯ РОССИЯ»</w:t>
      </w:r>
      <w:r>
        <w:rPr>
          <w:rFonts w:ascii="Times New Roman" w:hAnsi="Times New Roman"/>
          <w:sz w:val="28"/>
          <w:szCs w:val="28"/>
          <w:shd w:val="clear" w:color="auto" w:fill="FFFFFF"/>
        </w:rPr>
        <w:t xml:space="preserve">. Работа Форума велась в 4 секциях: «Волгодонск – наш общий дом», «Культурный код Донского края», «Долголетие. Здоровье. Жизнь», «Волгодонск. Образ будущего». Участниками Форума стали более 200 активных жителей города. </w:t>
      </w:r>
    </w:p>
    <w:p w14:paraId="3E9FABD0" w14:textId="77777777" w:rsidR="00535808" w:rsidRDefault="00535808" w:rsidP="00535808">
      <w:pPr>
        <w:pStyle w:val="af6"/>
        <w:spacing w:line="276" w:lineRule="auto"/>
        <w:ind w:firstLine="708"/>
        <w:jc w:val="both"/>
        <w:rPr>
          <w:rFonts w:ascii="Times New Roman" w:hAnsi="Times New Roman"/>
          <w:sz w:val="28"/>
          <w:szCs w:val="28"/>
        </w:rPr>
      </w:pPr>
      <w:r>
        <w:rPr>
          <w:rFonts w:ascii="Times New Roman" w:hAnsi="Times New Roman"/>
          <w:sz w:val="28"/>
          <w:szCs w:val="28"/>
          <w:shd w:val="clear" w:color="auto" w:fill="FFFFFF"/>
        </w:rPr>
        <w:t xml:space="preserve">В августе проведена стратегическая сессия по развитию городского хозяйства «Пространственное развитие и инфраструктура города: проблемы и решения», основными задачами которой были </w:t>
      </w:r>
      <w:r>
        <w:rPr>
          <w:rFonts w:ascii="Times New Roman" w:hAnsi="Times New Roman"/>
          <w:sz w:val="28"/>
          <w:szCs w:val="28"/>
        </w:rPr>
        <w:t xml:space="preserve">определение основных проблем городского хозяйства, обсуждение путей их решения и вариантов содействия их решению со стороны органов местного самоуправления, профильных специалистов и общественности. </w:t>
      </w:r>
    </w:p>
    <w:p w14:paraId="0E8F16B1" w14:textId="77777777" w:rsidR="00535808" w:rsidRDefault="00535808" w:rsidP="00535808">
      <w:pPr>
        <w:pStyle w:val="af6"/>
        <w:spacing w:line="276" w:lineRule="auto"/>
        <w:ind w:firstLine="708"/>
        <w:jc w:val="both"/>
        <w:rPr>
          <w:rFonts w:ascii="Times New Roman" w:hAnsi="Times New Roman"/>
          <w:sz w:val="28"/>
          <w:szCs w:val="28"/>
        </w:rPr>
      </w:pPr>
      <w:r>
        <w:rPr>
          <w:rFonts w:ascii="Times New Roman" w:hAnsi="Times New Roman"/>
          <w:sz w:val="28"/>
          <w:szCs w:val="28"/>
        </w:rPr>
        <w:t xml:space="preserve">По итогам работы Форума и стратегической сессии были выработаны предложения в Народную программу Партии </w:t>
      </w:r>
      <w:r>
        <w:rPr>
          <w:rFonts w:ascii="Times New Roman" w:hAnsi="Times New Roman"/>
          <w:b/>
          <w:bCs/>
          <w:sz w:val="28"/>
          <w:szCs w:val="28"/>
        </w:rPr>
        <w:t>«ЕДИНАЯ РОССИЯ»</w:t>
      </w:r>
      <w:r>
        <w:rPr>
          <w:rFonts w:ascii="Times New Roman" w:hAnsi="Times New Roman"/>
          <w:sz w:val="28"/>
          <w:szCs w:val="28"/>
        </w:rPr>
        <w:t>.</w:t>
      </w:r>
    </w:p>
    <w:p w14:paraId="22664CC2" w14:textId="77777777" w:rsidR="00535808" w:rsidRDefault="00535808" w:rsidP="00535808">
      <w:pPr>
        <w:pStyle w:val="a8"/>
        <w:spacing w:before="0" w:beforeAutospacing="0" w:after="0" w:afterAutospacing="0" w:line="276" w:lineRule="auto"/>
        <w:ind w:firstLine="708"/>
        <w:jc w:val="both"/>
        <w:rPr>
          <w:sz w:val="28"/>
          <w:szCs w:val="28"/>
        </w:rPr>
      </w:pPr>
      <w:r>
        <w:rPr>
          <w:sz w:val="28"/>
          <w:szCs w:val="28"/>
        </w:rPr>
        <w:t xml:space="preserve">Также в августе состоялось заседание совета директоров города Волгодонска в формате бизнес-форума «Перспективы социального и экономического развития города Волгодонска». Меморандум, принятый на бизнес-форуме, был передан депутатом Государственной Думы Дерябкиным В.Е. и председателем Волгодонской городской Думы – главой города Волгодонска </w:t>
      </w:r>
      <w:proofErr w:type="spellStart"/>
      <w:r>
        <w:rPr>
          <w:sz w:val="28"/>
          <w:szCs w:val="28"/>
        </w:rPr>
        <w:t>Ладановым</w:t>
      </w:r>
      <w:proofErr w:type="spellEnd"/>
      <w:r>
        <w:rPr>
          <w:sz w:val="28"/>
          <w:szCs w:val="28"/>
        </w:rPr>
        <w:t xml:space="preserve"> С.Н. на </w:t>
      </w:r>
      <w:r>
        <w:rPr>
          <w:color w:val="000000"/>
          <w:sz w:val="28"/>
          <w:szCs w:val="28"/>
          <w:shd w:val="clear" w:color="auto" w:fill="FBFBFB"/>
        </w:rPr>
        <w:t>V форум городов высокого научного и технологического потенциала.</w:t>
      </w:r>
    </w:p>
    <w:p w14:paraId="499B7AC1" w14:textId="77777777" w:rsidR="00535808" w:rsidRDefault="00535808" w:rsidP="00535808">
      <w:pPr>
        <w:spacing w:after="0"/>
        <w:jc w:val="both"/>
        <w:rPr>
          <w:rFonts w:ascii="Times New Roman" w:hAnsi="Times New Roman" w:cs="Times New Roman"/>
          <w:sz w:val="28"/>
          <w:szCs w:val="28"/>
        </w:rPr>
      </w:pPr>
      <w:r>
        <w:rPr>
          <w:rFonts w:ascii="Times New Roman" w:hAnsi="Times New Roman" w:cs="Times New Roman"/>
          <w:sz w:val="28"/>
          <w:szCs w:val="28"/>
        </w:rPr>
        <w:tab/>
        <w:t xml:space="preserve">Председатель Думы – глава города Волгодонска участвовал в 10 заседаниях </w:t>
      </w:r>
      <w:r>
        <w:rPr>
          <w:rFonts w:ascii="Times New Roman" w:hAnsi="Times New Roman" w:cs="Times New Roman"/>
          <w:b/>
          <w:bCs/>
          <w:sz w:val="28"/>
          <w:szCs w:val="28"/>
        </w:rPr>
        <w:t>Законодательного Собрания Ростовской области</w:t>
      </w:r>
      <w:r>
        <w:rPr>
          <w:rFonts w:ascii="Times New Roman" w:hAnsi="Times New Roman" w:cs="Times New Roman"/>
          <w:sz w:val="28"/>
          <w:szCs w:val="28"/>
        </w:rPr>
        <w:t xml:space="preserve"> в режиме трансляции в </w:t>
      </w:r>
      <w:r>
        <w:rPr>
          <w:rFonts w:ascii="Times New Roman" w:eastAsia="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на сайте ЗС РО.</w:t>
      </w:r>
    </w:p>
    <w:p w14:paraId="6CC11481" w14:textId="77777777" w:rsidR="00535808" w:rsidRDefault="00535808" w:rsidP="00535808">
      <w:pPr>
        <w:spacing w:after="0"/>
        <w:jc w:val="both"/>
        <w:rPr>
          <w:rFonts w:ascii="Times New Roman" w:hAnsi="Times New Roman" w:cs="Times New Roman"/>
          <w:sz w:val="28"/>
          <w:szCs w:val="28"/>
        </w:rPr>
      </w:pPr>
      <w:r>
        <w:rPr>
          <w:rFonts w:ascii="Times New Roman" w:hAnsi="Times New Roman" w:cs="Times New Roman"/>
          <w:sz w:val="28"/>
          <w:szCs w:val="28"/>
        </w:rPr>
        <w:tab/>
        <w:t>Дистанционно принял участие в следующих мероприятиях ЗС РО:</w:t>
      </w:r>
    </w:p>
    <w:p w14:paraId="463C8343" w14:textId="77777777" w:rsidR="00535808" w:rsidRDefault="00535808" w:rsidP="00535808">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Совещания по вопросам проведения отчетных встреч депутатов перед избирателями и по актуальным вопросам деятельности депутатского корпуса;</w:t>
      </w:r>
    </w:p>
    <w:p w14:paraId="1A84787C" w14:textId="77777777" w:rsidR="00535808" w:rsidRDefault="00535808" w:rsidP="00535808">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Публичные слушания по проектам областных законов «Об отчете об исполнении областного бюджета за 2020 год» и «Об областном бюджете на 2022 год и плановый период 2023 и 2024 годов»;</w:t>
      </w:r>
    </w:p>
    <w:p w14:paraId="670EEA09" w14:textId="77777777" w:rsidR="00535808" w:rsidRDefault="00535808" w:rsidP="00535808">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Дискуссионная площадка «Открытая трибуна» на тему «Об основах единства системы публичной власти в Российской Федерации в свете конституционных поправок»;</w:t>
      </w:r>
    </w:p>
    <w:p w14:paraId="423555ED" w14:textId="77777777" w:rsidR="00535808" w:rsidRDefault="00535808" w:rsidP="00535808">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Дискуссионная площадка по обсуждению вопросов финансового контроля за бюджетным процессом в муниципальных образованиях Ростовской области;</w:t>
      </w:r>
    </w:p>
    <w:p w14:paraId="132E4C34" w14:textId="77777777" w:rsidR="00535808" w:rsidRDefault="00535808" w:rsidP="00535808">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Панельная дискуссия на тему «Правоохранительный конституционализм: доктрина и практика».</w:t>
      </w:r>
    </w:p>
    <w:p w14:paraId="722E17F7"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Продолжено взаимодействие с </w:t>
      </w:r>
      <w:r>
        <w:rPr>
          <w:rFonts w:ascii="Times New Roman" w:hAnsi="Times New Roman" w:cs="Times New Roman"/>
          <w:b/>
          <w:bCs/>
          <w:sz w:val="28"/>
          <w:szCs w:val="28"/>
        </w:rPr>
        <w:t xml:space="preserve">Общественной палатой города Волгодонска, </w:t>
      </w:r>
      <w:r>
        <w:rPr>
          <w:rFonts w:ascii="Times New Roman" w:hAnsi="Times New Roman" w:cs="Times New Roman"/>
          <w:sz w:val="28"/>
          <w:szCs w:val="28"/>
        </w:rPr>
        <w:t>созданной с целью обсуждения широкого круга общественно значимых проблем, анализа общественного мнения по важнейшим социальным, политическим и экономическим вопросам, выработки предложений и рекомендаций по решению наиболее важных проблем населения.</w:t>
      </w:r>
    </w:p>
    <w:p w14:paraId="6D5A5DF5"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состав Общественной палаты города Волгодонска и ее Координационного совета входят два представителя Волгодонской городской Думы – Полищук Наталья Викторовна (с 23.05.2019) и Лебедев Юрий Васильевич (с 15.10.2020). </w:t>
      </w:r>
    </w:p>
    <w:p w14:paraId="3ED36A54"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Волгодонская городская Дума </w:t>
      </w:r>
      <w:r w:rsidRPr="00E04BD0">
        <w:rPr>
          <w:rFonts w:ascii="Times New Roman" w:hAnsi="Times New Roman" w:cs="Times New Roman"/>
          <w:sz w:val="28"/>
          <w:szCs w:val="28"/>
        </w:rPr>
        <w:t>о</w:t>
      </w:r>
      <w:r w:rsidRPr="00E04BD0">
        <w:rPr>
          <w:rStyle w:val="ab"/>
          <w:rFonts w:ascii="Times New Roman" w:hAnsi="Times New Roman" w:cs="Times New Roman"/>
          <w:b w:val="0"/>
          <w:bCs w:val="0"/>
          <w:sz w:val="28"/>
          <w:szCs w:val="28"/>
        </w:rPr>
        <w:t>беспечивает рассмотрение заключений Общественной палаты города Волгодонска по итогам экспертизы проектов решений Волгодонской городской Думы и участие представителей Общественной палаты города Волгодонска в работе Думы.</w:t>
      </w:r>
      <w:r w:rsidR="004D5BDD">
        <w:rPr>
          <w:rStyle w:val="ab"/>
          <w:rFonts w:ascii="Times New Roman" w:hAnsi="Times New Roman" w:cs="Times New Roman"/>
          <w:b w:val="0"/>
          <w:bCs w:val="0"/>
          <w:sz w:val="28"/>
          <w:szCs w:val="28"/>
        </w:rPr>
        <w:t xml:space="preserve"> </w:t>
      </w:r>
      <w:r>
        <w:rPr>
          <w:rFonts w:ascii="Times New Roman" w:hAnsi="Times New Roman" w:cs="Times New Roman"/>
          <w:sz w:val="28"/>
          <w:szCs w:val="28"/>
        </w:rPr>
        <w:t>Представители Общественной палаты города Волгодонска в 2021 году приняли участие в</w:t>
      </w:r>
      <w:r w:rsidR="00813CBA">
        <w:rPr>
          <w:rFonts w:ascii="Times New Roman" w:hAnsi="Times New Roman" w:cs="Times New Roman"/>
          <w:sz w:val="28"/>
          <w:szCs w:val="28"/>
        </w:rPr>
        <w:t> </w:t>
      </w:r>
      <w:r>
        <w:rPr>
          <w:rFonts w:ascii="Times New Roman" w:hAnsi="Times New Roman" w:cs="Times New Roman"/>
          <w:sz w:val="28"/>
          <w:szCs w:val="28"/>
        </w:rPr>
        <w:t>9</w:t>
      </w:r>
      <w:r w:rsidR="00813CBA">
        <w:rPr>
          <w:rFonts w:ascii="Times New Roman" w:hAnsi="Times New Roman" w:cs="Times New Roman"/>
          <w:sz w:val="28"/>
          <w:szCs w:val="28"/>
        </w:rPr>
        <w:t> </w:t>
      </w:r>
      <w:r>
        <w:rPr>
          <w:rFonts w:ascii="Times New Roman" w:hAnsi="Times New Roman" w:cs="Times New Roman"/>
          <w:sz w:val="28"/>
          <w:szCs w:val="28"/>
        </w:rPr>
        <w:t>заседаниях Думы и</w:t>
      </w:r>
      <w:r w:rsidR="004D5BDD">
        <w:rPr>
          <w:rFonts w:ascii="Times New Roman" w:hAnsi="Times New Roman" w:cs="Times New Roman"/>
          <w:sz w:val="28"/>
          <w:szCs w:val="28"/>
        </w:rPr>
        <w:t xml:space="preserve"> </w:t>
      </w:r>
      <w:r>
        <w:rPr>
          <w:rFonts w:ascii="Times New Roman" w:hAnsi="Times New Roman" w:cs="Times New Roman"/>
          <w:sz w:val="28"/>
          <w:szCs w:val="28"/>
        </w:rPr>
        <w:t>8заседаниях постоянных комиссий.</w:t>
      </w:r>
    </w:p>
    <w:p w14:paraId="4FA2E8C3" w14:textId="77777777" w:rsidR="00535808" w:rsidRPr="00E04BD0" w:rsidRDefault="00535808" w:rsidP="00535808">
      <w:pPr>
        <w:spacing w:after="0"/>
        <w:ind w:firstLine="708"/>
        <w:jc w:val="both"/>
        <w:rPr>
          <w:rStyle w:val="ab"/>
          <w:rFonts w:ascii="Times New Roman" w:hAnsi="Times New Roman" w:cs="Times New Roman"/>
          <w:b w:val="0"/>
          <w:bCs w:val="0"/>
        </w:rPr>
      </w:pPr>
      <w:r>
        <w:rPr>
          <w:rFonts w:ascii="Times New Roman" w:hAnsi="Times New Roman" w:cs="Times New Roman"/>
          <w:sz w:val="28"/>
          <w:szCs w:val="28"/>
        </w:rPr>
        <w:t xml:space="preserve">Председатель Волгодонской городской Думы – глава города Волгодонска принял участие в 4 заседаниях </w:t>
      </w:r>
      <w:r>
        <w:rPr>
          <w:rStyle w:val="ab"/>
          <w:rFonts w:ascii="Times New Roman" w:hAnsi="Times New Roman" w:cs="Times New Roman"/>
          <w:sz w:val="28"/>
          <w:szCs w:val="28"/>
        </w:rPr>
        <w:t xml:space="preserve">Общественного совета по проведению независимой оценки качества условий оказания услуг в сфере здравоохранения г. Волгодонска. </w:t>
      </w:r>
      <w:r w:rsidRPr="00E04BD0">
        <w:rPr>
          <w:rStyle w:val="ab"/>
          <w:rFonts w:ascii="Times New Roman" w:hAnsi="Times New Roman" w:cs="Times New Roman"/>
          <w:b w:val="0"/>
          <w:bCs w:val="0"/>
          <w:sz w:val="28"/>
          <w:szCs w:val="28"/>
        </w:rPr>
        <w:t>Рассмотрены результаты независимой оценки качества условий оказания услуг ООО</w:t>
      </w:r>
      <w:r>
        <w:rPr>
          <w:rStyle w:val="ab"/>
          <w:rFonts w:ascii="Times New Roman" w:hAnsi="Times New Roman" w:cs="Times New Roman"/>
          <w:sz w:val="28"/>
          <w:szCs w:val="28"/>
        </w:rPr>
        <w:t xml:space="preserve"> «</w:t>
      </w:r>
      <w:r>
        <w:rPr>
          <w:rFonts w:ascii="Times New Roman" w:eastAsia="Times New Roman" w:hAnsi="Times New Roman" w:cs="Times New Roman"/>
          <w:sz w:val="28"/>
          <w:szCs w:val="28"/>
        </w:rPr>
        <w:t xml:space="preserve">Центр микрохирургии глаза «Сокол», проведенной ООО «Электронный ресурсный центр». </w:t>
      </w:r>
      <w:r w:rsidRPr="00E04BD0">
        <w:rPr>
          <w:rFonts w:ascii="Times New Roman" w:eastAsia="Times New Roman" w:hAnsi="Times New Roman" w:cs="Times New Roman"/>
          <w:sz w:val="28"/>
          <w:szCs w:val="28"/>
        </w:rPr>
        <w:t>Обсуждены </w:t>
      </w:r>
      <w:r w:rsidRPr="00E04BD0">
        <w:rPr>
          <w:rStyle w:val="ab"/>
          <w:rFonts w:ascii="Times New Roman" w:hAnsi="Times New Roman" w:cs="Times New Roman"/>
          <w:b w:val="0"/>
          <w:bCs w:val="0"/>
          <w:sz w:val="28"/>
          <w:szCs w:val="28"/>
        </w:rPr>
        <w:t xml:space="preserve">исполнение медицинскими учреждениями города программы государственных гарантий бесплатного оказания гражданам медицинской помощи на 2021 год, проблемы больных сахарным диабетом, заболевших </w:t>
      </w:r>
      <w:r w:rsidRPr="00E04BD0">
        <w:rPr>
          <w:rStyle w:val="ab"/>
          <w:rFonts w:ascii="Times New Roman" w:hAnsi="Times New Roman" w:cs="Times New Roman"/>
          <w:b w:val="0"/>
          <w:bCs w:val="0"/>
          <w:sz w:val="28"/>
          <w:szCs w:val="28"/>
          <w:lang w:val="en-US"/>
        </w:rPr>
        <w:t>C</w:t>
      </w:r>
      <w:r w:rsidR="00324DB0">
        <w:rPr>
          <w:rStyle w:val="ab"/>
          <w:rFonts w:ascii="Times New Roman" w:hAnsi="Times New Roman" w:cs="Times New Roman"/>
          <w:b w:val="0"/>
          <w:bCs w:val="0"/>
          <w:sz w:val="28"/>
          <w:szCs w:val="28"/>
          <w:lang w:val="en-US"/>
        </w:rPr>
        <w:t>OVID</w:t>
      </w:r>
      <w:r w:rsidRPr="00E04BD0">
        <w:rPr>
          <w:rStyle w:val="ab"/>
          <w:rFonts w:ascii="Times New Roman" w:hAnsi="Times New Roman" w:cs="Times New Roman"/>
          <w:b w:val="0"/>
          <w:bCs w:val="0"/>
          <w:sz w:val="28"/>
          <w:szCs w:val="28"/>
        </w:rPr>
        <w:t>-19, их лечения и реабилитации, вопросы вакцинации людей с хроническими заболеваниями, дефицита медицинских кадров и др.</w:t>
      </w:r>
    </w:p>
    <w:p w14:paraId="37C86F49" w14:textId="77777777" w:rsidR="00535808" w:rsidRDefault="00535808" w:rsidP="00535808">
      <w:pPr>
        <w:widowControl w:val="0"/>
        <w:autoSpaceDE w:val="0"/>
        <w:autoSpaceDN w:val="0"/>
        <w:adjustRightInd w:val="0"/>
        <w:spacing w:after="0" w:line="288" w:lineRule="auto"/>
        <w:ind w:right="-8" w:firstLine="567"/>
        <w:jc w:val="both"/>
        <w:rPr>
          <w:rFonts w:ascii="Times New Roman" w:hAnsi="Times New Roman" w:cs="Times New Roman"/>
          <w:i/>
          <w:iCs/>
          <w:color w:val="002060"/>
        </w:rPr>
      </w:pPr>
      <w:r>
        <w:rPr>
          <w:rFonts w:ascii="Times New Roman" w:hAnsi="Times New Roman" w:cs="Times New Roman"/>
          <w:sz w:val="28"/>
          <w:szCs w:val="28"/>
        </w:rPr>
        <w:lastRenderedPageBreak/>
        <w:t xml:space="preserve">В сентябре </w:t>
      </w:r>
      <w:r w:rsidR="00AF7A44">
        <w:rPr>
          <w:rFonts w:ascii="Times New Roman" w:hAnsi="Times New Roman" w:cs="Times New Roman"/>
          <w:sz w:val="28"/>
          <w:szCs w:val="28"/>
        </w:rPr>
        <w:t xml:space="preserve">с участием председателя Волгодонской городской Думы – главы города Волгодонска </w:t>
      </w:r>
      <w:proofErr w:type="spellStart"/>
      <w:r w:rsidR="00AF7A44">
        <w:rPr>
          <w:rFonts w:ascii="Times New Roman" w:hAnsi="Times New Roman" w:cs="Times New Roman"/>
          <w:sz w:val="28"/>
          <w:szCs w:val="28"/>
        </w:rPr>
        <w:t>Ладанова</w:t>
      </w:r>
      <w:proofErr w:type="spellEnd"/>
      <w:r w:rsidR="00AF7A44">
        <w:rPr>
          <w:rFonts w:ascii="Times New Roman" w:hAnsi="Times New Roman" w:cs="Times New Roman"/>
          <w:sz w:val="28"/>
          <w:szCs w:val="28"/>
        </w:rPr>
        <w:t xml:space="preserve"> С.Н., депутата Государственной Думы Федерального Собрания Российской Федерации Дерябкина В.Е. и депутата Законодательного Собрания Ростовской области Руденко В.А. </w:t>
      </w:r>
      <w:r>
        <w:rPr>
          <w:rFonts w:ascii="Times New Roman" w:hAnsi="Times New Roman" w:cs="Times New Roman"/>
          <w:sz w:val="28"/>
          <w:szCs w:val="28"/>
        </w:rPr>
        <w:t xml:space="preserve">проведен </w:t>
      </w:r>
      <w:r w:rsidRPr="00AF7A44">
        <w:rPr>
          <w:rFonts w:ascii="Times New Roman" w:hAnsi="Times New Roman" w:cs="Times New Roman"/>
          <w:b/>
          <w:bCs/>
          <w:sz w:val="28"/>
          <w:szCs w:val="28"/>
        </w:rPr>
        <w:t>круглый стол по проблемам садоводства и огородничества</w:t>
      </w:r>
      <w:r>
        <w:rPr>
          <w:rFonts w:ascii="Times New Roman" w:hAnsi="Times New Roman" w:cs="Times New Roman"/>
          <w:sz w:val="28"/>
          <w:szCs w:val="28"/>
        </w:rPr>
        <w:t xml:space="preserve"> «О</w:t>
      </w:r>
      <w:r w:rsidR="00AF7A44">
        <w:rPr>
          <w:rFonts w:ascii="Times New Roman" w:hAnsi="Times New Roman" w:cs="Times New Roman"/>
          <w:sz w:val="28"/>
          <w:szCs w:val="28"/>
        </w:rPr>
        <w:t> </w:t>
      </w:r>
      <w:r>
        <w:rPr>
          <w:rFonts w:ascii="Times New Roman" w:hAnsi="Times New Roman" w:cs="Times New Roman"/>
          <w:sz w:val="28"/>
          <w:szCs w:val="28"/>
        </w:rPr>
        <w:t>соблюдении действующего законодательства в СНТ города Волгодонска», инициированный общественной организацией «Волгодонской Союз садоводов»</w:t>
      </w:r>
      <w:r w:rsidR="00AF7A44">
        <w:rPr>
          <w:rFonts w:ascii="Times New Roman" w:hAnsi="Times New Roman" w:cs="Times New Roman"/>
          <w:sz w:val="28"/>
          <w:szCs w:val="28"/>
        </w:rPr>
        <w:t xml:space="preserve">. </w:t>
      </w:r>
      <w:r>
        <w:rPr>
          <w:rFonts w:ascii="Times New Roman" w:hAnsi="Times New Roman" w:cs="Times New Roman"/>
          <w:sz w:val="28"/>
          <w:szCs w:val="28"/>
        </w:rPr>
        <w:t>Основными темами для обсуждения стали состояние отрасли, ее перспективы и задачи, проблемы, возникающие при реализации Федерального закона «О ведении гражданами садоводства и огородничества для собственных нужд», взаимодействие органов местного самоуправления с</w:t>
      </w:r>
      <w:r w:rsidR="00AF7A44">
        <w:rPr>
          <w:rFonts w:ascii="Times New Roman" w:hAnsi="Times New Roman" w:cs="Times New Roman"/>
          <w:sz w:val="28"/>
          <w:szCs w:val="28"/>
        </w:rPr>
        <w:t> </w:t>
      </w:r>
      <w:r>
        <w:rPr>
          <w:rFonts w:ascii="Times New Roman" w:hAnsi="Times New Roman" w:cs="Times New Roman"/>
          <w:sz w:val="28"/>
          <w:szCs w:val="28"/>
        </w:rPr>
        <w:t>СНТ города Волгодонска. По итогам работы круглого стола разработано соглашение о взаимодействии и сотрудничестве.</w:t>
      </w:r>
    </w:p>
    <w:p w14:paraId="1F621352" w14:textId="77777777" w:rsidR="00535808" w:rsidRDefault="00535808" w:rsidP="00535808">
      <w:pPr>
        <w:pStyle w:val="a8"/>
        <w:spacing w:before="0" w:beforeAutospacing="0" w:after="0" w:afterAutospacing="0" w:line="276" w:lineRule="auto"/>
        <w:ind w:firstLine="708"/>
        <w:jc w:val="both"/>
        <w:textAlignment w:val="top"/>
        <w:rPr>
          <w:color w:val="020202"/>
          <w:sz w:val="28"/>
          <w:szCs w:val="28"/>
        </w:rPr>
      </w:pPr>
      <w:r>
        <w:rPr>
          <w:sz w:val="28"/>
          <w:szCs w:val="28"/>
        </w:rPr>
        <w:t xml:space="preserve">Город Волгодонск является членом </w:t>
      </w:r>
      <w:r>
        <w:rPr>
          <w:b/>
          <w:bCs/>
          <w:sz w:val="28"/>
          <w:szCs w:val="28"/>
        </w:rPr>
        <w:t>Ассоциации «</w:t>
      </w:r>
      <w:r>
        <w:rPr>
          <w:b/>
          <w:bCs/>
          <w:color w:val="000000" w:themeColor="text1"/>
          <w:sz w:val="28"/>
          <w:szCs w:val="28"/>
          <w:shd w:val="clear" w:color="auto" w:fill="FFFFFF"/>
        </w:rPr>
        <w:t>Совет муниципальных образований</w:t>
      </w:r>
      <w:r>
        <w:rPr>
          <w:rStyle w:val="apple-converted-space"/>
          <w:b/>
          <w:bCs/>
          <w:color w:val="000000" w:themeColor="text1"/>
          <w:sz w:val="28"/>
          <w:szCs w:val="28"/>
          <w:shd w:val="clear" w:color="auto" w:fill="FFFFFF"/>
        </w:rPr>
        <w:t> </w:t>
      </w:r>
      <w:r>
        <w:rPr>
          <w:b/>
          <w:bCs/>
          <w:color w:val="000000" w:themeColor="text1"/>
          <w:sz w:val="28"/>
          <w:szCs w:val="28"/>
          <w:shd w:val="clear" w:color="auto" w:fill="FFFFFF"/>
        </w:rPr>
        <w:t>Ростовской области»</w:t>
      </w:r>
      <w:r>
        <w:rPr>
          <w:color w:val="000000" w:themeColor="text1"/>
          <w:sz w:val="28"/>
          <w:szCs w:val="28"/>
          <w:shd w:val="clear" w:color="auto" w:fill="FFFFFF"/>
        </w:rPr>
        <w:t xml:space="preserve">. </w:t>
      </w:r>
      <w:r>
        <w:rPr>
          <w:color w:val="020202"/>
          <w:sz w:val="28"/>
          <w:szCs w:val="28"/>
        </w:rPr>
        <w:t>Основной целью Ассоциации является организация взаимодействия муниципальных образований, выражение и защита общих интересов муниципальных образований, в том числе представление указанных интересов в органах государственной власти, а также организация сотрудничества муниципальных образований с другими объединениями муниципальных образований Российской Федерации и международными организациями.</w:t>
      </w:r>
    </w:p>
    <w:p w14:paraId="108BF56D" w14:textId="77777777" w:rsidR="00535808" w:rsidRDefault="00535808" w:rsidP="00535808">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hAnsi="Times New Roman" w:cs="Times New Roman"/>
          <w:sz w:val="28"/>
          <w:szCs w:val="28"/>
        </w:rPr>
        <w:t>Председатель Волгодонской городской Думы – глава города Волгодонска принял участие в январе – в Общем собрании членов Ассоциации, в мае – в заседании Палаты</w:t>
      </w:r>
      <w:r>
        <w:rPr>
          <w:rFonts w:ascii="Times New Roman" w:hAnsi="Times New Roman" w:cs="Times New Roman"/>
          <w:bCs/>
          <w:sz w:val="28"/>
          <w:szCs w:val="28"/>
        </w:rPr>
        <w:t xml:space="preserve"> представительных органов городских округов и муниципальных районов</w:t>
      </w:r>
      <w:r>
        <w:rPr>
          <w:rFonts w:ascii="Times New Roman" w:hAnsi="Times New Roman" w:cs="Times New Roman"/>
          <w:sz w:val="28"/>
          <w:szCs w:val="28"/>
        </w:rPr>
        <w:t xml:space="preserve"> Ассоциации. На заседаниях помимо организационных вопросов</w:t>
      </w:r>
      <w:r>
        <w:rPr>
          <w:rFonts w:ascii="Times New Roman" w:eastAsia="Times New Roman" w:hAnsi="Times New Roman" w:cs="Times New Roman"/>
          <w:color w:val="000000"/>
          <w:sz w:val="28"/>
          <w:szCs w:val="28"/>
        </w:rPr>
        <w:t xml:space="preserve"> основной темой был обмен опытом работы местных органов власти Ростовской области по преодолению коронавирусной инфекции.</w:t>
      </w:r>
    </w:p>
    <w:p w14:paraId="645318C2"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Волгодонская городская Дума с декабря 2012 года является одним из учредителей </w:t>
      </w:r>
      <w:r>
        <w:rPr>
          <w:rFonts w:ascii="Times New Roman" w:hAnsi="Times New Roman" w:cs="Times New Roman"/>
          <w:b/>
          <w:bCs/>
          <w:sz w:val="28"/>
          <w:szCs w:val="28"/>
        </w:rPr>
        <w:t>Фонда содействия развитию муниципальных образований «Ассоциация территорий расположения атомных электростанций» (Фонд «АТР АЭС»)</w:t>
      </w:r>
      <w:r>
        <w:rPr>
          <w:rFonts w:ascii="Times New Roman" w:hAnsi="Times New Roman" w:cs="Times New Roman"/>
          <w:sz w:val="28"/>
          <w:szCs w:val="28"/>
        </w:rPr>
        <w:t xml:space="preserve">, основной целью которого является социально-экономическое и инфраструктурное развитие муниципальных образований, на территории которых расположены атомные электростанции. </w:t>
      </w:r>
    </w:p>
    <w:p w14:paraId="62E9B339"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2021 году состоялось 4 заседания Совета Фонда </w:t>
      </w:r>
      <w:r>
        <w:rPr>
          <w:rFonts w:ascii="Times New Roman" w:hAnsi="Times New Roman" w:cs="Times New Roman"/>
          <w:bCs/>
          <w:sz w:val="28"/>
          <w:szCs w:val="28"/>
        </w:rPr>
        <w:t>«АТР АЭС».</w:t>
      </w:r>
      <w:r>
        <w:rPr>
          <w:rFonts w:ascii="Times New Roman" w:hAnsi="Times New Roman" w:cs="Times New Roman"/>
          <w:sz w:val="28"/>
          <w:szCs w:val="28"/>
        </w:rPr>
        <w:t xml:space="preserve"> Заседания проходили в режиме видеоконференции, организованной между площадками атомных станций и центральным аппаратом АО «Концерн Росэнергоатом».</w:t>
      </w:r>
    </w:p>
    <w:p w14:paraId="3A8D8F5D"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 заседаниях рассмотрены вопросы реализации социальных и культурных проектов Фонда «АТР АЭС» и АО «Концерн Росэнергоатом», обсуждались лучшие муниципальные практики. Большое внимание было уделено мерам по противодействию распространения коронавирусной инфекции, рассмотрению опыта муниципалитетов по разработке и реализации мер социально-экономической поддержки предпринимателей в условиях пандемии.</w:t>
      </w:r>
    </w:p>
    <w:p w14:paraId="63C1ADB6"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Председатель Волгодонской городской Думы – глава города Волгодонска также принял участие в конференции государственных и муниципальных служащих «Цифровой муниципалитет - 2021», конференции «Умный город Росатома», V форуме городов высокого научного и технологического потенциала, организованном Госкорпорацией «Росатом».</w:t>
      </w:r>
    </w:p>
    <w:p w14:paraId="18321189" w14:textId="77777777" w:rsidR="00535808" w:rsidRDefault="00535808" w:rsidP="0053580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заключенным соглашением о взаимодействии Государственной корпорации по атомной энергии «Росатом», АО «Концерн Росэнергоатом» и органов местного самоуправления территорий расположения атомных электростанций дважды в год в Управление по работе с регионами Госкорпорации «Росатом» по установленной форме предоставляется информация о показателях социально-экономического развития города; еженедельно - мониторинг социальной и политической ситуации. </w:t>
      </w:r>
    </w:p>
    <w:p w14:paraId="53D77642" w14:textId="77777777" w:rsidR="00725FE1" w:rsidRPr="00A44348" w:rsidRDefault="00725FE1" w:rsidP="00725FE1">
      <w:pPr>
        <w:spacing w:after="0"/>
        <w:jc w:val="both"/>
        <w:rPr>
          <w:rFonts w:ascii="Times New Roman" w:hAnsi="Times New Roman" w:cs="Times New Roman"/>
          <w:b/>
          <w:bCs/>
          <w:sz w:val="28"/>
          <w:szCs w:val="28"/>
        </w:rPr>
      </w:pPr>
    </w:p>
    <w:p w14:paraId="0BE09261" w14:textId="77777777" w:rsidR="00725FE1" w:rsidRPr="00A44348" w:rsidRDefault="00725FE1" w:rsidP="00DE1D12">
      <w:pPr>
        <w:jc w:val="center"/>
        <w:rPr>
          <w:rFonts w:ascii="Times New Roman" w:hAnsi="Times New Roman" w:cs="Times New Roman"/>
          <w:color w:val="FF0000"/>
          <w:sz w:val="28"/>
          <w:szCs w:val="28"/>
        </w:rPr>
      </w:pPr>
      <w:bookmarkStart w:id="6" w:name="_Hlk97279601"/>
      <w:r w:rsidRPr="00A44348">
        <w:rPr>
          <w:rFonts w:ascii="Times New Roman" w:hAnsi="Times New Roman" w:cs="Times New Roman"/>
          <w:color w:val="FF0000"/>
          <w:sz w:val="28"/>
          <w:szCs w:val="28"/>
        </w:rPr>
        <w:t>РАБОТА ДЕПУТАТОВ ВОЛГОДОНСКОЙ ГОРОДСКОЙ ДУМЫ В ОКРУГАХ</w:t>
      </w:r>
    </w:p>
    <w:p w14:paraId="415C42E5" w14:textId="77777777" w:rsidR="00725FE1" w:rsidRPr="000B75A8" w:rsidRDefault="00725FE1" w:rsidP="00155AE6">
      <w:pPr>
        <w:pStyle w:val="a3"/>
        <w:numPr>
          <w:ilvl w:val="0"/>
          <w:numId w:val="5"/>
        </w:numPr>
        <w:spacing w:after="0"/>
        <w:rPr>
          <w:rFonts w:ascii="Times New Roman" w:eastAsia="Times New Roman" w:hAnsi="Times New Roman" w:cs="Times New Roman"/>
          <w:sz w:val="28"/>
          <w:szCs w:val="28"/>
        </w:rPr>
      </w:pPr>
      <w:r w:rsidRPr="000B75A8">
        <w:rPr>
          <w:rFonts w:ascii="Times New Roman" w:eastAsia="Times New Roman" w:hAnsi="Times New Roman" w:cs="Times New Roman"/>
          <w:sz w:val="28"/>
          <w:szCs w:val="28"/>
        </w:rPr>
        <w:t>Прием избирателей и отчетная кампания депутатов</w:t>
      </w:r>
      <w:r w:rsidR="000A127C" w:rsidRPr="000B75A8">
        <w:rPr>
          <w:rFonts w:ascii="Times New Roman" w:eastAsia="Times New Roman" w:hAnsi="Times New Roman" w:cs="Times New Roman"/>
          <w:sz w:val="28"/>
          <w:szCs w:val="28"/>
        </w:rPr>
        <w:t>.</w:t>
      </w:r>
    </w:p>
    <w:p w14:paraId="0B7F12C0" w14:textId="77777777" w:rsidR="0036430C" w:rsidRPr="00A44348" w:rsidRDefault="0036430C" w:rsidP="0036430C">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34"/>
        </w:rPr>
        <w:t xml:space="preserve">Цель работы общественных приемных депутатов - открытое общение с избирателями и возможность для жителей через приемные донести проблемы до </w:t>
      </w:r>
      <w:r w:rsidRPr="00A44348">
        <w:rPr>
          <w:rFonts w:ascii="Times New Roman" w:hAnsi="Times New Roman" w:cs="Times New Roman"/>
          <w:sz w:val="28"/>
          <w:szCs w:val="28"/>
        </w:rPr>
        <w:t xml:space="preserve">органов местного самоуправления. </w:t>
      </w:r>
    </w:p>
    <w:p w14:paraId="24FF1523" w14:textId="77777777" w:rsidR="0036430C" w:rsidRPr="00A44348" w:rsidRDefault="0036430C" w:rsidP="0036430C">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Одним из направлений деятельности общественных приемных является обращение граждан к депутатам Волгодонской городской Думы по личным вопросам. Организация личных приемов и работа с обращениями граждан осуществляется в соответствии с Конституцией Российской федерации (ст.33) и Федеральным законом от 2 мая 2006 г. №59-ФЗ «О порядке рассмотрения обращений граждан Российской Федерации».</w:t>
      </w:r>
    </w:p>
    <w:p w14:paraId="68DA9AD5" w14:textId="77777777" w:rsidR="0036430C" w:rsidRPr="00A44348" w:rsidRDefault="0036430C" w:rsidP="0036430C">
      <w:pPr>
        <w:ind w:firstLine="709"/>
        <w:jc w:val="both"/>
        <w:rPr>
          <w:rFonts w:ascii="Times New Roman" w:hAnsi="Times New Roman" w:cs="Times New Roman"/>
          <w:sz w:val="28"/>
          <w:szCs w:val="34"/>
        </w:rPr>
      </w:pPr>
      <w:r w:rsidRPr="00A44348">
        <w:rPr>
          <w:rFonts w:ascii="Times New Roman" w:hAnsi="Times New Roman" w:cs="Times New Roman"/>
          <w:sz w:val="28"/>
          <w:szCs w:val="34"/>
        </w:rPr>
        <w:t xml:space="preserve">За 2021 год в общественные приемные обратились 1238 избирателей с 1244 предложениями, заявлениями и жалобами, касающимися различных сфер жизни города и общества. </w:t>
      </w:r>
    </w:p>
    <w:tbl>
      <w:tblPr>
        <w:tblStyle w:val="a9"/>
        <w:tblpPr w:leftFromText="180" w:rightFromText="180" w:vertAnchor="text" w:horzAnchor="margin" w:tblpXSpec="center" w:tblpY="106"/>
        <w:tblW w:w="8930" w:type="dxa"/>
        <w:tblLayout w:type="fixed"/>
        <w:tblLook w:val="04A0" w:firstRow="1" w:lastRow="0" w:firstColumn="1" w:lastColumn="0" w:noHBand="0" w:noVBand="1"/>
      </w:tblPr>
      <w:tblGrid>
        <w:gridCol w:w="1134"/>
        <w:gridCol w:w="1026"/>
        <w:gridCol w:w="1418"/>
        <w:gridCol w:w="1134"/>
        <w:gridCol w:w="1383"/>
        <w:gridCol w:w="1417"/>
        <w:gridCol w:w="1418"/>
      </w:tblGrid>
      <w:tr w:rsidR="0036430C" w:rsidRPr="00A44348" w14:paraId="0F7CC7CA" w14:textId="77777777" w:rsidTr="006551B3">
        <w:tc>
          <w:tcPr>
            <w:tcW w:w="1134" w:type="dxa"/>
            <w:vMerge w:val="restart"/>
          </w:tcPr>
          <w:p w14:paraId="2572C349" w14:textId="77777777" w:rsidR="0036430C" w:rsidRPr="00A44348" w:rsidRDefault="0036430C" w:rsidP="006551B3">
            <w:pPr>
              <w:jc w:val="both"/>
              <w:rPr>
                <w:rFonts w:ascii="Times New Roman" w:hAnsi="Times New Roman"/>
                <w:sz w:val="22"/>
                <w:szCs w:val="22"/>
              </w:rPr>
            </w:pPr>
            <w:r w:rsidRPr="00A44348">
              <w:rPr>
                <w:rFonts w:ascii="Times New Roman" w:hAnsi="Times New Roman"/>
                <w:sz w:val="22"/>
                <w:szCs w:val="22"/>
              </w:rPr>
              <w:t>Кол-во обращений</w:t>
            </w:r>
          </w:p>
        </w:tc>
        <w:tc>
          <w:tcPr>
            <w:tcW w:w="1026" w:type="dxa"/>
            <w:vMerge w:val="restart"/>
          </w:tcPr>
          <w:p w14:paraId="3EBA7C32" w14:textId="77777777" w:rsidR="0036430C" w:rsidRPr="00A44348" w:rsidRDefault="0036430C" w:rsidP="006551B3">
            <w:pPr>
              <w:jc w:val="both"/>
              <w:rPr>
                <w:rFonts w:ascii="Times New Roman" w:hAnsi="Times New Roman"/>
                <w:sz w:val="22"/>
                <w:szCs w:val="22"/>
              </w:rPr>
            </w:pPr>
            <w:r w:rsidRPr="00A44348">
              <w:rPr>
                <w:rFonts w:ascii="Times New Roman" w:hAnsi="Times New Roman"/>
                <w:sz w:val="22"/>
                <w:szCs w:val="22"/>
              </w:rPr>
              <w:t>Устные обращения</w:t>
            </w:r>
          </w:p>
        </w:tc>
        <w:tc>
          <w:tcPr>
            <w:tcW w:w="1418" w:type="dxa"/>
            <w:vMerge w:val="restart"/>
          </w:tcPr>
          <w:p w14:paraId="133B583E" w14:textId="77777777" w:rsidR="0036430C" w:rsidRPr="00A44348" w:rsidRDefault="0036430C" w:rsidP="006551B3">
            <w:pPr>
              <w:jc w:val="both"/>
              <w:rPr>
                <w:rFonts w:ascii="Times New Roman" w:hAnsi="Times New Roman"/>
                <w:sz w:val="22"/>
                <w:szCs w:val="22"/>
              </w:rPr>
            </w:pPr>
            <w:r w:rsidRPr="00A44348">
              <w:rPr>
                <w:rFonts w:ascii="Times New Roman" w:hAnsi="Times New Roman"/>
                <w:sz w:val="22"/>
                <w:szCs w:val="22"/>
              </w:rPr>
              <w:t>Письменные</w:t>
            </w:r>
          </w:p>
          <w:p w14:paraId="66B50056" w14:textId="77777777" w:rsidR="0036430C" w:rsidRPr="00A44348" w:rsidRDefault="0036430C" w:rsidP="006551B3">
            <w:pPr>
              <w:jc w:val="both"/>
              <w:rPr>
                <w:rFonts w:ascii="Times New Roman" w:hAnsi="Times New Roman"/>
                <w:sz w:val="22"/>
                <w:szCs w:val="22"/>
              </w:rPr>
            </w:pPr>
            <w:r w:rsidRPr="00A44348">
              <w:rPr>
                <w:rFonts w:ascii="Times New Roman" w:hAnsi="Times New Roman"/>
                <w:sz w:val="22"/>
                <w:szCs w:val="22"/>
              </w:rPr>
              <w:t>обращения</w:t>
            </w:r>
          </w:p>
        </w:tc>
        <w:tc>
          <w:tcPr>
            <w:tcW w:w="5352" w:type="dxa"/>
            <w:gridSpan w:val="4"/>
          </w:tcPr>
          <w:p w14:paraId="48DADDD3" w14:textId="77777777" w:rsidR="0036430C" w:rsidRPr="00A44348" w:rsidRDefault="0036430C" w:rsidP="006551B3">
            <w:pPr>
              <w:jc w:val="center"/>
              <w:rPr>
                <w:rFonts w:ascii="Times New Roman" w:hAnsi="Times New Roman"/>
              </w:rPr>
            </w:pPr>
            <w:r w:rsidRPr="00A44348">
              <w:rPr>
                <w:rFonts w:ascii="Times New Roman" w:hAnsi="Times New Roman"/>
              </w:rPr>
              <w:t>Категория обращений</w:t>
            </w:r>
          </w:p>
        </w:tc>
      </w:tr>
      <w:tr w:rsidR="0036430C" w:rsidRPr="00A44348" w14:paraId="5D7D5A86" w14:textId="77777777" w:rsidTr="006551B3">
        <w:tc>
          <w:tcPr>
            <w:tcW w:w="1134" w:type="dxa"/>
            <w:vMerge/>
          </w:tcPr>
          <w:p w14:paraId="41094595" w14:textId="77777777" w:rsidR="0036430C" w:rsidRPr="00A44348" w:rsidRDefault="0036430C" w:rsidP="006551B3">
            <w:pPr>
              <w:jc w:val="both"/>
              <w:rPr>
                <w:rFonts w:ascii="Times New Roman" w:hAnsi="Times New Roman"/>
              </w:rPr>
            </w:pPr>
          </w:p>
        </w:tc>
        <w:tc>
          <w:tcPr>
            <w:tcW w:w="1026" w:type="dxa"/>
            <w:vMerge/>
          </w:tcPr>
          <w:p w14:paraId="1BBF3D9F" w14:textId="77777777" w:rsidR="0036430C" w:rsidRPr="00A44348" w:rsidRDefault="0036430C" w:rsidP="006551B3">
            <w:pPr>
              <w:jc w:val="both"/>
              <w:rPr>
                <w:rFonts w:ascii="Times New Roman" w:hAnsi="Times New Roman"/>
              </w:rPr>
            </w:pPr>
          </w:p>
        </w:tc>
        <w:tc>
          <w:tcPr>
            <w:tcW w:w="1418" w:type="dxa"/>
            <w:vMerge/>
          </w:tcPr>
          <w:p w14:paraId="12ABC419" w14:textId="77777777" w:rsidR="0036430C" w:rsidRPr="00A44348" w:rsidRDefault="0036430C" w:rsidP="006551B3">
            <w:pPr>
              <w:jc w:val="both"/>
              <w:rPr>
                <w:rFonts w:ascii="Times New Roman" w:hAnsi="Times New Roman"/>
              </w:rPr>
            </w:pPr>
          </w:p>
        </w:tc>
        <w:tc>
          <w:tcPr>
            <w:tcW w:w="1134" w:type="dxa"/>
            <w:vMerge w:val="restart"/>
          </w:tcPr>
          <w:p w14:paraId="628EA38F" w14:textId="77777777" w:rsidR="0036430C" w:rsidRPr="00A44348" w:rsidRDefault="0036430C" w:rsidP="006551B3">
            <w:pPr>
              <w:jc w:val="both"/>
              <w:rPr>
                <w:rFonts w:ascii="Times New Roman" w:hAnsi="Times New Roman"/>
              </w:rPr>
            </w:pPr>
            <w:r w:rsidRPr="00A44348">
              <w:rPr>
                <w:rFonts w:ascii="Times New Roman" w:hAnsi="Times New Roman"/>
                <w:sz w:val="22"/>
                <w:szCs w:val="22"/>
              </w:rPr>
              <w:t>индивидуальные</w:t>
            </w:r>
          </w:p>
        </w:tc>
        <w:tc>
          <w:tcPr>
            <w:tcW w:w="4218" w:type="dxa"/>
            <w:gridSpan w:val="3"/>
          </w:tcPr>
          <w:p w14:paraId="152592CC" w14:textId="77777777" w:rsidR="0036430C" w:rsidRPr="00A44348" w:rsidRDefault="0036430C" w:rsidP="006551B3">
            <w:pPr>
              <w:jc w:val="center"/>
              <w:rPr>
                <w:rFonts w:ascii="Times New Roman" w:hAnsi="Times New Roman"/>
              </w:rPr>
            </w:pPr>
            <w:r w:rsidRPr="00A44348">
              <w:rPr>
                <w:rFonts w:ascii="Times New Roman" w:hAnsi="Times New Roman"/>
                <w:sz w:val="22"/>
                <w:szCs w:val="22"/>
              </w:rPr>
              <w:t>коллективные</w:t>
            </w:r>
          </w:p>
        </w:tc>
      </w:tr>
      <w:tr w:rsidR="0036430C" w:rsidRPr="00A44348" w14:paraId="18EFF2C4" w14:textId="77777777" w:rsidTr="006551B3">
        <w:tc>
          <w:tcPr>
            <w:tcW w:w="1134" w:type="dxa"/>
            <w:vMerge/>
          </w:tcPr>
          <w:p w14:paraId="2D06AC49" w14:textId="77777777" w:rsidR="0036430C" w:rsidRPr="00A44348" w:rsidRDefault="0036430C" w:rsidP="006551B3">
            <w:pPr>
              <w:jc w:val="both"/>
              <w:rPr>
                <w:rFonts w:ascii="Times New Roman" w:hAnsi="Times New Roman"/>
              </w:rPr>
            </w:pPr>
          </w:p>
        </w:tc>
        <w:tc>
          <w:tcPr>
            <w:tcW w:w="1026" w:type="dxa"/>
            <w:vMerge/>
          </w:tcPr>
          <w:p w14:paraId="740C2BAE" w14:textId="77777777" w:rsidR="0036430C" w:rsidRPr="00A44348" w:rsidRDefault="0036430C" w:rsidP="006551B3">
            <w:pPr>
              <w:jc w:val="both"/>
              <w:rPr>
                <w:rFonts w:ascii="Times New Roman" w:hAnsi="Times New Roman"/>
              </w:rPr>
            </w:pPr>
          </w:p>
        </w:tc>
        <w:tc>
          <w:tcPr>
            <w:tcW w:w="1418" w:type="dxa"/>
            <w:vMerge/>
          </w:tcPr>
          <w:p w14:paraId="11F4B723" w14:textId="77777777" w:rsidR="0036430C" w:rsidRPr="00A44348" w:rsidRDefault="0036430C" w:rsidP="006551B3">
            <w:pPr>
              <w:jc w:val="both"/>
              <w:rPr>
                <w:rFonts w:ascii="Times New Roman" w:hAnsi="Times New Roman"/>
              </w:rPr>
            </w:pPr>
          </w:p>
        </w:tc>
        <w:tc>
          <w:tcPr>
            <w:tcW w:w="1134" w:type="dxa"/>
            <w:vMerge/>
          </w:tcPr>
          <w:p w14:paraId="7422762E" w14:textId="77777777" w:rsidR="0036430C" w:rsidRPr="00A44348" w:rsidRDefault="0036430C" w:rsidP="006551B3">
            <w:pPr>
              <w:jc w:val="both"/>
              <w:rPr>
                <w:rFonts w:ascii="Times New Roman" w:hAnsi="Times New Roman"/>
              </w:rPr>
            </w:pPr>
          </w:p>
        </w:tc>
        <w:tc>
          <w:tcPr>
            <w:tcW w:w="1383" w:type="dxa"/>
          </w:tcPr>
          <w:p w14:paraId="691CB2F4" w14:textId="77777777" w:rsidR="0036430C" w:rsidRPr="00A44348" w:rsidRDefault="0036430C" w:rsidP="006551B3">
            <w:pPr>
              <w:jc w:val="both"/>
              <w:rPr>
                <w:rFonts w:ascii="Times New Roman" w:hAnsi="Times New Roman"/>
              </w:rPr>
            </w:pPr>
            <w:r w:rsidRPr="00A44348">
              <w:rPr>
                <w:rFonts w:ascii="Times New Roman" w:hAnsi="Times New Roman"/>
              </w:rPr>
              <w:t>От граждан</w:t>
            </w:r>
          </w:p>
        </w:tc>
        <w:tc>
          <w:tcPr>
            <w:tcW w:w="1417" w:type="dxa"/>
          </w:tcPr>
          <w:p w14:paraId="0D0A1861" w14:textId="77777777" w:rsidR="0036430C" w:rsidRPr="00A44348" w:rsidRDefault="0036430C" w:rsidP="006551B3">
            <w:pPr>
              <w:jc w:val="both"/>
              <w:rPr>
                <w:rFonts w:ascii="Times New Roman" w:hAnsi="Times New Roman"/>
              </w:rPr>
            </w:pPr>
            <w:r w:rsidRPr="00A44348">
              <w:rPr>
                <w:rFonts w:ascii="Times New Roman" w:hAnsi="Times New Roman"/>
              </w:rPr>
              <w:t>от общественных организаций</w:t>
            </w:r>
          </w:p>
        </w:tc>
        <w:tc>
          <w:tcPr>
            <w:tcW w:w="1418" w:type="dxa"/>
          </w:tcPr>
          <w:p w14:paraId="5755FDA1" w14:textId="77777777" w:rsidR="0036430C" w:rsidRPr="00A44348" w:rsidRDefault="0036430C" w:rsidP="006551B3">
            <w:pPr>
              <w:jc w:val="both"/>
              <w:rPr>
                <w:rFonts w:ascii="Times New Roman" w:hAnsi="Times New Roman"/>
              </w:rPr>
            </w:pPr>
            <w:r w:rsidRPr="00A44348">
              <w:rPr>
                <w:rFonts w:ascii="Times New Roman" w:hAnsi="Times New Roman"/>
              </w:rPr>
              <w:t>от организаций и учреждений</w:t>
            </w:r>
          </w:p>
        </w:tc>
      </w:tr>
      <w:tr w:rsidR="0036430C" w:rsidRPr="00A44348" w14:paraId="56CB68C9" w14:textId="77777777" w:rsidTr="006551B3">
        <w:tc>
          <w:tcPr>
            <w:tcW w:w="1134" w:type="dxa"/>
            <w:vAlign w:val="bottom"/>
          </w:tcPr>
          <w:p w14:paraId="4841048C"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1244</w:t>
            </w:r>
          </w:p>
        </w:tc>
        <w:tc>
          <w:tcPr>
            <w:tcW w:w="1026" w:type="dxa"/>
            <w:vAlign w:val="bottom"/>
          </w:tcPr>
          <w:p w14:paraId="0158434F"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746</w:t>
            </w:r>
          </w:p>
        </w:tc>
        <w:tc>
          <w:tcPr>
            <w:tcW w:w="1418" w:type="dxa"/>
            <w:vAlign w:val="bottom"/>
          </w:tcPr>
          <w:p w14:paraId="321AD603"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498</w:t>
            </w:r>
          </w:p>
        </w:tc>
        <w:tc>
          <w:tcPr>
            <w:tcW w:w="1134" w:type="dxa"/>
            <w:vAlign w:val="bottom"/>
          </w:tcPr>
          <w:p w14:paraId="4A91004A"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946</w:t>
            </w:r>
          </w:p>
        </w:tc>
        <w:tc>
          <w:tcPr>
            <w:tcW w:w="1383" w:type="dxa"/>
            <w:vAlign w:val="bottom"/>
          </w:tcPr>
          <w:p w14:paraId="37C4FC00"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241</w:t>
            </w:r>
          </w:p>
        </w:tc>
        <w:tc>
          <w:tcPr>
            <w:tcW w:w="1417" w:type="dxa"/>
            <w:vAlign w:val="bottom"/>
          </w:tcPr>
          <w:p w14:paraId="1B045761"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10</w:t>
            </w:r>
          </w:p>
        </w:tc>
        <w:tc>
          <w:tcPr>
            <w:tcW w:w="1418" w:type="dxa"/>
            <w:vAlign w:val="bottom"/>
          </w:tcPr>
          <w:p w14:paraId="1098F3BE" w14:textId="77777777" w:rsidR="0036430C" w:rsidRPr="00A44348" w:rsidRDefault="0036430C" w:rsidP="006551B3">
            <w:pPr>
              <w:jc w:val="center"/>
              <w:rPr>
                <w:rFonts w:ascii="Times New Roman" w:hAnsi="Times New Roman"/>
                <w:sz w:val="22"/>
                <w:szCs w:val="22"/>
              </w:rPr>
            </w:pPr>
            <w:r w:rsidRPr="00A44348">
              <w:rPr>
                <w:rFonts w:ascii="Times New Roman" w:hAnsi="Times New Roman"/>
                <w:sz w:val="22"/>
                <w:szCs w:val="22"/>
              </w:rPr>
              <w:t>47</w:t>
            </w:r>
          </w:p>
        </w:tc>
      </w:tr>
    </w:tbl>
    <w:p w14:paraId="547FB9AA" w14:textId="77777777" w:rsidR="0036430C" w:rsidRPr="00A44348" w:rsidRDefault="0036430C" w:rsidP="0036430C">
      <w:pPr>
        <w:ind w:firstLine="709"/>
        <w:jc w:val="both"/>
        <w:rPr>
          <w:rFonts w:ascii="Times New Roman" w:hAnsi="Times New Roman" w:cs="Times New Roman"/>
          <w:sz w:val="28"/>
          <w:szCs w:val="34"/>
        </w:rPr>
      </w:pPr>
    </w:p>
    <w:p w14:paraId="43029602" w14:textId="77777777" w:rsidR="0036430C" w:rsidRPr="00A44348" w:rsidRDefault="0036430C" w:rsidP="00A551AB">
      <w:pPr>
        <w:ind w:firstLine="709"/>
        <w:jc w:val="both"/>
        <w:rPr>
          <w:rFonts w:ascii="Times New Roman" w:hAnsi="Times New Roman" w:cs="Times New Roman"/>
          <w:sz w:val="28"/>
          <w:szCs w:val="28"/>
        </w:rPr>
      </w:pPr>
      <w:r w:rsidRPr="00A44348">
        <w:rPr>
          <w:rFonts w:ascii="Times New Roman" w:eastAsia="Times New Roman" w:hAnsi="Times New Roman" w:cs="Times New Roman"/>
          <w:color w:val="000000"/>
          <w:sz w:val="28"/>
          <w:szCs w:val="28"/>
        </w:rPr>
        <w:t xml:space="preserve">Социальная структура обращений представлена различными социально-демографическими и возрастными группами населения. </w:t>
      </w:r>
      <w:r w:rsidRPr="00A44348">
        <w:rPr>
          <w:rFonts w:ascii="Times New Roman" w:hAnsi="Times New Roman" w:cs="Times New Roman"/>
          <w:b/>
        </w:rPr>
        <w:tab/>
      </w:r>
    </w:p>
    <w:tbl>
      <w:tblPr>
        <w:tblpPr w:leftFromText="180" w:rightFromText="180" w:vertAnchor="text" w:horzAnchor="page" w:tblpX="6049" w:tblpY="241"/>
        <w:tblOverlap w:val="never"/>
        <w:tblW w:w="0" w:type="auto"/>
        <w:tblLayout w:type="fixed"/>
        <w:tblLook w:val="0000" w:firstRow="0" w:lastRow="0" w:firstColumn="0" w:lastColumn="0" w:noHBand="0" w:noVBand="0"/>
      </w:tblPr>
      <w:tblGrid>
        <w:gridCol w:w="3510"/>
        <w:gridCol w:w="992"/>
      </w:tblGrid>
      <w:tr w:rsidR="0036430C" w:rsidRPr="00A44348" w14:paraId="306882E3"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5541B01B" w14:textId="77777777" w:rsidR="0036430C" w:rsidRPr="00A44348" w:rsidRDefault="0036430C" w:rsidP="006551B3">
            <w:pPr>
              <w:jc w:val="center"/>
              <w:rPr>
                <w:rFonts w:ascii="Times New Roman" w:hAnsi="Times New Roman" w:cs="Times New Roman"/>
                <w:b/>
                <w:sz w:val="20"/>
                <w:szCs w:val="20"/>
              </w:rPr>
            </w:pPr>
            <w:r w:rsidRPr="00A44348">
              <w:rPr>
                <w:rFonts w:ascii="Times New Roman" w:hAnsi="Times New Roman" w:cs="Times New Roman"/>
                <w:b/>
                <w:sz w:val="20"/>
                <w:szCs w:val="20"/>
              </w:rPr>
              <w:t>Информация о социальном статусе</w:t>
            </w:r>
          </w:p>
        </w:tc>
        <w:tc>
          <w:tcPr>
            <w:tcW w:w="992" w:type="dxa"/>
            <w:tcBorders>
              <w:top w:val="single" w:sz="4" w:space="0" w:color="000000"/>
              <w:left w:val="single" w:sz="4" w:space="0" w:color="000000"/>
              <w:bottom w:val="single" w:sz="4" w:space="0" w:color="000000"/>
              <w:right w:val="single" w:sz="4" w:space="0" w:color="000000"/>
            </w:tcBorders>
          </w:tcPr>
          <w:p w14:paraId="540DCC6E"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rPr>
              <w:t>2021</w:t>
            </w:r>
          </w:p>
        </w:tc>
      </w:tr>
      <w:tr w:rsidR="0036430C" w:rsidRPr="00A44348" w14:paraId="390E0AD6"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3471F9A9" w14:textId="77777777" w:rsidR="0036430C" w:rsidRPr="00A44348" w:rsidRDefault="0036430C" w:rsidP="006551B3">
            <w:pPr>
              <w:rPr>
                <w:rFonts w:ascii="Times New Roman" w:hAnsi="Times New Roman" w:cs="Times New Roman"/>
                <w:sz w:val="20"/>
                <w:szCs w:val="20"/>
                <w:lang w:val="en-US"/>
              </w:rPr>
            </w:pPr>
            <w:r w:rsidRPr="00A44348">
              <w:rPr>
                <w:rFonts w:ascii="Times New Roman" w:hAnsi="Times New Roman" w:cs="Times New Roman"/>
                <w:sz w:val="20"/>
                <w:szCs w:val="20"/>
              </w:rPr>
              <w:t>Работающие</w:t>
            </w:r>
          </w:p>
        </w:tc>
        <w:tc>
          <w:tcPr>
            <w:tcW w:w="992" w:type="dxa"/>
            <w:tcBorders>
              <w:top w:val="single" w:sz="4" w:space="0" w:color="000000"/>
              <w:left w:val="single" w:sz="4" w:space="0" w:color="000000"/>
              <w:bottom w:val="single" w:sz="4" w:space="0" w:color="000000"/>
              <w:right w:val="single" w:sz="4" w:space="0" w:color="000000"/>
            </w:tcBorders>
            <w:vAlign w:val="bottom"/>
          </w:tcPr>
          <w:p w14:paraId="13838EE8"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374</w:t>
            </w:r>
          </w:p>
        </w:tc>
      </w:tr>
      <w:tr w:rsidR="0036430C" w:rsidRPr="00A44348" w14:paraId="5C78D87B"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6AC28231" w14:textId="77777777" w:rsidR="0036430C" w:rsidRPr="00A44348" w:rsidRDefault="0036430C" w:rsidP="006551B3">
            <w:pPr>
              <w:rPr>
                <w:rFonts w:ascii="Times New Roman" w:hAnsi="Times New Roman" w:cs="Times New Roman"/>
                <w:sz w:val="20"/>
                <w:szCs w:val="20"/>
              </w:rPr>
            </w:pPr>
            <w:r w:rsidRPr="00A44348">
              <w:rPr>
                <w:rFonts w:ascii="Times New Roman" w:hAnsi="Times New Roman" w:cs="Times New Roman"/>
                <w:sz w:val="20"/>
                <w:szCs w:val="20"/>
              </w:rPr>
              <w:t xml:space="preserve"> Пенсионеры</w:t>
            </w:r>
          </w:p>
        </w:tc>
        <w:tc>
          <w:tcPr>
            <w:tcW w:w="992" w:type="dxa"/>
            <w:tcBorders>
              <w:top w:val="single" w:sz="4" w:space="0" w:color="000000"/>
              <w:left w:val="single" w:sz="4" w:space="0" w:color="000000"/>
              <w:bottom w:val="single" w:sz="4" w:space="0" w:color="000000"/>
              <w:right w:val="single" w:sz="4" w:space="0" w:color="000000"/>
            </w:tcBorders>
            <w:vAlign w:val="bottom"/>
          </w:tcPr>
          <w:p w14:paraId="43097275"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756</w:t>
            </w:r>
          </w:p>
        </w:tc>
      </w:tr>
      <w:tr w:rsidR="0036430C" w:rsidRPr="00A44348" w14:paraId="2700BA2B"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2315C8B1" w14:textId="77777777" w:rsidR="0036430C" w:rsidRPr="00A44348" w:rsidRDefault="0036430C" w:rsidP="006551B3">
            <w:pPr>
              <w:rPr>
                <w:rFonts w:ascii="Times New Roman" w:hAnsi="Times New Roman" w:cs="Times New Roman"/>
                <w:sz w:val="20"/>
                <w:szCs w:val="20"/>
                <w:lang w:val="en-US"/>
              </w:rPr>
            </w:pPr>
            <w:r w:rsidRPr="00A44348">
              <w:rPr>
                <w:rFonts w:ascii="Times New Roman" w:hAnsi="Times New Roman" w:cs="Times New Roman"/>
                <w:sz w:val="20"/>
                <w:szCs w:val="20"/>
              </w:rPr>
              <w:t>Учащиеся, студенты</w:t>
            </w:r>
          </w:p>
        </w:tc>
        <w:tc>
          <w:tcPr>
            <w:tcW w:w="992" w:type="dxa"/>
            <w:tcBorders>
              <w:top w:val="single" w:sz="4" w:space="0" w:color="000000"/>
              <w:left w:val="single" w:sz="4" w:space="0" w:color="000000"/>
              <w:bottom w:val="single" w:sz="4" w:space="0" w:color="000000"/>
              <w:right w:val="single" w:sz="4" w:space="0" w:color="000000"/>
            </w:tcBorders>
            <w:vAlign w:val="bottom"/>
          </w:tcPr>
          <w:p w14:paraId="15C0F842" w14:textId="77777777" w:rsidR="0036430C" w:rsidRPr="00A44348" w:rsidRDefault="0036430C" w:rsidP="0036430C">
            <w:pPr>
              <w:jc w:val="center"/>
              <w:rPr>
                <w:rFonts w:ascii="Times New Roman" w:hAnsi="Times New Roman" w:cs="Times New Roman"/>
                <w:color w:val="000000"/>
              </w:rPr>
            </w:pPr>
          </w:p>
        </w:tc>
      </w:tr>
      <w:tr w:rsidR="0036430C" w:rsidRPr="00A44348" w14:paraId="068015DD"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61F2D451" w14:textId="77777777" w:rsidR="0036430C" w:rsidRPr="00A44348" w:rsidRDefault="0036430C" w:rsidP="006551B3">
            <w:pPr>
              <w:rPr>
                <w:rFonts w:ascii="Times New Roman" w:hAnsi="Times New Roman" w:cs="Times New Roman"/>
                <w:sz w:val="20"/>
                <w:szCs w:val="20"/>
              </w:rPr>
            </w:pPr>
            <w:r w:rsidRPr="00A44348">
              <w:rPr>
                <w:rFonts w:ascii="Times New Roman" w:hAnsi="Times New Roman" w:cs="Times New Roman"/>
                <w:sz w:val="20"/>
                <w:szCs w:val="20"/>
              </w:rPr>
              <w:t>Безработные</w:t>
            </w:r>
          </w:p>
        </w:tc>
        <w:tc>
          <w:tcPr>
            <w:tcW w:w="992" w:type="dxa"/>
            <w:tcBorders>
              <w:top w:val="single" w:sz="4" w:space="0" w:color="000000"/>
              <w:left w:val="single" w:sz="4" w:space="0" w:color="000000"/>
              <w:bottom w:val="single" w:sz="4" w:space="0" w:color="000000"/>
              <w:right w:val="single" w:sz="4" w:space="0" w:color="000000"/>
            </w:tcBorders>
            <w:vAlign w:val="bottom"/>
          </w:tcPr>
          <w:p w14:paraId="3BC81951"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28</w:t>
            </w:r>
          </w:p>
        </w:tc>
      </w:tr>
      <w:tr w:rsidR="0036430C" w:rsidRPr="00A44348" w14:paraId="614DC0BC"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7AD3862A" w14:textId="77777777" w:rsidR="0036430C" w:rsidRPr="00A44348" w:rsidRDefault="0036430C" w:rsidP="006551B3">
            <w:pPr>
              <w:rPr>
                <w:rFonts w:ascii="Times New Roman" w:hAnsi="Times New Roman" w:cs="Times New Roman"/>
                <w:sz w:val="20"/>
                <w:szCs w:val="20"/>
              </w:rPr>
            </w:pPr>
            <w:r w:rsidRPr="00A44348">
              <w:rPr>
                <w:rFonts w:ascii="Times New Roman" w:hAnsi="Times New Roman" w:cs="Times New Roman"/>
                <w:sz w:val="20"/>
                <w:szCs w:val="20"/>
              </w:rPr>
              <w:t>Иные</w:t>
            </w:r>
          </w:p>
        </w:tc>
        <w:tc>
          <w:tcPr>
            <w:tcW w:w="992" w:type="dxa"/>
            <w:tcBorders>
              <w:top w:val="single" w:sz="4" w:space="0" w:color="000000"/>
              <w:left w:val="single" w:sz="4" w:space="0" w:color="000000"/>
              <w:bottom w:val="single" w:sz="4" w:space="0" w:color="000000"/>
              <w:right w:val="single" w:sz="4" w:space="0" w:color="000000"/>
            </w:tcBorders>
            <w:vAlign w:val="bottom"/>
          </w:tcPr>
          <w:p w14:paraId="1FCEF305"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80</w:t>
            </w:r>
          </w:p>
        </w:tc>
      </w:tr>
      <w:tr w:rsidR="0036430C" w:rsidRPr="00A44348" w14:paraId="21B06894" w14:textId="77777777" w:rsidTr="006551B3">
        <w:tc>
          <w:tcPr>
            <w:tcW w:w="3510" w:type="dxa"/>
            <w:tcBorders>
              <w:top w:val="single" w:sz="4" w:space="0" w:color="000000"/>
              <w:left w:val="single" w:sz="4" w:space="0" w:color="000000"/>
              <w:bottom w:val="single" w:sz="4" w:space="0" w:color="000000"/>
            </w:tcBorders>
            <w:shd w:val="clear" w:color="auto" w:fill="auto"/>
            <w:vAlign w:val="center"/>
          </w:tcPr>
          <w:p w14:paraId="7EE7D5CB" w14:textId="77777777" w:rsidR="0036430C" w:rsidRPr="00A44348" w:rsidRDefault="0036430C" w:rsidP="006551B3">
            <w:pPr>
              <w:rPr>
                <w:rFonts w:ascii="Times New Roman" w:hAnsi="Times New Roman" w:cs="Times New Roman"/>
                <w:b/>
                <w:sz w:val="20"/>
                <w:szCs w:val="20"/>
                <w:lang w:val="en-US"/>
              </w:rPr>
            </w:pPr>
            <w:r w:rsidRPr="00A44348">
              <w:rPr>
                <w:rFonts w:ascii="Times New Roman" w:hAnsi="Times New Roman" w:cs="Times New Roman"/>
                <w:b/>
              </w:rPr>
              <w:t>Всего</w:t>
            </w:r>
          </w:p>
        </w:tc>
        <w:tc>
          <w:tcPr>
            <w:tcW w:w="992" w:type="dxa"/>
            <w:tcBorders>
              <w:top w:val="single" w:sz="4" w:space="0" w:color="000000"/>
              <w:left w:val="single" w:sz="4" w:space="0" w:color="000000"/>
              <w:bottom w:val="single" w:sz="4" w:space="0" w:color="000000"/>
              <w:right w:val="single" w:sz="4" w:space="0" w:color="000000"/>
            </w:tcBorders>
            <w:vAlign w:val="bottom"/>
          </w:tcPr>
          <w:p w14:paraId="1F01C35C"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1238</w:t>
            </w:r>
          </w:p>
        </w:tc>
      </w:tr>
    </w:tbl>
    <w:p w14:paraId="07A8CC89" w14:textId="77777777" w:rsidR="0036430C" w:rsidRPr="00A44348" w:rsidRDefault="0036430C" w:rsidP="0036430C">
      <w:pPr>
        <w:ind w:firstLine="709"/>
        <w:jc w:val="both"/>
        <w:rPr>
          <w:rFonts w:ascii="Times New Roman" w:hAnsi="Times New Roman" w:cs="Times New Roman"/>
          <w:sz w:val="28"/>
          <w:szCs w:val="34"/>
        </w:rPr>
      </w:pPr>
    </w:p>
    <w:tbl>
      <w:tblPr>
        <w:tblpPr w:leftFromText="180" w:rightFromText="180" w:vertAnchor="text" w:horzAnchor="page" w:tblpX="1441" w:tblpY="-23"/>
        <w:tblW w:w="3794" w:type="dxa"/>
        <w:tblLayout w:type="fixed"/>
        <w:tblLook w:val="0000" w:firstRow="0" w:lastRow="0" w:firstColumn="0" w:lastColumn="0" w:noHBand="0" w:noVBand="0"/>
      </w:tblPr>
      <w:tblGrid>
        <w:gridCol w:w="2518"/>
        <w:gridCol w:w="1276"/>
      </w:tblGrid>
      <w:tr w:rsidR="0036430C" w:rsidRPr="00A44348" w14:paraId="38328951" w14:textId="77777777" w:rsidTr="006551B3">
        <w:tc>
          <w:tcPr>
            <w:tcW w:w="2518" w:type="dxa"/>
            <w:tcBorders>
              <w:top w:val="single" w:sz="4" w:space="0" w:color="000000"/>
              <w:left w:val="single" w:sz="4" w:space="0" w:color="000000"/>
              <w:bottom w:val="single" w:sz="4" w:space="0" w:color="000000"/>
            </w:tcBorders>
            <w:shd w:val="clear" w:color="auto" w:fill="auto"/>
            <w:vAlign w:val="center"/>
          </w:tcPr>
          <w:p w14:paraId="71BB6448" w14:textId="77777777" w:rsidR="0036430C" w:rsidRPr="00A44348" w:rsidRDefault="0036430C" w:rsidP="006551B3">
            <w:pPr>
              <w:jc w:val="center"/>
              <w:rPr>
                <w:rFonts w:ascii="Times New Roman" w:hAnsi="Times New Roman" w:cs="Times New Roman"/>
                <w:b/>
                <w:sz w:val="20"/>
                <w:szCs w:val="20"/>
              </w:rPr>
            </w:pPr>
            <w:r w:rsidRPr="00A44348">
              <w:rPr>
                <w:rFonts w:ascii="Times New Roman" w:hAnsi="Times New Roman" w:cs="Times New Roman"/>
                <w:b/>
                <w:sz w:val="20"/>
                <w:szCs w:val="20"/>
              </w:rPr>
              <w:t>Информация о возрастной категории</w:t>
            </w:r>
          </w:p>
        </w:tc>
        <w:tc>
          <w:tcPr>
            <w:tcW w:w="1276" w:type="dxa"/>
            <w:tcBorders>
              <w:top w:val="single" w:sz="4" w:space="0" w:color="000000"/>
              <w:left w:val="single" w:sz="4" w:space="0" w:color="000000"/>
              <w:bottom w:val="single" w:sz="4" w:space="0" w:color="000000"/>
              <w:right w:val="single" w:sz="4" w:space="0" w:color="000000"/>
            </w:tcBorders>
          </w:tcPr>
          <w:p w14:paraId="3D03070E" w14:textId="77777777" w:rsidR="0036430C" w:rsidRPr="00A44348" w:rsidRDefault="0036430C" w:rsidP="0036430C">
            <w:pPr>
              <w:jc w:val="center"/>
              <w:rPr>
                <w:rFonts w:ascii="Times New Roman" w:hAnsi="Times New Roman" w:cs="Times New Roman"/>
              </w:rPr>
            </w:pPr>
            <w:r w:rsidRPr="00A44348">
              <w:rPr>
                <w:rFonts w:ascii="Times New Roman" w:hAnsi="Times New Roman" w:cs="Times New Roman"/>
              </w:rPr>
              <w:t>2021</w:t>
            </w:r>
          </w:p>
        </w:tc>
      </w:tr>
      <w:tr w:rsidR="0036430C" w:rsidRPr="00A44348" w14:paraId="3D31780D" w14:textId="77777777" w:rsidTr="006551B3">
        <w:tc>
          <w:tcPr>
            <w:tcW w:w="2518" w:type="dxa"/>
            <w:tcBorders>
              <w:top w:val="single" w:sz="4" w:space="0" w:color="000000"/>
              <w:left w:val="single" w:sz="4" w:space="0" w:color="000000"/>
              <w:bottom w:val="single" w:sz="4" w:space="0" w:color="000000"/>
            </w:tcBorders>
            <w:shd w:val="clear" w:color="auto" w:fill="auto"/>
            <w:vAlign w:val="center"/>
          </w:tcPr>
          <w:p w14:paraId="05CAAB1E" w14:textId="77777777" w:rsidR="0036430C" w:rsidRPr="00A44348" w:rsidRDefault="0036430C" w:rsidP="006551B3">
            <w:pPr>
              <w:rPr>
                <w:rFonts w:ascii="Times New Roman" w:hAnsi="Times New Roman" w:cs="Times New Roman"/>
                <w:sz w:val="20"/>
                <w:szCs w:val="20"/>
                <w:lang w:val="en-US"/>
              </w:rPr>
            </w:pPr>
            <w:r w:rsidRPr="00A44348">
              <w:rPr>
                <w:rFonts w:ascii="Times New Roman" w:hAnsi="Times New Roman" w:cs="Times New Roman"/>
                <w:sz w:val="20"/>
                <w:szCs w:val="20"/>
              </w:rPr>
              <w:t>до 35 лет</w:t>
            </w:r>
          </w:p>
        </w:tc>
        <w:tc>
          <w:tcPr>
            <w:tcW w:w="1276" w:type="dxa"/>
            <w:tcBorders>
              <w:top w:val="single" w:sz="4" w:space="0" w:color="000000"/>
              <w:left w:val="single" w:sz="4" w:space="0" w:color="000000"/>
              <w:bottom w:val="single" w:sz="4" w:space="0" w:color="000000"/>
              <w:right w:val="single" w:sz="4" w:space="0" w:color="000000"/>
            </w:tcBorders>
            <w:vAlign w:val="bottom"/>
          </w:tcPr>
          <w:p w14:paraId="4B134456"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65</w:t>
            </w:r>
          </w:p>
        </w:tc>
      </w:tr>
      <w:tr w:rsidR="0036430C" w:rsidRPr="00A44348" w14:paraId="0B84FBDF" w14:textId="77777777" w:rsidTr="006551B3">
        <w:tc>
          <w:tcPr>
            <w:tcW w:w="2518" w:type="dxa"/>
            <w:tcBorders>
              <w:top w:val="single" w:sz="4" w:space="0" w:color="000000"/>
              <w:left w:val="single" w:sz="4" w:space="0" w:color="000000"/>
              <w:bottom w:val="single" w:sz="4" w:space="0" w:color="000000"/>
            </w:tcBorders>
            <w:shd w:val="clear" w:color="auto" w:fill="auto"/>
            <w:vAlign w:val="center"/>
          </w:tcPr>
          <w:p w14:paraId="2DD75846" w14:textId="77777777" w:rsidR="0036430C" w:rsidRPr="00A44348" w:rsidRDefault="0036430C" w:rsidP="006551B3">
            <w:pPr>
              <w:rPr>
                <w:rFonts w:ascii="Times New Roman" w:hAnsi="Times New Roman" w:cs="Times New Roman"/>
                <w:sz w:val="20"/>
                <w:szCs w:val="20"/>
                <w:lang w:val="en-US"/>
              </w:rPr>
            </w:pPr>
            <w:r w:rsidRPr="00A44348">
              <w:rPr>
                <w:rFonts w:ascii="Times New Roman" w:hAnsi="Times New Roman" w:cs="Times New Roman"/>
                <w:sz w:val="20"/>
                <w:szCs w:val="20"/>
              </w:rPr>
              <w:t>От 37 до 55 лет</w:t>
            </w:r>
          </w:p>
        </w:tc>
        <w:tc>
          <w:tcPr>
            <w:tcW w:w="1276" w:type="dxa"/>
            <w:tcBorders>
              <w:top w:val="single" w:sz="4" w:space="0" w:color="000000"/>
              <w:left w:val="single" w:sz="4" w:space="0" w:color="000000"/>
              <w:bottom w:val="single" w:sz="4" w:space="0" w:color="000000"/>
              <w:right w:val="single" w:sz="4" w:space="0" w:color="000000"/>
            </w:tcBorders>
            <w:vAlign w:val="bottom"/>
          </w:tcPr>
          <w:p w14:paraId="39624F32"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358</w:t>
            </w:r>
          </w:p>
        </w:tc>
      </w:tr>
      <w:tr w:rsidR="0036430C" w:rsidRPr="00A44348" w14:paraId="03FAF1AA" w14:textId="77777777" w:rsidTr="006551B3">
        <w:tc>
          <w:tcPr>
            <w:tcW w:w="2518" w:type="dxa"/>
            <w:tcBorders>
              <w:top w:val="single" w:sz="4" w:space="0" w:color="000000"/>
              <w:left w:val="single" w:sz="4" w:space="0" w:color="000000"/>
              <w:bottom w:val="single" w:sz="4" w:space="0" w:color="000000"/>
            </w:tcBorders>
            <w:shd w:val="clear" w:color="auto" w:fill="auto"/>
            <w:vAlign w:val="center"/>
          </w:tcPr>
          <w:p w14:paraId="07BF512A" w14:textId="77777777" w:rsidR="0036430C" w:rsidRPr="00A44348" w:rsidRDefault="0036430C" w:rsidP="006551B3">
            <w:pPr>
              <w:rPr>
                <w:rFonts w:ascii="Times New Roman" w:hAnsi="Times New Roman" w:cs="Times New Roman"/>
                <w:sz w:val="20"/>
                <w:szCs w:val="20"/>
                <w:lang w:val="en-US"/>
              </w:rPr>
            </w:pPr>
            <w:r w:rsidRPr="00A44348">
              <w:rPr>
                <w:rFonts w:ascii="Times New Roman" w:hAnsi="Times New Roman" w:cs="Times New Roman"/>
                <w:sz w:val="20"/>
                <w:szCs w:val="20"/>
              </w:rPr>
              <w:t>от 56 лет и старше</w:t>
            </w:r>
          </w:p>
        </w:tc>
        <w:tc>
          <w:tcPr>
            <w:tcW w:w="1276" w:type="dxa"/>
            <w:tcBorders>
              <w:top w:val="single" w:sz="4" w:space="0" w:color="000000"/>
              <w:left w:val="single" w:sz="4" w:space="0" w:color="000000"/>
              <w:bottom w:val="single" w:sz="4" w:space="0" w:color="000000"/>
              <w:right w:val="single" w:sz="4" w:space="0" w:color="000000"/>
            </w:tcBorders>
            <w:vAlign w:val="bottom"/>
          </w:tcPr>
          <w:p w14:paraId="51995FBF"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815</w:t>
            </w:r>
          </w:p>
        </w:tc>
      </w:tr>
      <w:tr w:rsidR="0036430C" w:rsidRPr="00A44348" w14:paraId="49E74C25" w14:textId="77777777" w:rsidTr="006551B3">
        <w:tc>
          <w:tcPr>
            <w:tcW w:w="2518" w:type="dxa"/>
            <w:tcBorders>
              <w:top w:val="single" w:sz="4" w:space="0" w:color="000000"/>
              <w:left w:val="single" w:sz="4" w:space="0" w:color="000000"/>
              <w:bottom w:val="single" w:sz="4" w:space="0" w:color="000000"/>
            </w:tcBorders>
            <w:shd w:val="clear" w:color="auto" w:fill="auto"/>
            <w:vAlign w:val="center"/>
          </w:tcPr>
          <w:p w14:paraId="4D15C0FA" w14:textId="77777777" w:rsidR="0036430C" w:rsidRPr="00A44348" w:rsidRDefault="0036430C" w:rsidP="006551B3">
            <w:pPr>
              <w:rPr>
                <w:rFonts w:ascii="Times New Roman" w:hAnsi="Times New Roman" w:cs="Times New Roman"/>
                <w:b/>
                <w:sz w:val="20"/>
                <w:szCs w:val="20"/>
                <w:lang w:val="en-US"/>
              </w:rPr>
            </w:pPr>
            <w:r w:rsidRPr="00A44348">
              <w:rPr>
                <w:rFonts w:ascii="Times New Roman" w:hAnsi="Times New Roman" w:cs="Times New Roman"/>
                <w:b/>
              </w:rPr>
              <w:t>Всего</w:t>
            </w:r>
          </w:p>
        </w:tc>
        <w:tc>
          <w:tcPr>
            <w:tcW w:w="1276" w:type="dxa"/>
            <w:tcBorders>
              <w:top w:val="single" w:sz="4" w:space="0" w:color="000000"/>
              <w:left w:val="single" w:sz="4" w:space="0" w:color="000000"/>
              <w:bottom w:val="single" w:sz="4" w:space="0" w:color="000000"/>
              <w:right w:val="single" w:sz="4" w:space="0" w:color="000000"/>
            </w:tcBorders>
            <w:vAlign w:val="bottom"/>
          </w:tcPr>
          <w:p w14:paraId="569915D4" w14:textId="77777777" w:rsidR="0036430C" w:rsidRPr="00A44348" w:rsidRDefault="0036430C" w:rsidP="0036430C">
            <w:pPr>
              <w:jc w:val="center"/>
              <w:rPr>
                <w:rFonts w:ascii="Times New Roman" w:hAnsi="Times New Roman" w:cs="Times New Roman"/>
                <w:color w:val="000000"/>
              </w:rPr>
            </w:pPr>
            <w:r w:rsidRPr="00A44348">
              <w:rPr>
                <w:rFonts w:ascii="Times New Roman" w:hAnsi="Times New Roman" w:cs="Times New Roman"/>
                <w:color w:val="000000"/>
              </w:rPr>
              <w:t>1238</w:t>
            </w:r>
          </w:p>
        </w:tc>
      </w:tr>
    </w:tbl>
    <w:p w14:paraId="4960F105" w14:textId="77777777" w:rsidR="0036430C" w:rsidRPr="00A44348" w:rsidRDefault="0036430C" w:rsidP="0036430C">
      <w:pPr>
        <w:ind w:firstLine="709"/>
        <w:jc w:val="both"/>
        <w:rPr>
          <w:rFonts w:ascii="Times New Roman" w:hAnsi="Times New Roman" w:cs="Times New Roman"/>
          <w:sz w:val="28"/>
          <w:szCs w:val="34"/>
        </w:rPr>
      </w:pPr>
    </w:p>
    <w:p w14:paraId="270B34E5" w14:textId="77777777" w:rsidR="0036430C" w:rsidRPr="00A44348" w:rsidRDefault="0036430C" w:rsidP="0036430C">
      <w:pPr>
        <w:ind w:firstLine="709"/>
        <w:jc w:val="both"/>
        <w:rPr>
          <w:rFonts w:ascii="Times New Roman" w:eastAsia="Times New Roman" w:hAnsi="Times New Roman" w:cs="Times New Roman"/>
          <w:color w:val="000000"/>
          <w:sz w:val="28"/>
          <w:szCs w:val="28"/>
        </w:rPr>
      </w:pPr>
    </w:p>
    <w:p w14:paraId="73F8F421" w14:textId="77777777" w:rsidR="0036430C" w:rsidRPr="00A44348" w:rsidRDefault="0036430C" w:rsidP="0036430C">
      <w:pPr>
        <w:ind w:firstLine="709"/>
        <w:jc w:val="both"/>
        <w:rPr>
          <w:rFonts w:ascii="Times New Roman" w:eastAsia="Times New Roman" w:hAnsi="Times New Roman" w:cs="Times New Roman"/>
          <w:color w:val="000000"/>
          <w:sz w:val="28"/>
          <w:szCs w:val="28"/>
        </w:rPr>
      </w:pPr>
    </w:p>
    <w:p w14:paraId="30BA8602" w14:textId="77777777" w:rsidR="0036430C" w:rsidRPr="00A44348" w:rsidRDefault="0036430C" w:rsidP="0036430C">
      <w:pPr>
        <w:ind w:firstLine="709"/>
        <w:jc w:val="both"/>
        <w:rPr>
          <w:rFonts w:ascii="Times New Roman" w:eastAsia="Times New Roman" w:hAnsi="Times New Roman" w:cs="Times New Roman"/>
          <w:color w:val="000000"/>
          <w:sz w:val="28"/>
          <w:szCs w:val="28"/>
        </w:rPr>
      </w:pPr>
    </w:p>
    <w:p w14:paraId="7EB3C37A" w14:textId="77777777" w:rsidR="0036430C" w:rsidRPr="00A44348" w:rsidRDefault="0036430C" w:rsidP="0036430C">
      <w:pPr>
        <w:ind w:firstLine="709"/>
        <w:jc w:val="both"/>
        <w:rPr>
          <w:rFonts w:ascii="Times New Roman" w:eastAsia="Times New Roman" w:hAnsi="Times New Roman" w:cs="Times New Roman"/>
          <w:color w:val="000000"/>
          <w:sz w:val="28"/>
          <w:szCs w:val="28"/>
        </w:rPr>
      </w:pPr>
    </w:p>
    <w:p w14:paraId="515F2DD5" w14:textId="77777777" w:rsidR="0036430C" w:rsidRPr="00A44348" w:rsidRDefault="0036430C" w:rsidP="0036430C">
      <w:pPr>
        <w:ind w:firstLine="709"/>
        <w:jc w:val="both"/>
        <w:rPr>
          <w:rFonts w:ascii="Times New Roman" w:eastAsia="Times New Roman" w:hAnsi="Times New Roman" w:cs="Times New Roman"/>
          <w:color w:val="000000"/>
          <w:sz w:val="28"/>
          <w:szCs w:val="28"/>
        </w:rPr>
      </w:pPr>
    </w:p>
    <w:p w14:paraId="4B6E30CD" w14:textId="77777777" w:rsidR="0036430C" w:rsidRPr="00A44348" w:rsidRDefault="0036430C" w:rsidP="0036430C">
      <w:pPr>
        <w:spacing w:after="0"/>
        <w:ind w:firstLine="709"/>
        <w:jc w:val="both"/>
        <w:rPr>
          <w:rFonts w:ascii="Times New Roman" w:hAnsi="Times New Roman" w:cs="Times New Roman"/>
          <w:sz w:val="28"/>
          <w:szCs w:val="34"/>
        </w:rPr>
      </w:pPr>
      <w:r w:rsidRPr="00A44348">
        <w:rPr>
          <w:rFonts w:ascii="Times New Roman" w:eastAsia="Times New Roman" w:hAnsi="Times New Roman" w:cs="Times New Roman"/>
          <w:color w:val="000000"/>
          <w:sz w:val="28"/>
          <w:szCs w:val="28"/>
        </w:rPr>
        <w:t>Анализ социального состава авторов обращений показывает, что большинство из них пенсионеры (около 61%).</w:t>
      </w:r>
    </w:p>
    <w:p w14:paraId="5D52FBF1" w14:textId="77777777" w:rsidR="0036430C" w:rsidRPr="00A44348" w:rsidRDefault="0036430C" w:rsidP="001A6638">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Депутатами Волгодонской городской Думы проведено 372 приема граждан по личным вопросам, на которых были приняты 804 гражданина. Введенные ограничения отразились на организации личных приемов граждан, но депутатами используется новая форма – это онлайн</w:t>
      </w:r>
      <w:r w:rsidR="001A6638" w:rsidRPr="00A44348">
        <w:rPr>
          <w:rFonts w:ascii="Times New Roman" w:hAnsi="Times New Roman" w:cs="Times New Roman"/>
          <w:sz w:val="28"/>
          <w:szCs w:val="34"/>
        </w:rPr>
        <w:t>-п</w:t>
      </w:r>
      <w:r w:rsidRPr="00A44348">
        <w:rPr>
          <w:rFonts w:ascii="Times New Roman" w:hAnsi="Times New Roman" w:cs="Times New Roman"/>
          <w:sz w:val="28"/>
          <w:szCs w:val="34"/>
        </w:rPr>
        <w:t>рием (в</w:t>
      </w:r>
      <w:r w:rsidR="001A6638" w:rsidRPr="00A44348">
        <w:rPr>
          <w:rFonts w:ascii="Times New Roman" w:hAnsi="Times New Roman" w:cs="Times New Roman"/>
          <w:sz w:val="28"/>
          <w:szCs w:val="34"/>
        </w:rPr>
        <w:t> </w:t>
      </w:r>
      <w:r w:rsidRPr="00A44348">
        <w:rPr>
          <w:rFonts w:ascii="Times New Roman" w:hAnsi="Times New Roman" w:cs="Times New Roman"/>
          <w:sz w:val="28"/>
          <w:szCs w:val="34"/>
        </w:rPr>
        <w:t>телефонном режиме, через социальные сети и мессенджеры).</w:t>
      </w:r>
    </w:p>
    <w:p w14:paraId="539833BA" w14:textId="77777777" w:rsidR="0036430C" w:rsidRPr="00A44348" w:rsidRDefault="0036430C" w:rsidP="0036430C">
      <w:pPr>
        <w:ind w:firstLine="709"/>
        <w:jc w:val="both"/>
        <w:rPr>
          <w:rFonts w:ascii="Times New Roman" w:hAnsi="Times New Roman" w:cs="Times New Roman"/>
          <w:sz w:val="28"/>
          <w:szCs w:val="34"/>
        </w:rPr>
      </w:pPr>
      <w:r w:rsidRPr="00A44348">
        <w:rPr>
          <w:rFonts w:ascii="Times New Roman" w:hAnsi="Times New Roman" w:cs="Times New Roman"/>
          <w:sz w:val="28"/>
          <w:szCs w:val="34"/>
        </w:rPr>
        <w:t>Все обращения, поступившие в адрес депутатов Волгодонской городской Думы, рассмотрены в установленные законом сроки.</w:t>
      </w:r>
    </w:p>
    <w:tbl>
      <w:tblPr>
        <w:tblStyle w:val="a9"/>
        <w:tblW w:w="0" w:type="auto"/>
        <w:tblInd w:w="675" w:type="dxa"/>
        <w:tblLayout w:type="fixed"/>
        <w:tblLook w:val="04A0" w:firstRow="1" w:lastRow="0" w:firstColumn="1" w:lastColumn="0" w:noHBand="0" w:noVBand="1"/>
      </w:tblPr>
      <w:tblGrid>
        <w:gridCol w:w="993"/>
        <w:gridCol w:w="1275"/>
        <w:gridCol w:w="2268"/>
        <w:gridCol w:w="1701"/>
        <w:gridCol w:w="1841"/>
      </w:tblGrid>
      <w:tr w:rsidR="0036430C" w:rsidRPr="00A44348" w14:paraId="759FDFA5" w14:textId="77777777" w:rsidTr="006551B3">
        <w:tc>
          <w:tcPr>
            <w:tcW w:w="993" w:type="dxa"/>
            <w:vMerge w:val="restart"/>
          </w:tcPr>
          <w:p w14:paraId="110544FC" w14:textId="77777777" w:rsidR="0036430C" w:rsidRPr="00A44348" w:rsidRDefault="0036430C" w:rsidP="006551B3">
            <w:pPr>
              <w:jc w:val="center"/>
              <w:rPr>
                <w:rFonts w:ascii="Times New Roman" w:hAnsi="Times New Roman"/>
                <w:sz w:val="28"/>
                <w:szCs w:val="34"/>
              </w:rPr>
            </w:pPr>
            <w:r w:rsidRPr="00A44348">
              <w:rPr>
                <w:rFonts w:ascii="Times New Roman" w:hAnsi="Times New Roman"/>
                <w:sz w:val="22"/>
                <w:szCs w:val="22"/>
              </w:rPr>
              <w:t>Кол-во обращений</w:t>
            </w:r>
          </w:p>
        </w:tc>
        <w:tc>
          <w:tcPr>
            <w:tcW w:w="7085" w:type="dxa"/>
            <w:gridSpan w:val="4"/>
          </w:tcPr>
          <w:p w14:paraId="123425EE" w14:textId="77777777" w:rsidR="0036430C" w:rsidRPr="00A44348" w:rsidRDefault="0036430C" w:rsidP="006551B3">
            <w:pPr>
              <w:jc w:val="center"/>
              <w:rPr>
                <w:rFonts w:ascii="Times New Roman" w:hAnsi="Times New Roman"/>
                <w:sz w:val="28"/>
                <w:szCs w:val="34"/>
              </w:rPr>
            </w:pPr>
            <w:r w:rsidRPr="00A44348">
              <w:rPr>
                <w:rFonts w:ascii="Times New Roman" w:hAnsi="Times New Roman"/>
                <w:sz w:val="28"/>
                <w:szCs w:val="34"/>
              </w:rPr>
              <w:t>Результаты рассмотрения обращений</w:t>
            </w:r>
          </w:p>
        </w:tc>
      </w:tr>
      <w:tr w:rsidR="0036430C" w:rsidRPr="00A44348" w14:paraId="49C76188" w14:textId="77777777" w:rsidTr="006551B3">
        <w:trPr>
          <w:trHeight w:val="409"/>
        </w:trPr>
        <w:tc>
          <w:tcPr>
            <w:tcW w:w="993" w:type="dxa"/>
            <w:vMerge/>
          </w:tcPr>
          <w:p w14:paraId="1153A206" w14:textId="77777777" w:rsidR="0036430C" w:rsidRPr="00A44348" w:rsidRDefault="0036430C" w:rsidP="006551B3">
            <w:pPr>
              <w:jc w:val="center"/>
              <w:rPr>
                <w:rFonts w:ascii="Times New Roman" w:hAnsi="Times New Roman"/>
                <w:sz w:val="28"/>
                <w:szCs w:val="34"/>
              </w:rPr>
            </w:pPr>
          </w:p>
        </w:tc>
        <w:tc>
          <w:tcPr>
            <w:tcW w:w="3543" w:type="dxa"/>
            <w:gridSpan w:val="2"/>
          </w:tcPr>
          <w:p w14:paraId="507B7501" w14:textId="77777777" w:rsidR="0036430C" w:rsidRPr="00A44348" w:rsidRDefault="0036430C" w:rsidP="006551B3">
            <w:pPr>
              <w:jc w:val="center"/>
              <w:rPr>
                <w:rFonts w:ascii="Times New Roman" w:hAnsi="Times New Roman"/>
              </w:rPr>
            </w:pPr>
            <w:r w:rsidRPr="00A44348">
              <w:rPr>
                <w:rFonts w:ascii="Times New Roman" w:hAnsi="Times New Roman"/>
              </w:rPr>
              <w:t>Решено положительно</w:t>
            </w:r>
          </w:p>
        </w:tc>
        <w:tc>
          <w:tcPr>
            <w:tcW w:w="1701" w:type="dxa"/>
            <w:vMerge w:val="restart"/>
          </w:tcPr>
          <w:p w14:paraId="2B448360" w14:textId="77777777" w:rsidR="0036430C" w:rsidRPr="00A44348" w:rsidRDefault="0036430C" w:rsidP="006551B3">
            <w:pPr>
              <w:jc w:val="center"/>
              <w:rPr>
                <w:rFonts w:ascii="Times New Roman" w:hAnsi="Times New Roman"/>
              </w:rPr>
            </w:pPr>
            <w:r w:rsidRPr="00A44348">
              <w:rPr>
                <w:rFonts w:ascii="Times New Roman" w:hAnsi="Times New Roman"/>
              </w:rPr>
              <w:t>Даны разъяснения</w:t>
            </w:r>
          </w:p>
        </w:tc>
        <w:tc>
          <w:tcPr>
            <w:tcW w:w="1841" w:type="dxa"/>
            <w:vMerge w:val="restart"/>
          </w:tcPr>
          <w:p w14:paraId="7E70D5CF" w14:textId="77777777" w:rsidR="0036430C" w:rsidRPr="00A44348" w:rsidRDefault="0036430C" w:rsidP="006551B3">
            <w:pPr>
              <w:jc w:val="center"/>
              <w:rPr>
                <w:rFonts w:ascii="Times New Roman" w:hAnsi="Times New Roman"/>
              </w:rPr>
            </w:pPr>
            <w:r w:rsidRPr="00A44348">
              <w:rPr>
                <w:rFonts w:ascii="Times New Roman" w:hAnsi="Times New Roman"/>
              </w:rPr>
              <w:t>Отказано в решении</w:t>
            </w:r>
          </w:p>
        </w:tc>
      </w:tr>
      <w:tr w:rsidR="0036430C" w:rsidRPr="00A44348" w14:paraId="639FBD59" w14:textId="77777777" w:rsidTr="006551B3">
        <w:tc>
          <w:tcPr>
            <w:tcW w:w="993" w:type="dxa"/>
            <w:vMerge/>
          </w:tcPr>
          <w:p w14:paraId="00F577A6" w14:textId="77777777" w:rsidR="0036430C" w:rsidRPr="00A44348" w:rsidRDefault="0036430C" w:rsidP="006551B3">
            <w:pPr>
              <w:jc w:val="both"/>
              <w:rPr>
                <w:rFonts w:ascii="Times New Roman" w:hAnsi="Times New Roman"/>
                <w:sz w:val="28"/>
                <w:szCs w:val="34"/>
              </w:rPr>
            </w:pPr>
          </w:p>
        </w:tc>
        <w:tc>
          <w:tcPr>
            <w:tcW w:w="1275" w:type="dxa"/>
          </w:tcPr>
          <w:p w14:paraId="63FBDB97" w14:textId="77777777" w:rsidR="0036430C" w:rsidRPr="00A44348" w:rsidRDefault="0036430C" w:rsidP="006551B3">
            <w:pPr>
              <w:jc w:val="both"/>
              <w:rPr>
                <w:rFonts w:ascii="Times New Roman" w:hAnsi="Times New Roman"/>
              </w:rPr>
            </w:pPr>
            <w:r w:rsidRPr="00A44348">
              <w:rPr>
                <w:rFonts w:ascii="Times New Roman" w:hAnsi="Times New Roman"/>
              </w:rPr>
              <w:t xml:space="preserve">Всего </w:t>
            </w:r>
          </w:p>
        </w:tc>
        <w:tc>
          <w:tcPr>
            <w:tcW w:w="2268" w:type="dxa"/>
          </w:tcPr>
          <w:p w14:paraId="50242A37" w14:textId="77777777" w:rsidR="0036430C" w:rsidRPr="00A44348" w:rsidRDefault="0036430C" w:rsidP="006551B3">
            <w:pPr>
              <w:jc w:val="both"/>
              <w:rPr>
                <w:rFonts w:ascii="Times New Roman" w:hAnsi="Times New Roman"/>
              </w:rPr>
            </w:pPr>
            <w:r w:rsidRPr="00A44348">
              <w:rPr>
                <w:rFonts w:ascii="Times New Roman" w:hAnsi="Times New Roman"/>
              </w:rPr>
              <w:t>В том числе с привлечением благотворительных средств</w:t>
            </w:r>
          </w:p>
        </w:tc>
        <w:tc>
          <w:tcPr>
            <w:tcW w:w="1701" w:type="dxa"/>
            <w:vMerge/>
          </w:tcPr>
          <w:p w14:paraId="167456AD" w14:textId="77777777" w:rsidR="0036430C" w:rsidRPr="00A44348" w:rsidRDefault="0036430C" w:rsidP="006551B3">
            <w:pPr>
              <w:jc w:val="both"/>
              <w:rPr>
                <w:rFonts w:ascii="Times New Roman" w:hAnsi="Times New Roman"/>
              </w:rPr>
            </w:pPr>
          </w:p>
        </w:tc>
        <w:tc>
          <w:tcPr>
            <w:tcW w:w="1841" w:type="dxa"/>
            <w:vMerge/>
          </w:tcPr>
          <w:p w14:paraId="082DE465" w14:textId="77777777" w:rsidR="0036430C" w:rsidRPr="00A44348" w:rsidRDefault="0036430C" w:rsidP="006551B3">
            <w:pPr>
              <w:jc w:val="both"/>
              <w:rPr>
                <w:rFonts w:ascii="Times New Roman" w:hAnsi="Times New Roman"/>
              </w:rPr>
            </w:pPr>
          </w:p>
        </w:tc>
      </w:tr>
      <w:tr w:rsidR="0036430C" w:rsidRPr="00A44348" w14:paraId="195181C7" w14:textId="77777777" w:rsidTr="006551B3">
        <w:tc>
          <w:tcPr>
            <w:tcW w:w="993" w:type="dxa"/>
            <w:vAlign w:val="bottom"/>
          </w:tcPr>
          <w:p w14:paraId="022FE431" w14:textId="77777777" w:rsidR="0036430C" w:rsidRPr="00A44348" w:rsidRDefault="0036430C" w:rsidP="006551B3">
            <w:pPr>
              <w:jc w:val="center"/>
              <w:rPr>
                <w:rFonts w:ascii="Times New Roman" w:hAnsi="Times New Roman"/>
                <w:color w:val="000000"/>
              </w:rPr>
            </w:pPr>
            <w:r w:rsidRPr="00A44348">
              <w:rPr>
                <w:rFonts w:ascii="Times New Roman" w:hAnsi="Times New Roman"/>
                <w:color w:val="000000"/>
              </w:rPr>
              <w:t>1244</w:t>
            </w:r>
          </w:p>
        </w:tc>
        <w:tc>
          <w:tcPr>
            <w:tcW w:w="1275" w:type="dxa"/>
            <w:vAlign w:val="bottom"/>
          </w:tcPr>
          <w:p w14:paraId="0251CBA6" w14:textId="77777777" w:rsidR="0036430C" w:rsidRPr="00A44348" w:rsidRDefault="0036430C" w:rsidP="006551B3">
            <w:pPr>
              <w:jc w:val="center"/>
              <w:rPr>
                <w:rFonts w:ascii="Times New Roman" w:hAnsi="Times New Roman"/>
              </w:rPr>
            </w:pPr>
            <w:r w:rsidRPr="00A44348">
              <w:rPr>
                <w:rFonts w:ascii="Times New Roman" w:hAnsi="Times New Roman"/>
              </w:rPr>
              <w:t>521</w:t>
            </w:r>
          </w:p>
        </w:tc>
        <w:tc>
          <w:tcPr>
            <w:tcW w:w="2268" w:type="dxa"/>
            <w:vAlign w:val="bottom"/>
          </w:tcPr>
          <w:p w14:paraId="16FE5A5A" w14:textId="77777777" w:rsidR="0036430C" w:rsidRPr="00A44348" w:rsidRDefault="0036430C" w:rsidP="006551B3">
            <w:pPr>
              <w:jc w:val="center"/>
              <w:rPr>
                <w:rFonts w:ascii="Times New Roman" w:hAnsi="Times New Roman"/>
              </w:rPr>
            </w:pPr>
            <w:r w:rsidRPr="00A44348">
              <w:rPr>
                <w:rFonts w:ascii="Times New Roman" w:hAnsi="Times New Roman"/>
              </w:rPr>
              <w:t>82</w:t>
            </w:r>
          </w:p>
        </w:tc>
        <w:tc>
          <w:tcPr>
            <w:tcW w:w="1701" w:type="dxa"/>
            <w:vAlign w:val="bottom"/>
          </w:tcPr>
          <w:p w14:paraId="36DCFE44" w14:textId="77777777" w:rsidR="0036430C" w:rsidRPr="00A44348" w:rsidRDefault="0036430C" w:rsidP="006551B3">
            <w:pPr>
              <w:jc w:val="center"/>
              <w:rPr>
                <w:rFonts w:ascii="Times New Roman" w:hAnsi="Times New Roman"/>
              </w:rPr>
            </w:pPr>
            <w:r w:rsidRPr="00A44348">
              <w:rPr>
                <w:rFonts w:ascii="Times New Roman" w:hAnsi="Times New Roman"/>
              </w:rPr>
              <w:t>715</w:t>
            </w:r>
          </w:p>
        </w:tc>
        <w:tc>
          <w:tcPr>
            <w:tcW w:w="1841" w:type="dxa"/>
            <w:vAlign w:val="bottom"/>
          </w:tcPr>
          <w:p w14:paraId="5713452C" w14:textId="77777777" w:rsidR="0036430C" w:rsidRPr="00A44348" w:rsidRDefault="0036430C" w:rsidP="006551B3">
            <w:pPr>
              <w:jc w:val="center"/>
              <w:rPr>
                <w:rFonts w:ascii="Times New Roman" w:hAnsi="Times New Roman"/>
              </w:rPr>
            </w:pPr>
            <w:r w:rsidRPr="00A44348">
              <w:rPr>
                <w:rFonts w:ascii="Times New Roman" w:hAnsi="Times New Roman"/>
              </w:rPr>
              <w:t>8</w:t>
            </w:r>
          </w:p>
        </w:tc>
      </w:tr>
    </w:tbl>
    <w:p w14:paraId="66EC6C22" w14:textId="77777777" w:rsidR="0036430C" w:rsidRPr="00A44348" w:rsidRDefault="0036430C" w:rsidP="007C19A2">
      <w:pPr>
        <w:spacing w:after="0"/>
        <w:jc w:val="both"/>
        <w:rPr>
          <w:rFonts w:ascii="Times New Roman" w:hAnsi="Times New Roman" w:cs="Times New Roman"/>
          <w:sz w:val="28"/>
          <w:szCs w:val="34"/>
        </w:rPr>
      </w:pPr>
    </w:p>
    <w:p w14:paraId="16FD4113" w14:textId="77777777" w:rsidR="0036430C" w:rsidRPr="00A44348" w:rsidRDefault="0036430C" w:rsidP="007C19A2">
      <w:pPr>
        <w:ind w:firstLine="708"/>
        <w:jc w:val="both"/>
        <w:rPr>
          <w:rFonts w:ascii="Times New Roman" w:hAnsi="Times New Roman" w:cs="Times New Roman"/>
          <w:sz w:val="28"/>
          <w:szCs w:val="34"/>
        </w:rPr>
      </w:pPr>
      <w:r w:rsidRPr="00A44348">
        <w:rPr>
          <w:rFonts w:ascii="Times New Roman" w:hAnsi="Times New Roman" w:cs="Times New Roman"/>
          <w:sz w:val="28"/>
          <w:szCs w:val="28"/>
        </w:rPr>
        <w:t>Основная часть обращений связана с вопросами жилищно-коммунального хозяйства.</w:t>
      </w:r>
    </w:p>
    <w:tbl>
      <w:tblPr>
        <w:tblStyle w:val="a9"/>
        <w:tblW w:w="7905" w:type="dxa"/>
        <w:tblInd w:w="871" w:type="dxa"/>
        <w:tblLook w:val="04A0" w:firstRow="1" w:lastRow="0" w:firstColumn="1" w:lastColumn="0" w:noHBand="0" w:noVBand="1"/>
      </w:tblPr>
      <w:tblGrid>
        <w:gridCol w:w="824"/>
        <w:gridCol w:w="3701"/>
        <w:gridCol w:w="1962"/>
        <w:gridCol w:w="1418"/>
      </w:tblGrid>
      <w:tr w:rsidR="0036430C" w:rsidRPr="00A44348" w14:paraId="3F90BCB0" w14:textId="77777777" w:rsidTr="006551B3">
        <w:tc>
          <w:tcPr>
            <w:tcW w:w="824" w:type="dxa"/>
            <w:vMerge w:val="restart"/>
          </w:tcPr>
          <w:p w14:paraId="0CB63EE3" w14:textId="77777777" w:rsidR="0036430C" w:rsidRPr="00A44348" w:rsidRDefault="0036430C" w:rsidP="006551B3">
            <w:pPr>
              <w:rPr>
                <w:rFonts w:ascii="Times New Roman" w:hAnsi="Times New Roman"/>
              </w:rPr>
            </w:pPr>
            <w:r w:rsidRPr="00A44348">
              <w:rPr>
                <w:rFonts w:ascii="Times New Roman" w:hAnsi="Times New Roman"/>
              </w:rPr>
              <w:t>№ п\п</w:t>
            </w:r>
          </w:p>
        </w:tc>
        <w:tc>
          <w:tcPr>
            <w:tcW w:w="3701" w:type="dxa"/>
            <w:vMerge w:val="restart"/>
          </w:tcPr>
          <w:p w14:paraId="46973ACB" w14:textId="77777777" w:rsidR="0036430C" w:rsidRPr="00A44348" w:rsidRDefault="0036430C" w:rsidP="006551B3">
            <w:pPr>
              <w:rPr>
                <w:rFonts w:ascii="Times New Roman" w:hAnsi="Times New Roman"/>
              </w:rPr>
            </w:pPr>
            <w:r w:rsidRPr="00A44348">
              <w:rPr>
                <w:rFonts w:ascii="Times New Roman" w:hAnsi="Times New Roman"/>
              </w:rPr>
              <w:t>Тематика</w:t>
            </w:r>
          </w:p>
        </w:tc>
        <w:tc>
          <w:tcPr>
            <w:tcW w:w="3380" w:type="dxa"/>
            <w:gridSpan w:val="2"/>
          </w:tcPr>
          <w:p w14:paraId="32B75DA8" w14:textId="77777777" w:rsidR="0036430C" w:rsidRPr="00A44348" w:rsidRDefault="0036430C" w:rsidP="006551B3">
            <w:pPr>
              <w:jc w:val="both"/>
              <w:rPr>
                <w:rFonts w:ascii="Times New Roman" w:hAnsi="Times New Roman"/>
              </w:rPr>
            </w:pPr>
            <w:r w:rsidRPr="00A44348">
              <w:rPr>
                <w:rFonts w:ascii="Times New Roman" w:hAnsi="Times New Roman"/>
              </w:rPr>
              <w:t>2021</w:t>
            </w:r>
          </w:p>
        </w:tc>
      </w:tr>
      <w:tr w:rsidR="0036430C" w:rsidRPr="00A44348" w14:paraId="11634269" w14:textId="77777777" w:rsidTr="006551B3">
        <w:tc>
          <w:tcPr>
            <w:tcW w:w="824" w:type="dxa"/>
            <w:vMerge/>
          </w:tcPr>
          <w:p w14:paraId="2EA390CB" w14:textId="77777777" w:rsidR="0036430C" w:rsidRPr="00A44348" w:rsidRDefault="0036430C" w:rsidP="006551B3">
            <w:pPr>
              <w:rPr>
                <w:rFonts w:ascii="Times New Roman" w:hAnsi="Times New Roman"/>
              </w:rPr>
            </w:pPr>
          </w:p>
        </w:tc>
        <w:tc>
          <w:tcPr>
            <w:tcW w:w="3701" w:type="dxa"/>
            <w:vMerge/>
          </w:tcPr>
          <w:p w14:paraId="53F681F4" w14:textId="77777777" w:rsidR="0036430C" w:rsidRPr="00A44348" w:rsidRDefault="0036430C" w:rsidP="006551B3">
            <w:pPr>
              <w:rPr>
                <w:rFonts w:ascii="Times New Roman" w:hAnsi="Times New Roman"/>
              </w:rPr>
            </w:pPr>
          </w:p>
        </w:tc>
        <w:tc>
          <w:tcPr>
            <w:tcW w:w="1962" w:type="dxa"/>
          </w:tcPr>
          <w:p w14:paraId="32E44F0C" w14:textId="77777777" w:rsidR="0036430C" w:rsidRPr="00A44348" w:rsidRDefault="0036430C" w:rsidP="006551B3">
            <w:pPr>
              <w:jc w:val="center"/>
              <w:rPr>
                <w:rFonts w:ascii="Times New Roman" w:hAnsi="Times New Roman"/>
              </w:rPr>
            </w:pPr>
            <w:r w:rsidRPr="00A44348">
              <w:rPr>
                <w:rFonts w:ascii="Times New Roman" w:hAnsi="Times New Roman"/>
              </w:rPr>
              <w:t>Кол-во обращений</w:t>
            </w:r>
          </w:p>
        </w:tc>
        <w:tc>
          <w:tcPr>
            <w:tcW w:w="1418" w:type="dxa"/>
          </w:tcPr>
          <w:p w14:paraId="7BB95E4A" w14:textId="77777777" w:rsidR="0036430C" w:rsidRPr="00A44348" w:rsidRDefault="0036430C" w:rsidP="006551B3">
            <w:pPr>
              <w:jc w:val="center"/>
              <w:rPr>
                <w:rFonts w:ascii="Times New Roman" w:hAnsi="Times New Roman"/>
              </w:rPr>
            </w:pPr>
            <w:r w:rsidRPr="00A44348">
              <w:rPr>
                <w:rFonts w:ascii="Times New Roman" w:hAnsi="Times New Roman"/>
              </w:rPr>
              <w:t>%</w:t>
            </w:r>
          </w:p>
        </w:tc>
      </w:tr>
      <w:tr w:rsidR="0036430C" w:rsidRPr="00A44348" w14:paraId="13A9E778" w14:textId="77777777" w:rsidTr="006551B3">
        <w:tc>
          <w:tcPr>
            <w:tcW w:w="824" w:type="dxa"/>
          </w:tcPr>
          <w:p w14:paraId="27F75DA2" w14:textId="77777777" w:rsidR="0036430C" w:rsidRPr="00A44348" w:rsidRDefault="0036430C" w:rsidP="006551B3">
            <w:pPr>
              <w:rPr>
                <w:rFonts w:ascii="Times New Roman" w:hAnsi="Times New Roman"/>
              </w:rPr>
            </w:pPr>
            <w:r w:rsidRPr="00A44348">
              <w:rPr>
                <w:rFonts w:ascii="Times New Roman" w:hAnsi="Times New Roman"/>
              </w:rPr>
              <w:lastRenderedPageBreak/>
              <w:t>1.</w:t>
            </w:r>
          </w:p>
        </w:tc>
        <w:tc>
          <w:tcPr>
            <w:tcW w:w="3701" w:type="dxa"/>
          </w:tcPr>
          <w:p w14:paraId="57CFDF20" w14:textId="77777777" w:rsidR="0036430C" w:rsidRPr="00A44348" w:rsidRDefault="0036430C" w:rsidP="006551B3">
            <w:pPr>
              <w:rPr>
                <w:rFonts w:ascii="Times New Roman" w:hAnsi="Times New Roman"/>
              </w:rPr>
            </w:pPr>
            <w:r w:rsidRPr="00A44348">
              <w:rPr>
                <w:rFonts w:ascii="Times New Roman" w:hAnsi="Times New Roman"/>
              </w:rPr>
              <w:t>Государство, политика, общество</w:t>
            </w:r>
          </w:p>
        </w:tc>
        <w:tc>
          <w:tcPr>
            <w:tcW w:w="1962" w:type="dxa"/>
          </w:tcPr>
          <w:p w14:paraId="5CAFAF35" w14:textId="77777777" w:rsidR="0036430C" w:rsidRPr="00A44348" w:rsidRDefault="0036430C" w:rsidP="006551B3">
            <w:pPr>
              <w:jc w:val="center"/>
              <w:rPr>
                <w:rFonts w:ascii="Times New Roman" w:hAnsi="Times New Roman"/>
              </w:rPr>
            </w:pPr>
            <w:r w:rsidRPr="00A44348">
              <w:rPr>
                <w:rFonts w:ascii="Times New Roman" w:hAnsi="Times New Roman"/>
              </w:rPr>
              <w:t>41</w:t>
            </w:r>
          </w:p>
        </w:tc>
        <w:tc>
          <w:tcPr>
            <w:tcW w:w="1418" w:type="dxa"/>
          </w:tcPr>
          <w:p w14:paraId="5AE16343" w14:textId="77777777" w:rsidR="0036430C" w:rsidRPr="00A44348" w:rsidRDefault="0036430C" w:rsidP="006551B3">
            <w:pPr>
              <w:jc w:val="center"/>
              <w:rPr>
                <w:rFonts w:ascii="Times New Roman" w:hAnsi="Times New Roman"/>
              </w:rPr>
            </w:pPr>
            <w:r w:rsidRPr="00A44348">
              <w:rPr>
                <w:rFonts w:ascii="Times New Roman" w:hAnsi="Times New Roman"/>
              </w:rPr>
              <w:t>3,3</w:t>
            </w:r>
          </w:p>
        </w:tc>
      </w:tr>
      <w:tr w:rsidR="0036430C" w:rsidRPr="00A44348" w14:paraId="459EED23" w14:textId="77777777" w:rsidTr="006551B3">
        <w:tc>
          <w:tcPr>
            <w:tcW w:w="824" w:type="dxa"/>
          </w:tcPr>
          <w:p w14:paraId="7821B02C" w14:textId="77777777" w:rsidR="0036430C" w:rsidRPr="00A44348" w:rsidRDefault="0036430C" w:rsidP="006551B3">
            <w:pPr>
              <w:rPr>
                <w:rFonts w:ascii="Times New Roman" w:hAnsi="Times New Roman"/>
              </w:rPr>
            </w:pPr>
            <w:r w:rsidRPr="00A44348">
              <w:rPr>
                <w:rFonts w:ascii="Times New Roman" w:hAnsi="Times New Roman"/>
              </w:rPr>
              <w:t>2.</w:t>
            </w:r>
          </w:p>
        </w:tc>
        <w:tc>
          <w:tcPr>
            <w:tcW w:w="3701" w:type="dxa"/>
          </w:tcPr>
          <w:p w14:paraId="3F70700F" w14:textId="77777777" w:rsidR="0036430C" w:rsidRPr="00A44348" w:rsidRDefault="0036430C" w:rsidP="006551B3">
            <w:pPr>
              <w:rPr>
                <w:rFonts w:ascii="Times New Roman" w:hAnsi="Times New Roman"/>
              </w:rPr>
            </w:pPr>
            <w:r w:rsidRPr="00A44348">
              <w:rPr>
                <w:rFonts w:ascii="Times New Roman" w:hAnsi="Times New Roman"/>
              </w:rPr>
              <w:t>Социальная сфера</w:t>
            </w:r>
          </w:p>
        </w:tc>
        <w:tc>
          <w:tcPr>
            <w:tcW w:w="1962" w:type="dxa"/>
          </w:tcPr>
          <w:p w14:paraId="5787D4D3" w14:textId="77777777" w:rsidR="0036430C" w:rsidRPr="00A44348" w:rsidRDefault="0036430C" w:rsidP="006551B3">
            <w:pPr>
              <w:jc w:val="center"/>
              <w:rPr>
                <w:rFonts w:ascii="Times New Roman" w:hAnsi="Times New Roman"/>
              </w:rPr>
            </w:pPr>
            <w:r w:rsidRPr="00A44348">
              <w:rPr>
                <w:rFonts w:ascii="Times New Roman" w:hAnsi="Times New Roman"/>
              </w:rPr>
              <w:t>317</w:t>
            </w:r>
          </w:p>
        </w:tc>
        <w:tc>
          <w:tcPr>
            <w:tcW w:w="1418" w:type="dxa"/>
          </w:tcPr>
          <w:p w14:paraId="10FC99A4" w14:textId="77777777" w:rsidR="0036430C" w:rsidRPr="00A44348" w:rsidRDefault="0036430C" w:rsidP="006551B3">
            <w:pPr>
              <w:jc w:val="center"/>
              <w:rPr>
                <w:rFonts w:ascii="Times New Roman" w:hAnsi="Times New Roman"/>
              </w:rPr>
            </w:pPr>
            <w:r w:rsidRPr="00A44348">
              <w:rPr>
                <w:rFonts w:ascii="Times New Roman" w:hAnsi="Times New Roman"/>
              </w:rPr>
              <w:t>25,5</w:t>
            </w:r>
          </w:p>
        </w:tc>
      </w:tr>
      <w:tr w:rsidR="0036430C" w:rsidRPr="00A44348" w14:paraId="03E8D666" w14:textId="77777777" w:rsidTr="006551B3">
        <w:tc>
          <w:tcPr>
            <w:tcW w:w="824" w:type="dxa"/>
          </w:tcPr>
          <w:p w14:paraId="7CFC3945" w14:textId="77777777" w:rsidR="0036430C" w:rsidRPr="00A44348" w:rsidRDefault="0036430C" w:rsidP="006551B3">
            <w:pPr>
              <w:rPr>
                <w:rFonts w:ascii="Times New Roman" w:hAnsi="Times New Roman"/>
              </w:rPr>
            </w:pPr>
            <w:r w:rsidRPr="00A44348">
              <w:rPr>
                <w:rFonts w:ascii="Times New Roman" w:hAnsi="Times New Roman"/>
              </w:rPr>
              <w:t>3.</w:t>
            </w:r>
          </w:p>
        </w:tc>
        <w:tc>
          <w:tcPr>
            <w:tcW w:w="3701" w:type="dxa"/>
          </w:tcPr>
          <w:p w14:paraId="732DF8EF" w14:textId="77777777" w:rsidR="0036430C" w:rsidRPr="00A44348" w:rsidRDefault="0036430C" w:rsidP="006551B3">
            <w:pPr>
              <w:rPr>
                <w:rFonts w:ascii="Times New Roman" w:hAnsi="Times New Roman"/>
              </w:rPr>
            </w:pPr>
            <w:r w:rsidRPr="00A44348">
              <w:rPr>
                <w:rFonts w:ascii="Times New Roman" w:hAnsi="Times New Roman"/>
              </w:rPr>
              <w:t>Экономика</w:t>
            </w:r>
          </w:p>
        </w:tc>
        <w:tc>
          <w:tcPr>
            <w:tcW w:w="1962" w:type="dxa"/>
          </w:tcPr>
          <w:p w14:paraId="45B3E62E" w14:textId="77777777" w:rsidR="0036430C" w:rsidRPr="00A44348" w:rsidRDefault="0036430C" w:rsidP="006551B3">
            <w:pPr>
              <w:jc w:val="center"/>
              <w:rPr>
                <w:rFonts w:ascii="Times New Roman" w:hAnsi="Times New Roman"/>
              </w:rPr>
            </w:pPr>
            <w:r w:rsidRPr="00A44348">
              <w:rPr>
                <w:rFonts w:ascii="Times New Roman" w:hAnsi="Times New Roman"/>
              </w:rPr>
              <w:t>106</w:t>
            </w:r>
          </w:p>
        </w:tc>
        <w:tc>
          <w:tcPr>
            <w:tcW w:w="1418" w:type="dxa"/>
          </w:tcPr>
          <w:p w14:paraId="21924835" w14:textId="77777777" w:rsidR="0036430C" w:rsidRPr="00A44348" w:rsidRDefault="0036430C" w:rsidP="006551B3">
            <w:pPr>
              <w:jc w:val="center"/>
              <w:rPr>
                <w:rFonts w:ascii="Times New Roman" w:hAnsi="Times New Roman"/>
              </w:rPr>
            </w:pPr>
            <w:r w:rsidRPr="00A44348">
              <w:rPr>
                <w:rFonts w:ascii="Times New Roman" w:hAnsi="Times New Roman"/>
              </w:rPr>
              <w:t>8,5</w:t>
            </w:r>
          </w:p>
        </w:tc>
      </w:tr>
      <w:tr w:rsidR="0036430C" w:rsidRPr="00A44348" w14:paraId="0FDC890F" w14:textId="77777777" w:rsidTr="006551B3">
        <w:tc>
          <w:tcPr>
            <w:tcW w:w="824" w:type="dxa"/>
          </w:tcPr>
          <w:p w14:paraId="1675C2ED" w14:textId="77777777" w:rsidR="0036430C" w:rsidRPr="00A44348" w:rsidRDefault="0036430C" w:rsidP="006551B3">
            <w:pPr>
              <w:rPr>
                <w:rFonts w:ascii="Times New Roman" w:hAnsi="Times New Roman"/>
              </w:rPr>
            </w:pPr>
            <w:r w:rsidRPr="00A44348">
              <w:rPr>
                <w:rFonts w:ascii="Times New Roman" w:hAnsi="Times New Roman"/>
              </w:rPr>
              <w:t>4.</w:t>
            </w:r>
          </w:p>
        </w:tc>
        <w:tc>
          <w:tcPr>
            <w:tcW w:w="3701" w:type="dxa"/>
          </w:tcPr>
          <w:p w14:paraId="3EC3B698" w14:textId="77777777" w:rsidR="0036430C" w:rsidRPr="00A44348" w:rsidRDefault="0036430C" w:rsidP="006551B3">
            <w:pPr>
              <w:rPr>
                <w:rFonts w:ascii="Times New Roman" w:hAnsi="Times New Roman"/>
              </w:rPr>
            </w:pPr>
            <w:proofErr w:type="spellStart"/>
            <w:r w:rsidRPr="00A44348">
              <w:rPr>
                <w:rFonts w:ascii="Times New Roman" w:hAnsi="Times New Roman"/>
              </w:rPr>
              <w:t>Жилищно</w:t>
            </w:r>
            <w:proofErr w:type="spellEnd"/>
            <w:r w:rsidRPr="00A44348">
              <w:rPr>
                <w:rFonts w:ascii="Times New Roman" w:hAnsi="Times New Roman"/>
              </w:rPr>
              <w:t xml:space="preserve"> – коммунальная сфера</w:t>
            </w:r>
          </w:p>
        </w:tc>
        <w:tc>
          <w:tcPr>
            <w:tcW w:w="1962" w:type="dxa"/>
          </w:tcPr>
          <w:p w14:paraId="7540BD68" w14:textId="77777777" w:rsidR="0036430C" w:rsidRPr="00A44348" w:rsidRDefault="0036430C" w:rsidP="006551B3">
            <w:pPr>
              <w:jc w:val="center"/>
              <w:rPr>
                <w:rFonts w:ascii="Times New Roman" w:hAnsi="Times New Roman"/>
              </w:rPr>
            </w:pPr>
            <w:r w:rsidRPr="00A44348">
              <w:rPr>
                <w:rFonts w:ascii="Times New Roman" w:hAnsi="Times New Roman"/>
              </w:rPr>
              <w:t>780</w:t>
            </w:r>
          </w:p>
        </w:tc>
        <w:tc>
          <w:tcPr>
            <w:tcW w:w="1418" w:type="dxa"/>
          </w:tcPr>
          <w:p w14:paraId="4FAF36F7" w14:textId="77777777" w:rsidR="0036430C" w:rsidRPr="00A44348" w:rsidRDefault="0036430C" w:rsidP="006551B3">
            <w:pPr>
              <w:jc w:val="center"/>
              <w:rPr>
                <w:rFonts w:ascii="Times New Roman" w:hAnsi="Times New Roman"/>
              </w:rPr>
            </w:pPr>
            <w:r w:rsidRPr="00A44348">
              <w:rPr>
                <w:rFonts w:ascii="Times New Roman" w:hAnsi="Times New Roman"/>
              </w:rPr>
              <w:t>62,7</w:t>
            </w:r>
          </w:p>
        </w:tc>
      </w:tr>
      <w:tr w:rsidR="0036430C" w:rsidRPr="00A44348" w14:paraId="6E5C9E53" w14:textId="77777777" w:rsidTr="006551B3">
        <w:tc>
          <w:tcPr>
            <w:tcW w:w="824" w:type="dxa"/>
          </w:tcPr>
          <w:p w14:paraId="1A82CA6F" w14:textId="77777777" w:rsidR="0036430C" w:rsidRPr="00A44348" w:rsidRDefault="0036430C" w:rsidP="006551B3">
            <w:pPr>
              <w:rPr>
                <w:rFonts w:ascii="Times New Roman" w:hAnsi="Times New Roman"/>
              </w:rPr>
            </w:pPr>
            <w:r w:rsidRPr="00A44348">
              <w:rPr>
                <w:rFonts w:ascii="Times New Roman" w:hAnsi="Times New Roman"/>
              </w:rPr>
              <w:t>Итого</w:t>
            </w:r>
          </w:p>
        </w:tc>
        <w:tc>
          <w:tcPr>
            <w:tcW w:w="3701" w:type="dxa"/>
          </w:tcPr>
          <w:p w14:paraId="269CD0D4" w14:textId="77777777" w:rsidR="0036430C" w:rsidRPr="00A44348" w:rsidRDefault="0036430C" w:rsidP="006551B3">
            <w:pPr>
              <w:rPr>
                <w:rFonts w:ascii="Times New Roman" w:hAnsi="Times New Roman"/>
              </w:rPr>
            </w:pPr>
          </w:p>
        </w:tc>
        <w:tc>
          <w:tcPr>
            <w:tcW w:w="1962" w:type="dxa"/>
          </w:tcPr>
          <w:p w14:paraId="690419F3" w14:textId="77777777" w:rsidR="0036430C" w:rsidRPr="00A44348" w:rsidRDefault="0036430C" w:rsidP="006551B3">
            <w:pPr>
              <w:jc w:val="center"/>
              <w:rPr>
                <w:rFonts w:ascii="Times New Roman" w:hAnsi="Times New Roman"/>
              </w:rPr>
            </w:pPr>
            <w:r w:rsidRPr="00A44348">
              <w:rPr>
                <w:rFonts w:ascii="Times New Roman" w:hAnsi="Times New Roman"/>
              </w:rPr>
              <w:t>1244</w:t>
            </w:r>
          </w:p>
        </w:tc>
        <w:tc>
          <w:tcPr>
            <w:tcW w:w="1418" w:type="dxa"/>
          </w:tcPr>
          <w:p w14:paraId="5D645D50" w14:textId="77777777" w:rsidR="0036430C" w:rsidRPr="00A44348" w:rsidRDefault="0036430C" w:rsidP="006551B3">
            <w:pPr>
              <w:jc w:val="center"/>
              <w:rPr>
                <w:rFonts w:ascii="Times New Roman" w:hAnsi="Times New Roman"/>
              </w:rPr>
            </w:pPr>
            <w:r w:rsidRPr="00A44348">
              <w:rPr>
                <w:rFonts w:ascii="Times New Roman" w:hAnsi="Times New Roman"/>
              </w:rPr>
              <w:t>-</w:t>
            </w:r>
          </w:p>
        </w:tc>
      </w:tr>
    </w:tbl>
    <w:p w14:paraId="7232D54E" w14:textId="77777777" w:rsidR="00D8751C" w:rsidRDefault="00D8751C" w:rsidP="0002523D">
      <w:pPr>
        <w:spacing w:after="0"/>
        <w:ind w:firstLine="708"/>
        <w:jc w:val="both"/>
        <w:rPr>
          <w:rFonts w:ascii="Times New Roman" w:hAnsi="Times New Roman" w:cs="Times New Roman"/>
          <w:sz w:val="28"/>
          <w:szCs w:val="28"/>
        </w:rPr>
      </w:pPr>
      <w:bookmarkStart w:id="7" w:name="_Hlk97278827"/>
    </w:p>
    <w:p w14:paraId="232DF49E" w14:textId="77777777" w:rsidR="0002523D" w:rsidRDefault="0036430C" w:rsidP="0002523D">
      <w:pPr>
        <w:spacing w:after="0"/>
        <w:ind w:firstLine="708"/>
        <w:jc w:val="both"/>
        <w:rPr>
          <w:rFonts w:ascii="Times New Roman" w:hAnsi="Times New Roman" w:cs="Times New Roman"/>
          <w:sz w:val="28"/>
          <w:szCs w:val="28"/>
        </w:rPr>
      </w:pPr>
      <w:r w:rsidRPr="0002523D">
        <w:rPr>
          <w:rFonts w:ascii="Times New Roman" w:hAnsi="Times New Roman" w:cs="Times New Roman"/>
          <w:sz w:val="28"/>
          <w:szCs w:val="28"/>
        </w:rPr>
        <w:t xml:space="preserve">В соответствии с пунктом 12 статьи 45 Устава </w:t>
      </w:r>
      <w:r w:rsidRPr="0002523D">
        <w:rPr>
          <w:rFonts w:ascii="Times New Roman" w:hAnsi="Times New Roman" w:cs="Times New Roman"/>
          <w:color w:val="000000"/>
          <w:sz w:val="28"/>
          <w:szCs w:val="28"/>
          <w:shd w:val="clear" w:color="auto" w:fill="FFFFFF"/>
        </w:rPr>
        <w:t>муниципального образования</w:t>
      </w:r>
      <w:r w:rsidR="003B0E5E">
        <w:rPr>
          <w:rFonts w:ascii="Times New Roman" w:hAnsi="Times New Roman" w:cs="Times New Roman"/>
          <w:color w:val="000000"/>
          <w:sz w:val="28"/>
          <w:szCs w:val="28"/>
          <w:shd w:val="clear" w:color="auto" w:fill="FFFFFF"/>
        </w:rPr>
        <w:t xml:space="preserve"> </w:t>
      </w:r>
      <w:r w:rsidRPr="0002523D">
        <w:rPr>
          <w:rFonts w:ascii="Times New Roman" w:hAnsi="Times New Roman" w:cs="Times New Roman"/>
          <w:color w:val="000000"/>
          <w:sz w:val="28"/>
          <w:szCs w:val="28"/>
          <w:shd w:val="clear" w:color="auto" w:fill="FFFFFF"/>
        </w:rPr>
        <w:t xml:space="preserve">«Город Волгодонск» </w:t>
      </w:r>
      <w:r w:rsidRPr="0002523D">
        <w:rPr>
          <w:rFonts w:ascii="Times New Roman" w:hAnsi="Times New Roman" w:cs="Times New Roman"/>
          <w:sz w:val="28"/>
          <w:szCs w:val="28"/>
        </w:rPr>
        <w:t>д</w:t>
      </w:r>
      <w:r w:rsidRPr="0002523D">
        <w:rPr>
          <w:rFonts w:ascii="Times New Roman" w:hAnsi="Times New Roman" w:cs="Times New Roman"/>
          <w:color w:val="000000"/>
          <w:sz w:val="28"/>
          <w:szCs w:val="28"/>
          <w:shd w:val="clear" w:color="auto" w:fill="FFFFFF"/>
        </w:rPr>
        <w:t xml:space="preserve">епутаты Волгодонской городской Думы </w:t>
      </w:r>
      <w:bookmarkEnd w:id="6"/>
      <w:bookmarkEnd w:id="7"/>
      <w:r w:rsidR="00330F88" w:rsidRPr="0002523D">
        <w:rPr>
          <w:rFonts w:ascii="Times New Roman" w:hAnsi="Times New Roman" w:cs="Times New Roman"/>
          <w:sz w:val="28"/>
          <w:szCs w:val="28"/>
        </w:rPr>
        <w:t>обязаны отчитываться о своей деятельности перед избирателями не реже одного раза в год.</w:t>
      </w:r>
      <w:r w:rsidR="003B0E5E">
        <w:rPr>
          <w:rFonts w:ascii="Times New Roman" w:hAnsi="Times New Roman" w:cs="Times New Roman"/>
          <w:sz w:val="28"/>
          <w:szCs w:val="28"/>
        </w:rPr>
        <w:t xml:space="preserve"> </w:t>
      </w:r>
      <w:r w:rsidR="0002523D" w:rsidRPr="0002523D">
        <w:rPr>
          <w:rFonts w:ascii="Times New Roman" w:hAnsi="Times New Roman" w:cs="Times New Roman"/>
          <w:sz w:val="28"/>
          <w:szCs w:val="28"/>
        </w:rPr>
        <w:t>Отчет проводится в целях</w:t>
      </w:r>
      <w:r w:rsidR="0002523D">
        <w:rPr>
          <w:rFonts w:ascii="Times New Roman" w:hAnsi="Times New Roman" w:cs="Times New Roman"/>
          <w:sz w:val="28"/>
          <w:szCs w:val="28"/>
        </w:rPr>
        <w:t>:</w:t>
      </w:r>
    </w:p>
    <w:p w14:paraId="350E1ECD" w14:textId="77777777" w:rsidR="0002523D" w:rsidRDefault="0002523D" w:rsidP="0002523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2523D">
        <w:rPr>
          <w:rFonts w:ascii="Times New Roman" w:hAnsi="Times New Roman" w:cs="Times New Roman"/>
          <w:sz w:val="28"/>
          <w:szCs w:val="28"/>
        </w:rPr>
        <w:t>поддержания депутатом постоянной связи с избирателями своего округа, информирования избирателей своего округа о результатах деятельности депутата и Волгодонской городской Думы в целом;</w:t>
      </w:r>
    </w:p>
    <w:p w14:paraId="79C06A4C" w14:textId="77777777" w:rsidR="0002523D" w:rsidRDefault="0002523D" w:rsidP="0002523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2523D">
        <w:rPr>
          <w:rFonts w:ascii="Times New Roman" w:hAnsi="Times New Roman" w:cs="Times New Roman"/>
          <w:sz w:val="28"/>
          <w:szCs w:val="28"/>
        </w:rPr>
        <w:t>внесения предложений по совершенствованию работы депутата и Волгодонской городской Думы;</w:t>
      </w:r>
    </w:p>
    <w:p w14:paraId="65BADEEB" w14:textId="77777777" w:rsidR="0002523D" w:rsidRDefault="0002523D" w:rsidP="0002523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2523D">
        <w:rPr>
          <w:rFonts w:ascii="Times New Roman" w:hAnsi="Times New Roman" w:cs="Times New Roman"/>
          <w:sz w:val="28"/>
          <w:szCs w:val="28"/>
        </w:rPr>
        <w:t>повышения эффективности деятельности депутата и Волгодонской городской Думы, координации этой деятельности с учетом интересов избирателей.</w:t>
      </w:r>
    </w:p>
    <w:p w14:paraId="4D06BA35" w14:textId="77777777" w:rsidR="0002523D" w:rsidRDefault="00330F88" w:rsidP="00A25E50">
      <w:pPr>
        <w:spacing w:after="0"/>
        <w:ind w:firstLine="708"/>
        <w:jc w:val="both"/>
        <w:rPr>
          <w:rFonts w:ascii="Times New Roman" w:hAnsi="Times New Roman" w:cs="Times New Roman"/>
          <w:sz w:val="28"/>
          <w:szCs w:val="28"/>
        </w:rPr>
      </w:pPr>
      <w:r w:rsidRPr="0002523D">
        <w:rPr>
          <w:rFonts w:ascii="Times New Roman" w:hAnsi="Times New Roman" w:cs="Times New Roman"/>
          <w:sz w:val="28"/>
          <w:szCs w:val="28"/>
        </w:rPr>
        <w:t xml:space="preserve">В 2021 году </w:t>
      </w:r>
      <w:r w:rsidR="0002523D">
        <w:rPr>
          <w:rFonts w:ascii="Times New Roman" w:hAnsi="Times New Roman" w:cs="Times New Roman"/>
          <w:sz w:val="28"/>
          <w:szCs w:val="28"/>
        </w:rPr>
        <w:t>о</w:t>
      </w:r>
      <w:r w:rsidR="0002523D" w:rsidRPr="0002523D">
        <w:rPr>
          <w:rFonts w:ascii="Times New Roman" w:hAnsi="Times New Roman" w:cs="Times New Roman"/>
          <w:sz w:val="28"/>
          <w:szCs w:val="28"/>
        </w:rPr>
        <w:t>тчетная кампания депутатов</w:t>
      </w:r>
      <w:r w:rsidR="0002523D">
        <w:rPr>
          <w:rFonts w:ascii="Times New Roman" w:hAnsi="Times New Roman" w:cs="Times New Roman"/>
          <w:sz w:val="28"/>
          <w:szCs w:val="28"/>
        </w:rPr>
        <w:t xml:space="preserve"> состоялась в печатных изданиях «Волгодонская правда» и «Вечерний Волгодонск». Все</w:t>
      </w:r>
      <w:r w:rsidR="003B0E5E">
        <w:rPr>
          <w:rFonts w:ascii="Times New Roman" w:hAnsi="Times New Roman" w:cs="Times New Roman"/>
          <w:sz w:val="28"/>
          <w:szCs w:val="28"/>
        </w:rPr>
        <w:t xml:space="preserve"> </w:t>
      </w:r>
      <w:r w:rsidR="0002523D">
        <w:rPr>
          <w:rFonts w:ascii="Times New Roman" w:hAnsi="Times New Roman" w:cs="Times New Roman"/>
          <w:sz w:val="28"/>
          <w:szCs w:val="28"/>
        </w:rPr>
        <w:t>25 депутатов рассказали о своей работе читателям, каждый отчет был продублирован на официальном сайте Волгодонской городской Думы в раздел «Пресса о Думе».</w:t>
      </w:r>
    </w:p>
    <w:p w14:paraId="16225F1E" w14:textId="5035C106" w:rsidR="00A25E50" w:rsidRDefault="00A25E50" w:rsidP="00A25E50">
      <w:pPr>
        <w:pStyle w:val="a3"/>
        <w:ind w:left="0"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 период подготовки к выборам </w:t>
      </w:r>
      <w:r w:rsidRPr="00A25E50">
        <w:rPr>
          <w:rFonts w:ascii="Times New Roman" w:hAnsi="Times New Roman" w:cs="Times New Roman"/>
          <w:sz w:val="28"/>
          <w:szCs w:val="28"/>
          <w:shd w:val="clear" w:color="auto" w:fill="FFFFFF"/>
        </w:rPr>
        <w:t>депутатов Государственной Думы Федерального Собрания Российской Федерации VIII созыва</w:t>
      </w:r>
      <w:r w:rsidR="003B0E5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д</w:t>
      </w:r>
      <w:r w:rsidRPr="00A25E50">
        <w:rPr>
          <w:rFonts w:ascii="Times New Roman" w:hAnsi="Times New Roman" w:cs="Times New Roman"/>
          <w:sz w:val="28"/>
          <w:szCs w:val="28"/>
          <w:shd w:val="clear" w:color="auto" w:fill="FFFFFF"/>
        </w:rPr>
        <w:t>епутатами</w:t>
      </w:r>
      <w:r w:rsidR="00203B6E">
        <w:rPr>
          <w:rFonts w:ascii="Times New Roman" w:hAnsi="Times New Roman" w:cs="Times New Roman"/>
          <w:sz w:val="28"/>
          <w:szCs w:val="28"/>
          <w:shd w:val="clear" w:color="auto" w:fill="FFFFFF"/>
        </w:rPr>
        <w:t xml:space="preserve"> </w:t>
      </w:r>
      <w:r w:rsidRPr="00A25E50">
        <w:rPr>
          <w:rFonts w:ascii="Times New Roman" w:hAnsi="Times New Roman" w:cs="Times New Roman"/>
          <w:sz w:val="28"/>
          <w:szCs w:val="28"/>
          <w:shd w:val="clear" w:color="auto" w:fill="FFFFFF"/>
        </w:rPr>
        <w:t xml:space="preserve">проведена </w:t>
      </w:r>
      <w:r w:rsidRPr="00203B6E">
        <w:rPr>
          <w:rFonts w:ascii="Times New Roman" w:hAnsi="Times New Roman" w:cs="Times New Roman"/>
          <w:sz w:val="28"/>
          <w:szCs w:val="28"/>
          <w:shd w:val="clear" w:color="auto" w:fill="FFFFFF"/>
        </w:rPr>
        <w:t>отчетная компания</w:t>
      </w:r>
      <w:r w:rsidR="00203B6E">
        <w:rPr>
          <w:rFonts w:ascii="Times New Roman" w:hAnsi="Times New Roman" w:cs="Times New Roman"/>
          <w:sz w:val="28"/>
          <w:szCs w:val="28"/>
          <w:shd w:val="clear" w:color="auto" w:fill="FFFFFF"/>
        </w:rPr>
        <w:t xml:space="preserve"> о результатах работы за пятилетний период</w:t>
      </w:r>
      <w:r w:rsidRPr="00A25E50">
        <w:rPr>
          <w:rFonts w:ascii="Times New Roman" w:hAnsi="Times New Roman" w:cs="Times New Roman"/>
          <w:sz w:val="28"/>
          <w:szCs w:val="28"/>
          <w:shd w:val="clear" w:color="auto" w:fill="FFFFFF"/>
        </w:rPr>
        <w:t>. В</w:t>
      </w:r>
      <w:r w:rsidR="00203B6E">
        <w:rPr>
          <w:rFonts w:ascii="Times New Roman" w:hAnsi="Times New Roman" w:cs="Times New Roman"/>
          <w:sz w:val="28"/>
          <w:szCs w:val="28"/>
          <w:shd w:val="clear" w:color="auto" w:fill="FFFFFF"/>
        </w:rPr>
        <w:t> </w:t>
      </w:r>
      <w:r w:rsidRPr="00A25E50">
        <w:rPr>
          <w:rFonts w:ascii="Times New Roman" w:hAnsi="Times New Roman" w:cs="Times New Roman"/>
          <w:sz w:val="28"/>
          <w:szCs w:val="28"/>
          <w:shd w:val="clear" w:color="auto" w:fill="FFFFFF"/>
        </w:rPr>
        <w:t>округах проведено 66 отчетных встреч с избирателями с охватом более 2000 человек.</w:t>
      </w:r>
    </w:p>
    <w:p w14:paraId="3FA7CFE6" w14:textId="77777777" w:rsidR="00A25E50" w:rsidRPr="00A25E50" w:rsidRDefault="00A25E50" w:rsidP="00A25E50">
      <w:pPr>
        <w:pStyle w:val="a3"/>
        <w:ind w:left="0" w:firstLine="567"/>
        <w:jc w:val="both"/>
        <w:rPr>
          <w:rFonts w:ascii="Times New Roman" w:hAnsi="Times New Roman" w:cs="Times New Roman"/>
          <w:sz w:val="28"/>
          <w:szCs w:val="28"/>
          <w:shd w:val="clear" w:color="auto" w:fill="FFFFFF"/>
        </w:rPr>
      </w:pPr>
    </w:p>
    <w:p w14:paraId="23DF87C4" w14:textId="77777777" w:rsidR="00646142" w:rsidRDefault="00646142" w:rsidP="00A25E50">
      <w:pPr>
        <w:pStyle w:val="a3"/>
        <w:numPr>
          <w:ilvl w:val="0"/>
          <w:numId w:val="11"/>
        </w:numPr>
        <w:spacing w:before="240" w:after="0"/>
        <w:jc w:val="both"/>
        <w:rPr>
          <w:rFonts w:ascii="Times New Roman" w:hAnsi="Times New Roman" w:cs="Times New Roman"/>
          <w:bCs/>
          <w:sz w:val="28"/>
          <w:szCs w:val="28"/>
        </w:rPr>
      </w:pPr>
      <w:r>
        <w:rPr>
          <w:rFonts w:ascii="Times New Roman" w:hAnsi="Times New Roman" w:cs="Times New Roman"/>
          <w:bCs/>
          <w:sz w:val="28"/>
          <w:szCs w:val="28"/>
        </w:rPr>
        <w:t>Встречи депутатов Волгодонской городской Думы с коллективами предприятий и организаций в избирательных округах.</w:t>
      </w:r>
    </w:p>
    <w:p w14:paraId="5168428B" w14:textId="77777777" w:rsidR="001A6638" w:rsidRPr="00A44348" w:rsidRDefault="001A6638" w:rsidP="001A6638">
      <w:pPr>
        <w:pStyle w:val="a8"/>
        <w:spacing w:before="0" w:beforeAutospacing="0" w:after="0" w:afterAutospacing="0" w:line="276" w:lineRule="auto"/>
        <w:ind w:firstLine="709"/>
        <w:jc w:val="both"/>
        <w:rPr>
          <w:sz w:val="28"/>
          <w:szCs w:val="28"/>
        </w:rPr>
      </w:pPr>
      <w:r w:rsidRPr="00A44348">
        <w:rPr>
          <w:sz w:val="28"/>
          <w:szCs w:val="28"/>
        </w:rPr>
        <w:t>Встречи с избирателями и трудовыми коллективами предприятий и организаций, расположенных в границах каждого округа, предназначены для обеспечения постоянной связи и диалога между властью и населением, осуществлению системы мониторинга общественного мнения по самым актуальным вопросам жизни округа и города в целом.</w:t>
      </w:r>
    </w:p>
    <w:p w14:paraId="27CDAE42" w14:textId="77777777" w:rsidR="001A6638" w:rsidRPr="00A44348" w:rsidRDefault="001A6638" w:rsidP="00DE1D12">
      <w:pPr>
        <w:pStyle w:val="a8"/>
        <w:spacing w:before="0" w:beforeAutospacing="0" w:after="240" w:afterAutospacing="0" w:line="276" w:lineRule="auto"/>
        <w:ind w:firstLine="709"/>
        <w:jc w:val="both"/>
        <w:rPr>
          <w:sz w:val="28"/>
          <w:szCs w:val="28"/>
        </w:rPr>
      </w:pPr>
      <w:r w:rsidRPr="00A44348">
        <w:rPr>
          <w:sz w:val="28"/>
          <w:szCs w:val="28"/>
        </w:rPr>
        <w:t xml:space="preserve">В 2021 году депутатами Волгодонской городской Думы проведено 175 встреч, на которых обсуждался 271 вопрос. Большинство обращений касалось проблем жилищно-коммунального хозяйства, благоустройства дворовых территорий, здравоохранения, финансирования учреждений </w:t>
      </w:r>
      <w:r w:rsidRPr="00A44348">
        <w:rPr>
          <w:sz w:val="28"/>
          <w:szCs w:val="28"/>
        </w:rPr>
        <w:lastRenderedPageBreak/>
        <w:t>социальной сферы и др. Из общего количества обращений - по 63% приняты положительные решения либо даны разъяснения о путях решения поставленных вопросов, 37% находятся на контроле.</w:t>
      </w:r>
    </w:p>
    <w:p w14:paraId="18A2D2B3" w14:textId="77777777" w:rsidR="00ED6CBC" w:rsidRPr="000B75A8" w:rsidRDefault="00ED6CBC" w:rsidP="00155AE6">
      <w:pPr>
        <w:pStyle w:val="a3"/>
        <w:numPr>
          <w:ilvl w:val="0"/>
          <w:numId w:val="5"/>
        </w:numPr>
        <w:spacing w:after="0"/>
        <w:rPr>
          <w:rFonts w:ascii="Times New Roman" w:hAnsi="Times New Roman" w:cs="Times New Roman"/>
          <w:bCs/>
          <w:sz w:val="28"/>
          <w:szCs w:val="28"/>
        </w:rPr>
      </w:pPr>
      <w:r w:rsidRPr="000B75A8">
        <w:rPr>
          <w:rFonts w:ascii="Times New Roman" w:hAnsi="Times New Roman" w:cs="Times New Roman"/>
          <w:bCs/>
          <w:sz w:val="28"/>
          <w:szCs w:val="28"/>
        </w:rPr>
        <w:t>Работа помощников депутатов</w:t>
      </w:r>
      <w:r w:rsidR="000A127C" w:rsidRPr="000B75A8">
        <w:rPr>
          <w:rFonts w:ascii="Times New Roman" w:hAnsi="Times New Roman" w:cs="Times New Roman"/>
          <w:bCs/>
          <w:sz w:val="28"/>
          <w:szCs w:val="28"/>
        </w:rPr>
        <w:t>.</w:t>
      </w:r>
    </w:p>
    <w:p w14:paraId="3979E3C3" w14:textId="77777777" w:rsidR="00ED6CBC" w:rsidRPr="00A44348" w:rsidRDefault="00ED6CBC" w:rsidP="00ED6CBC">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xml:space="preserve">В соответствии с Положением </w:t>
      </w:r>
      <w:r w:rsidRPr="00A44348">
        <w:rPr>
          <w:rFonts w:ascii="Times New Roman" w:hAnsi="Times New Roman" w:cs="Times New Roman"/>
          <w:sz w:val="28"/>
          <w:szCs w:val="28"/>
        </w:rPr>
        <w:t>о помощниках депутатов Волгодонской городской Думы, утвержденным решение</w:t>
      </w:r>
      <w:r w:rsidR="00CD15D2" w:rsidRPr="00A44348">
        <w:rPr>
          <w:rFonts w:ascii="Times New Roman" w:hAnsi="Times New Roman" w:cs="Times New Roman"/>
          <w:sz w:val="28"/>
          <w:szCs w:val="28"/>
        </w:rPr>
        <w:t>м</w:t>
      </w:r>
      <w:r w:rsidRPr="00A44348">
        <w:rPr>
          <w:rFonts w:ascii="Times New Roman" w:hAnsi="Times New Roman" w:cs="Times New Roman"/>
          <w:sz w:val="28"/>
          <w:szCs w:val="28"/>
        </w:rPr>
        <w:t xml:space="preserve"> Волгодонской городской Думы от</w:t>
      </w:r>
      <w:r w:rsidR="00CD15D2" w:rsidRPr="00A44348">
        <w:rPr>
          <w:rFonts w:ascii="Times New Roman" w:hAnsi="Times New Roman" w:cs="Times New Roman"/>
          <w:sz w:val="28"/>
          <w:szCs w:val="28"/>
        </w:rPr>
        <w:t> 16.07.2020</w:t>
      </w:r>
      <w:r w:rsidRPr="00A44348">
        <w:rPr>
          <w:rFonts w:ascii="Times New Roman" w:hAnsi="Times New Roman" w:cs="Times New Roman"/>
          <w:sz w:val="28"/>
          <w:szCs w:val="28"/>
        </w:rPr>
        <w:t xml:space="preserve"> №</w:t>
      </w:r>
      <w:r w:rsidR="00CD15D2" w:rsidRPr="00A44348">
        <w:rPr>
          <w:rFonts w:ascii="Times New Roman" w:hAnsi="Times New Roman" w:cs="Times New Roman"/>
          <w:sz w:val="28"/>
          <w:szCs w:val="28"/>
        </w:rPr>
        <w:t xml:space="preserve">44, </w:t>
      </w:r>
      <w:r w:rsidRPr="00A44348">
        <w:rPr>
          <w:rFonts w:ascii="Times New Roman" w:hAnsi="Times New Roman" w:cs="Times New Roman"/>
          <w:sz w:val="28"/>
          <w:szCs w:val="34"/>
        </w:rPr>
        <w:t>и должностной инструкцией помощники депутатов ежедневно проводят предварительный прием граждан, осуществляют подготовку проектов депутатских запросов, писем по обращениям граждан и</w:t>
      </w:r>
      <w:r w:rsidR="00D85566" w:rsidRPr="00A44348">
        <w:rPr>
          <w:rFonts w:ascii="Times New Roman" w:hAnsi="Times New Roman" w:cs="Times New Roman"/>
          <w:sz w:val="28"/>
          <w:szCs w:val="34"/>
        </w:rPr>
        <w:t> </w:t>
      </w:r>
      <w:r w:rsidRPr="00A44348">
        <w:rPr>
          <w:rFonts w:ascii="Times New Roman" w:hAnsi="Times New Roman" w:cs="Times New Roman"/>
          <w:sz w:val="28"/>
          <w:szCs w:val="34"/>
        </w:rPr>
        <w:t>ответов заявителям.</w:t>
      </w:r>
    </w:p>
    <w:p w14:paraId="1423754D" w14:textId="77777777" w:rsidR="00ED6CBC" w:rsidRPr="00A44348" w:rsidRDefault="00ED6CBC" w:rsidP="00ED6CBC">
      <w:pPr>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Систематически проводится повышение уровня профессиональной компетенции помощников депутатов через организацию обучающих семинаров и совещаний с привлечением профильных специалистов различных отраслей, органов и учреждений. Проведено 18 совещаний, на которых рассмотрено 108 вопросов различной тематики.</w:t>
      </w:r>
    </w:p>
    <w:p w14:paraId="2F57CD10"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xml:space="preserve">По поручению депутатов в 2021 году помощниками подготовлены и направлены в соответствующие органы и организации 781 письмо </w:t>
      </w:r>
      <w:r w:rsidRPr="00A44348">
        <w:rPr>
          <w:rFonts w:ascii="Times New Roman" w:hAnsi="Times New Roman" w:cs="Times New Roman"/>
          <w:iCs/>
          <w:sz w:val="28"/>
          <w:szCs w:val="34"/>
        </w:rPr>
        <w:t>(в региональные и федеральные – 22, в муниципальные - 573, в иные организации – 186)</w:t>
      </w:r>
      <w:r w:rsidRPr="00A44348">
        <w:rPr>
          <w:rFonts w:ascii="Times New Roman" w:hAnsi="Times New Roman" w:cs="Times New Roman"/>
          <w:sz w:val="28"/>
          <w:szCs w:val="34"/>
        </w:rPr>
        <w:t xml:space="preserve"> и 505 депутатских запросов. По 184 обращениям помощники выезжали на место для детального изучения сути обращения, 13 обращений граждан послужили поводом для организации комиссионного обследования.</w:t>
      </w:r>
    </w:p>
    <w:p w14:paraId="56629A3B"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С целью своевременного выявления проблемных мест и</w:t>
      </w:r>
      <w:r w:rsidR="000A1987" w:rsidRPr="00A44348">
        <w:rPr>
          <w:rFonts w:ascii="Times New Roman" w:hAnsi="Times New Roman" w:cs="Times New Roman"/>
          <w:sz w:val="28"/>
          <w:szCs w:val="34"/>
        </w:rPr>
        <w:t> </w:t>
      </w:r>
      <w:r w:rsidRPr="00A44348">
        <w:rPr>
          <w:rFonts w:ascii="Times New Roman" w:hAnsi="Times New Roman" w:cs="Times New Roman"/>
          <w:sz w:val="28"/>
          <w:szCs w:val="34"/>
        </w:rPr>
        <w:t xml:space="preserve">предотвращения негативной реакции избирателей помощники осуществляют еженедельные обходы избирательного округа. В результате 1152 обходов </w:t>
      </w:r>
      <w:r w:rsidRPr="00A44348">
        <w:rPr>
          <w:rFonts w:ascii="Times New Roman" w:hAnsi="Times New Roman" w:cs="Times New Roman"/>
          <w:iCs/>
          <w:sz w:val="28"/>
          <w:szCs w:val="34"/>
        </w:rPr>
        <w:t>(109</w:t>
      </w:r>
      <w:r w:rsidR="000A1987" w:rsidRPr="00A44348">
        <w:rPr>
          <w:rFonts w:ascii="Times New Roman" w:hAnsi="Times New Roman" w:cs="Times New Roman"/>
          <w:iCs/>
          <w:sz w:val="28"/>
          <w:szCs w:val="34"/>
        </w:rPr>
        <w:t xml:space="preserve"> из них - </w:t>
      </w:r>
      <w:r w:rsidRPr="00A44348">
        <w:rPr>
          <w:rFonts w:ascii="Times New Roman" w:hAnsi="Times New Roman" w:cs="Times New Roman"/>
          <w:iCs/>
          <w:sz w:val="28"/>
          <w:szCs w:val="34"/>
        </w:rPr>
        <w:t>совместно с депутатами)</w:t>
      </w:r>
      <w:r w:rsidR="003B0E5E">
        <w:rPr>
          <w:rFonts w:ascii="Times New Roman" w:hAnsi="Times New Roman" w:cs="Times New Roman"/>
          <w:iCs/>
          <w:sz w:val="28"/>
          <w:szCs w:val="34"/>
        </w:rPr>
        <w:t xml:space="preserve"> </w:t>
      </w:r>
      <w:r w:rsidRPr="00A44348">
        <w:rPr>
          <w:rFonts w:ascii="Times New Roman" w:hAnsi="Times New Roman" w:cs="Times New Roman"/>
          <w:sz w:val="28"/>
          <w:szCs w:val="34"/>
        </w:rPr>
        <w:t>выявлено 786 проблем, по каждой из которых информация направлена в соответствующие инстанции.</w:t>
      </w:r>
    </w:p>
    <w:p w14:paraId="1FC3A4D9"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В рамках своих полномочий помощники осуществляют контроль за</w:t>
      </w:r>
      <w:r w:rsidR="000A1987" w:rsidRPr="00A44348">
        <w:rPr>
          <w:rFonts w:ascii="Times New Roman" w:hAnsi="Times New Roman" w:cs="Times New Roman"/>
          <w:sz w:val="28"/>
          <w:szCs w:val="34"/>
        </w:rPr>
        <w:t> </w:t>
      </w:r>
      <w:r w:rsidRPr="00A44348">
        <w:rPr>
          <w:rFonts w:ascii="Times New Roman" w:hAnsi="Times New Roman" w:cs="Times New Roman"/>
          <w:sz w:val="28"/>
          <w:szCs w:val="34"/>
        </w:rPr>
        <w:t xml:space="preserve">освоением бюджетных средств, предусмотренных на реализацию наказов избирателей. </w:t>
      </w:r>
    </w:p>
    <w:p w14:paraId="2F97E363"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Для определения объемов работ и контроля за ходом их выполнения проведен</w:t>
      </w:r>
      <w:r w:rsidR="000A1987" w:rsidRPr="00A44348">
        <w:rPr>
          <w:rFonts w:ascii="Times New Roman" w:hAnsi="Times New Roman" w:cs="Times New Roman"/>
          <w:sz w:val="28"/>
          <w:szCs w:val="34"/>
        </w:rPr>
        <w:t xml:space="preserve">о1325 </w:t>
      </w:r>
      <w:r w:rsidRPr="00A44348">
        <w:rPr>
          <w:rFonts w:ascii="Times New Roman" w:hAnsi="Times New Roman" w:cs="Times New Roman"/>
          <w:sz w:val="28"/>
          <w:szCs w:val="34"/>
        </w:rPr>
        <w:t>встреч:</w:t>
      </w:r>
    </w:p>
    <w:p w14:paraId="70FB1C89"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с управляющими организациями – 409;</w:t>
      </w:r>
    </w:p>
    <w:p w14:paraId="6C82B039"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подрядными организациями – 202;</w:t>
      </w:r>
    </w:p>
    <w:p w14:paraId="6CAF6FAB"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представителями советов многоквартирных домов – 343;</w:t>
      </w:r>
    </w:p>
    <w:p w14:paraId="215BE1CB"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t>- специалистами МКУ «Департамент строительства и городского хозяйства» - 211;</w:t>
      </w:r>
    </w:p>
    <w:p w14:paraId="5CF1E729" w14:textId="77777777" w:rsidR="00ED6CBC" w:rsidRPr="00A44348" w:rsidRDefault="00ED6CBC" w:rsidP="000A1987">
      <w:pPr>
        <w:spacing w:after="0"/>
        <w:ind w:firstLine="709"/>
        <w:jc w:val="both"/>
        <w:rPr>
          <w:rFonts w:ascii="Times New Roman" w:hAnsi="Times New Roman" w:cs="Times New Roman"/>
          <w:sz w:val="28"/>
          <w:szCs w:val="34"/>
        </w:rPr>
      </w:pPr>
      <w:r w:rsidRPr="00A44348">
        <w:rPr>
          <w:rFonts w:ascii="Times New Roman" w:hAnsi="Times New Roman" w:cs="Times New Roman"/>
          <w:sz w:val="28"/>
          <w:szCs w:val="34"/>
        </w:rPr>
        <w:lastRenderedPageBreak/>
        <w:t>- специалистами других подразделений Администрации города Волгодонска – 160.</w:t>
      </w:r>
    </w:p>
    <w:p w14:paraId="473DF57F"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xml:space="preserve">По поручению депутатов Думы </w:t>
      </w:r>
      <w:r w:rsidR="002F2A2C" w:rsidRPr="00A44348">
        <w:rPr>
          <w:sz w:val="28"/>
          <w:szCs w:val="28"/>
        </w:rPr>
        <w:t xml:space="preserve">помощниками </w:t>
      </w:r>
      <w:r w:rsidRPr="00A44348">
        <w:rPr>
          <w:sz w:val="28"/>
          <w:szCs w:val="28"/>
        </w:rPr>
        <w:t>проводились обследования территорий избирательных округов с целью:</w:t>
      </w:r>
    </w:p>
    <w:p w14:paraId="2EFFEEAA"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выявления несанкционированных свалочных очагов;</w:t>
      </w:r>
    </w:p>
    <w:p w14:paraId="2B73CE52"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-выявления объектов незавершенного строительства, а также заброшенных зданий, которые длительное время не используются по</w:t>
      </w:r>
      <w:r w:rsidR="008B7A0B" w:rsidRPr="00A44348">
        <w:rPr>
          <w:sz w:val="28"/>
          <w:szCs w:val="28"/>
        </w:rPr>
        <w:t> </w:t>
      </w:r>
      <w:r w:rsidRPr="00A44348">
        <w:rPr>
          <w:sz w:val="28"/>
          <w:szCs w:val="28"/>
        </w:rPr>
        <w:t>назначению и имеют свободный доступ;</w:t>
      </w:r>
    </w:p>
    <w:p w14:paraId="14BEDC1C"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контроля своевременного покоса травы на городских землях;</w:t>
      </w:r>
    </w:p>
    <w:p w14:paraId="790EDA1D"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определения дополнительных «зеленых зон» в избирательных округах;</w:t>
      </w:r>
    </w:p>
    <w:p w14:paraId="49D2705D"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мониторинга нанесения разметки и ремонта подъездных путей к</w:t>
      </w:r>
      <w:r w:rsidR="008B7A0B" w:rsidRPr="00A44348">
        <w:rPr>
          <w:sz w:val="28"/>
          <w:szCs w:val="28"/>
        </w:rPr>
        <w:t> </w:t>
      </w:r>
      <w:r w:rsidRPr="00A44348">
        <w:rPr>
          <w:sz w:val="28"/>
          <w:szCs w:val="28"/>
        </w:rPr>
        <w:t>образовательным учреждениям.</w:t>
      </w:r>
    </w:p>
    <w:p w14:paraId="292D73EE"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В рамках межведомственного взаимодействия помощниками депутатов оказ</w:t>
      </w:r>
      <w:r w:rsidR="008B7A0B" w:rsidRPr="00A44348">
        <w:rPr>
          <w:sz w:val="28"/>
          <w:szCs w:val="28"/>
        </w:rPr>
        <w:t>ана</w:t>
      </w:r>
      <w:r w:rsidRPr="00A44348">
        <w:rPr>
          <w:sz w:val="28"/>
          <w:szCs w:val="28"/>
        </w:rPr>
        <w:t xml:space="preserve"> помощь учреждениям здравоохранения в организации мобильных прививочных пунктов, проведена широкая информационная кампания о</w:t>
      </w:r>
      <w:r w:rsidR="008B7A0B" w:rsidRPr="00A44348">
        <w:rPr>
          <w:sz w:val="28"/>
          <w:szCs w:val="28"/>
        </w:rPr>
        <w:t> </w:t>
      </w:r>
      <w:r w:rsidRPr="00A44348">
        <w:rPr>
          <w:sz w:val="28"/>
          <w:szCs w:val="28"/>
        </w:rPr>
        <w:t>важности своевременной вакцинации.</w:t>
      </w:r>
    </w:p>
    <w:p w14:paraId="4FC54AA0"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Вакцинацию горожан проводили мобильные прививочные бригады на</w:t>
      </w:r>
      <w:r w:rsidR="002F2A2C" w:rsidRPr="00A44348">
        <w:rPr>
          <w:sz w:val="28"/>
          <w:szCs w:val="28"/>
        </w:rPr>
        <w:t> </w:t>
      </w:r>
      <w:r w:rsidRPr="00A44348">
        <w:rPr>
          <w:sz w:val="28"/>
          <w:szCs w:val="28"/>
        </w:rPr>
        <w:t>3 придомовых территориях с использованием санитарного транспорта, а</w:t>
      </w:r>
      <w:r w:rsidR="008B7A0B" w:rsidRPr="00A44348">
        <w:rPr>
          <w:sz w:val="28"/>
          <w:szCs w:val="28"/>
        </w:rPr>
        <w:t> </w:t>
      </w:r>
      <w:r w:rsidRPr="00A44348">
        <w:rPr>
          <w:sz w:val="28"/>
          <w:szCs w:val="28"/>
        </w:rPr>
        <w:t xml:space="preserve">также в 4 общественных приемных депутатов. Всего было вакцинировано более 400 человек. </w:t>
      </w:r>
    </w:p>
    <w:p w14:paraId="5ECCBBCF"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xml:space="preserve">В результате разъяснительной работы о необходимости вакцинации, проведенной с гражданами пожилого возраста, помощниками сформированы группы, которые организованно направлялись </w:t>
      </w:r>
      <w:r w:rsidR="008B7A0B" w:rsidRPr="00A44348">
        <w:rPr>
          <w:sz w:val="28"/>
          <w:szCs w:val="28"/>
        </w:rPr>
        <w:t xml:space="preserve">в </w:t>
      </w:r>
      <w:r w:rsidRPr="00A44348">
        <w:rPr>
          <w:sz w:val="28"/>
          <w:szCs w:val="28"/>
        </w:rPr>
        <w:t>медицинские организации. В</w:t>
      </w:r>
      <w:r w:rsidR="008B7A0B" w:rsidRPr="00A44348">
        <w:rPr>
          <w:sz w:val="28"/>
          <w:szCs w:val="28"/>
        </w:rPr>
        <w:t> </w:t>
      </w:r>
      <w:r w:rsidRPr="00A44348">
        <w:rPr>
          <w:sz w:val="28"/>
          <w:szCs w:val="28"/>
        </w:rPr>
        <w:t>определенное и согласованное заранее время, без длительного ожидания в</w:t>
      </w:r>
      <w:r w:rsidR="008B7A0B" w:rsidRPr="00A44348">
        <w:rPr>
          <w:sz w:val="28"/>
          <w:szCs w:val="28"/>
        </w:rPr>
        <w:t> </w:t>
      </w:r>
      <w:r w:rsidRPr="00A44348">
        <w:rPr>
          <w:sz w:val="28"/>
          <w:szCs w:val="28"/>
        </w:rPr>
        <w:t>очередях, им сделаны прививки от COVID-19. Таким образом вакцинировано более 600 жителей города.</w:t>
      </w:r>
    </w:p>
    <w:p w14:paraId="6F4DCC50"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Помощники депутатов обеспечивают организацию и активно принимают участие во всех городских акциях и мероприятиях:</w:t>
      </w:r>
    </w:p>
    <w:p w14:paraId="16A40A48"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памятно- мемориальные мероприятия;</w:t>
      </w:r>
    </w:p>
    <w:p w14:paraId="2E2B3151"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городские субботники;</w:t>
      </w:r>
    </w:p>
    <w:p w14:paraId="4A0FBD01"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акция «Зеленая Россия»;</w:t>
      </w:r>
    </w:p>
    <w:p w14:paraId="58D29B44"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рейтинговое голосование по отбору общественных территорий и</w:t>
      </w:r>
      <w:r w:rsidR="008B7A0B" w:rsidRPr="00A44348">
        <w:rPr>
          <w:sz w:val="28"/>
          <w:szCs w:val="28"/>
        </w:rPr>
        <w:t> </w:t>
      </w:r>
      <w:r w:rsidRPr="00A44348">
        <w:rPr>
          <w:sz w:val="28"/>
          <w:szCs w:val="28"/>
        </w:rPr>
        <w:t>дизайн - проектов благоустройства парка «Молодежный»;</w:t>
      </w:r>
    </w:p>
    <w:p w14:paraId="229B599F"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«Кросс нации»;</w:t>
      </w:r>
    </w:p>
    <w:p w14:paraId="3CC9DB0A" w14:textId="77777777" w:rsidR="00ED6CBC" w:rsidRPr="00A44348" w:rsidRDefault="00ED6CBC" w:rsidP="00ED6CBC">
      <w:pPr>
        <w:pStyle w:val="a8"/>
        <w:spacing w:before="0" w:beforeAutospacing="0" w:after="0" w:afterAutospacing="0" w:line="276" w:lineRule="auto"/>
        <w:ind w:firstLine="709"/>
        <w:jc w:val="both"/>
        <w:rPr>
          <w:sz w:val="28"/>
          <w:szCs w:val="28"/>
        </w:rPr>
      </w:pPr>
      <w:r w:rsidRPr="00A44348">
        <w:rPr>
          <w:sz w:val="28"/>
          <w:szCs w:val="28"/>
        </w:rPr>
        <w:t>- городской форум «Волгодонск - наш общий дом».</w:t>
      </w:r>
    </w:p>
    <w:p w14:paraId="26E4E3E7" w14:textId="77777777" w:rsidR="00ED6CBC" w:rsidRPr="00A44348" w:rsidRDefault="00ED6CBC" w:rsidP="008B7A0B">
      <w:pPr>
        <w:pStyle w:val="a8"/>
        <w:shd w:val="clear" w:color="auto" w:fill="FFFFFF"/>
        <w:spacing w:before="0" w:beforeAutospacing="0" w:after="0" w:afterAutospacing="0" w:line="276" w:lineRule="auto"/>
        <w:ind w:firstLine="708"/>
        <w:jc w:val="both"/>
        <w:rPr>
          <w:color w:val="000000"/>
          <w:sz w:val="17"/>
          <w:szCs w:val="17"/>
        </w:rPr>
      </w:pPr>
      <w:r w:rsidRPr="00A44348">
        <w:rPr>
          <w:sz w:val="28"/>
          <w:szCs w:val="28"/>
        </w:rPr>
        <w:t xml:space="preserve">Совместно с общественностью организовано 94 субботника, высажено 359 деревьев и кустарников на территории избирательных округов. Помощники депутатов совместно с активистами осуществляют контроль </w:t>
      </w:r>
      <w:r w:rsidRPr="00A44348">
        <w:rPr>
          <w:sz w:val="28"/>
          <w:szCs w:val="28"/>
        </w:rPr>
        <w:lastRenderedPageBreak/>
        <w:t>приживаемости саженцев. При организации субботников особое внимание уделяется спортивным и детским площадкам, пешеходным бульварам, расположенным на городских землях.</w:t>
      </w:r>
    </w:p>
    <w:p w14:paraId="3607E385" w14:textId="77777777" w:rsidR="00ED6CBC" w:rsidRPr="00A44348" w:rsidRDefault="00ED6CBC" w:rsidP="008B7A0B">
      <w:pPr>
        <w:pStyle w:val="a8"/>
        <w:shd w:val="clear" w:color="auto" w:fill="FFFFFF"/>
        <w:spacing w:before="0" w:beforeAutospacing="0" w:after="0" w:afterAutospacing="0" w:line="276" w:lineRule="auto"/>
        <w:ind w:firstLine="708"/>
        <w:jc w:val="both"/>
        <w:rPr>
          <w:color w:val="000000"/>
          <w:sz w:val="28"/>
          <w:szCs w:val="28"/>
        </w:rPr>
      </w:pPr>
      <w:r w:rsidRPr="00A44348">
        <w:rPr>
          <w:color w:val="000000"/>
          <w:sz w:val="28"/>
          <w:szCs w:val="28"/>
        </w:rPr>
        <w:t>При активном содействии помощников депутатов жители избирательных округов принимают участие в различных городских конкурсах: «Лучший двор многоквартирного дома 2021», «Радуга цветов», «Лучшая внутриквартальная елка 2021». Впервые в конкурсах принимали участие органы территориального общественного самоуправления (</w:t>
      </w:r>
      <w:proofErr w:type="spellStart"/>
      <w:r w:rsidRPr="00A44348">
        <w:rPr>
          <w:color w:val="000000"/>
          <w:sz w:val="28"/>
          <w:szCs w:val="28"/>
        </w:rPr>
        <w:t>ТОСы</w:t>
      </w:r>
      <w:proofErr w:type="spellEnd"/>
      <w:r w:rsidRPr="00A44348">
        <w:rPr>
          <w:color w:val="000000"/>
          <w:sz w:val="28"/>
          <w:szCs w:val="28"/>
        </w:rPr>
        <w:t>).</w:t>
      </w:r>
    </w:p>
    <w:p w14:paraId="67B02D8C" w14:textId="77777777" w:rsidR="00ED6CBC" w:rsidRPr="00A44348" w:rsidRDefault="00ED6CBC" w:rsidP="008B7A0B">
      <w:pPr>
        <w:pStyle w:val="a8"/>
        <w:spacing w:before="0" w:beforeAutospacing="0" w:after="0" w:afterAutospacing="0" w:line="276" w:lineRule="auto"/>
        <w:ind w:firstLine="708"/>
        <w:jc w:val="both"/>
        <w:rPr>
          <w:sz w:val="28"/>
          <w:szCs w:val="28"/>
        </w:rPr>
      </w:pPr>
      <w:r w:rsidRPr="00A44348">
        <w:rPr>
          <w:sz w:val="28"/>
          <w:szCs w:val="28"/>
        </w:rPr>
        <w:t xml:space="preserve">Одним из направлений деятельности </w:t>
      </w:r>
      <w:r w:rsidR="008B7A0B" w:rsidRPr="00A44348">
        <w:rPr>
          <w:sz w:val="28"/>
          <w:szCs w:val="28"/>
        </w:rPr>
        <w:t xml:space="preserve">помощников </w:t>
      </w:r>
      <w:r w:rsidRPr="00A44348">
        <w:rPr>
          <w:sz w:val="28"/>
          <w:szCs w:val="28"/>
        </w:rPr>
        <w:t>является взаимодействие с</w:t>
      </w:r>
      <w:r w:rsidR="008B7A0B" w:rsidRPr="00A44348">
        <w:rPr>
          <w:sz w:val="28"/>
          <w:szCs w:val="28"/>
        </w:rPr>
        <w:t> </w:t>
      </w:r>
      <w:r w:rsidRPr="00A44348">
        <w:rPr>
          <w:sz w:val="28"/>
          <w:szCs w:val="28"/>
        </w:rPr>
        <w:t xml:space="preserve">органами территориального общественного самоуправления. </w:t>
      </w:r>
    </w:p>
    <w:p w14:paraId="6CD03198" w14:textId="77777777" w:rsidR="00ED6CBC" w:rsidRPr="00A44348" w:rsidRDefault="00ED6CBC" w:rsidP="008B7A0B">
      <w:pPr>
        <w:pStyle w:val="a8"/>
        <w:spacing w:before="0" w:beforeAutospacing="0" w:after="0" w:afterAutospacing="0" w:line="276" w:lineRule="auto"/>
        <w:ind w:firstLine="708"/>
        <w:jc w:val="both"/>
        <w:rPr>
          <w:sz w:val="28"/>
          <w:szCs w:val="28"/>
        </w:rPr>
      </w:pPr>
      <w:r w:rsidRPr="00A44348">
        <w:rPr>
          <w:sz w:val="28"/>
          <w:szCs w:val="28"/>
        </w:rPr>
        <w:t>В 2021 году инициативная группа многоквартирного дома №132 по</w:t>
      </w:r>
      <w:r w:rsidR="008B7A0B" w:rsidRPr="00A44348">
        <w:rPr>
          <w:sz w:val="28"/>
          <w:szCs w:val="28"/>
        </w:rPr>
        <w:t> </w:t>
      </w:r>
      <w:r w:rsidRPr="00A44348">
        <w:rPr>
          <w:sz w:val="28"/>
          <w:szCs w:val="28"/>
        </w:rPr>
        <w:t>ул.</w:t>
      </w:r>
      <w:r w:rsidR="008B7A0B" w:rsidRPr="00A44348">
        <w:rPr>
          <w:sz w:val="28"/>
          <w:szCs w:val="28"/>
        </w:rPr>
        <w:t> </w:t>
      </w:r>
      <w:r w:rsidRPr="00A44348">
        <w:rPr>
          <w:sz w:val="28"/>
          <w:szCs w:val="28"/>
        </w:rPr>
        <w:t>Морской обратилась в Волгодонскую городскую Думу для</w:t>
      </w:r>
      <w:r w:rsidR="008B7A0B" w:rsidRPr="00A44348">
        <w:rPr>
          <w:sz w:val="28"/>
          <w:szCs w:val="28"/>
        </w:rPr>
        <w:t> </w:t>
      </w:r>
      <w:r w:rsidRPr="00A44348">
        <w:rPr>
          <w:sz w:val="28"/>
          <w:szCs w:val="28"/>
        </w:rPr>
        <w:t>определения границ ТОС. Это жители избирательного округа № 10 (ТОС</w:t>
      </w:r>
      <w:r w:rsidR="00D85566" w:rsidRPr="00A44348">
        <w:rPr>
          <w:sz w:val="28"/>
          <w:szCs w:val="28"/>
        </w:rPr>
        <w:t> </w:t>
      </w:r>
      <w:r w:rsidRPr="00A44348">
        <w:rPr>
          <w:sz w:val="28"/>
          <w:szCs w:val="28"/>
        </w:rPr>
        <w:t>«Дубравушка»).</w:t>
      </w:r>
    </w:p>
    <w:p w14:paraId="0A0B76FA" w14:textId="77777777" w:rsidR="00ED6CBC" w:rsidRPr="00A44348" w:rsidRDefault="00ED6CBC" w:rsidP="008B7A0B">
      <w:pPr>
        <w:pStyle w:val="a8"/>
        <w:spacing w:before="0" w:beforeAutospacing="0" w:after="0" w:afterAutospacing="0" w:line="276" w:lineRule="auto"/>
        <w:ind w:firstLine="708"/>
        <w:jc w:val="both"/>
        <w:rPr>
          <w:sz w:val="28"/>
          <w:szCs w:val="28"/>
        </w:rPr>
      </w:pPr>
      <w:r w:rsidRPr="00A44348">
        <w:rPr>
          <w:sz w:val="28"/>
          <w:szCs w:val="28"/>
        </w:rPr>
        <w:t>В настоящее время в 10 избирательных округах осуществляют свою деятельность по реализации гражданских инициатив</w:t>
      </w:r>
      <w:r w:rsidR="008B7A0B" w:rsidRPr="00A44348">
        <w:rPr>
          <w:sz w:val="28"/>
          <w:szCs w:val="28"/>
        </w:rPr>
        <w:t xml:space="preserve"> 12 органов ТОС</w:t>
      </w:r>
      <w:r w:rsidRPr="00A44348">
        <w:rPr>
          <w:sz w:val="28"/>
          <w:szCs w:val="28"/>
        </w:rPr>
        <w:t>.</w:t>
      </w:r>
    </w:p>
    <w:p w14:paraId="74E017E1" w14:textId="77777777" w:rsidR="00ED6CBC" w:rsidRPr="00A44348" w:rsidRDefault="00ED6CBC" w:rsidP="008B7A0B">
      <w:pPr>
        <w:pStyle w:val="a8"/>
        <w:spacing w:before="0" w:beforeAutospacing="0" w:after="0" w:afterAutospacing="0" w:line="276" w:lineRule="auto"/>
        <w:ind w:firstLine="708"/>
        <w:jc w:val="both"/>
        <w:rPr>
          <w:sz w:val="28"/>
          <w:szCs w:val="28"/>
        </w:rPr>
      </w:pPr>
      <w:r w:rsidRPr="00A44348">
        <w:rPr>
          <w:sz w:val="28"/>
          <w:szCs w:val="28"/>
        </w:rPr>
        <w:t xml:space="preserve">При активной поддержке помощников депутатов </w:t>
      </w:r>
      <w:proofErr w:type="spellStart"/>
      <w:r w:rsidRPr="00A44348">
        <w:rPr>
          <w:sz w:val="28"/>
          <w:szCs w:val="28"/>
        </w:rPr>
        <w:t>ТОСы</w:t>
      </w:r>
      <w:proofErr w:type="spellEnd"/>
      <w:r w:rsidRPr="00A44348">
        <w:rPr>
          <w:sz w:val="28"/>
          <w:szCs w:val="28"/>
        </w:rPr>
        <w:t xml:space="preserve"> города Волгодонска приняли участие в региональном конкурсе на звание «Лучшее территориальное общественное самоуправление в Ростовской области». В</w:t>
      </w:r>
      <w:r w:rsidR="008B7A0B" w:rsidRPr="00A44348">
        <w:rPr>
          <w:sz w:val="28"/>
          <w:szCs w:val="28"/>
        </w:rPr>
        <w:t> </w:t>
      </w:r>
      <w:r w:rsidRPr="00A44348">
        <w:rPr>
          <w:sz w:val="28"/>
          <w:szCs w:val="28"/>
        </w:rPr>
        <w:t>муниципальном этапе конкурса победители получили сертификаты на</w:t>
      </w:r>
      <w:r w:rsidR="008B7A0B" w:rsidRPr="00A44348">
        <w:rPr>
          <w:sz w:val="28"/>
          <w:szCs w:val="28"/>
        </w:rPr>
        <w:t> </w:t>
      </w:r>
      <w:r w:rsidRPr="00A44348">
        <w:rPr>
          <w:sz w:val="28"/>
          <w:szCs w:val="28"/>
        </w:rPr>
        <w:t xml:space="preserve">приобретение зеленых насаждений и садового инвентаря (1 место – </w:t>
      </w:r>
      <w:r w:rsidR="004623F2">
        <w:rPr>
          <w:sz w:val="28"/>
          <w:szCs w:val="28"/>
        </w:rPr>
        <w:br/>
      </w:r>
      <w:r w:rsidRPr="00A44348">
        <w:rPr>
          <w:sz w:val="28"/>
          <w:szCs w:val="28"/>
        </w:rPr>
        <w:t xml:space="preserve">45,0 </w:t>
      </w:r>
      <w:proofErr w:type="spellStart"/>
      <w:proofErr w:type="gramStart"/>
      <w:r w:rsidRPr="00A44348">
        <w:rPr>
          <w:sz w:val="28"/>
          <w:szCs w:val="28"/>
        </w:rPr>
        <w:t>тыс.руб</w:t>
      </w:r>
      <w:r w:rsidR="008B7A0B" w:rsidRPr="00A44348">
        <w:rPr>
          <w:sz w:val="28"/>
          <w:szCs w:val="28"/>
        </w:rPr>
        <w:t>лей</w:t>
      </w:r>
      <w:proofErr w:type="spellEnd"/>
      <w:proofErr w:type="gramEnd"/>
      <w:r w:rsidR="008B7A0B" w:rsidRPr="00A44348">
        <w:rPr>
          <w:sz w:val="28"/>
          <w:szCs w:val="28"/>
        </w:rPr>
        <w:t>,</w:t>
      </w:r>
      <w:r w:rsidRPr="00A44348">
        <w:rPr>
          <w:sz w:val="28"/>
          <w:szCs w:val="28"/>
        </w:rPr>
        <w:t xml:space="preserve"> ТОС «Раздолье»; 2 место – 30,0 тыс. руб</w:t>
      </w:r>
      <w:r w:rsidR="008B7A0B" w:rsidRPr="00A44348">
        <w:rPr>
          <w:sz w:val="28"/>
          <w:szCs w:val="28"/>
        </w:rPr>
        <w:t>лей,</w:t>
      </w:r>
      <w:r w:rsidRPr="00A44348">
        <w:rPr>
          <w:sz w:val="28"/>
          <w:szCs w:val="28"/>
        </w:rPr>
        <w:t xml:space="preserve"> </w:t>
      </w:r>
      <w:r w:rsidR="004623F2">
        <w:rPr>
          <w:sz w:val="28"/>
          <w:szCs w:val="28"/>
        </w:rPr>
        <w:br/>
      </w:r>
      <w:r w:rsidRPr="00A44348">
        <w:rPr>
          <w:sz w:val="28"/>
          <w:szCs w:val="28"/>
        </w:rPr>
        <w:t>ТОС «Уютный»</w:t>
      </w:r>
      <w:r w:rsidR="008B7A0B" w:rsidRPr="00A44348">
        <w:rPr>
          <w:sz w:val="28"/>
          <w:szCs w:val="28"/>
        </w:rPr>
        <w:t>;</w:t>
      </w:r>
      <w:r w:rsidRPr="00A44348">
        <w:rPr>
          <w:sz w:val="28"/>
          <w:szCs w:val="28"/>
        </w:rPr>
        <w:t xml:space="preserve"> </w:t>
      </w:r>
      <w:r w:rsidR="004623F2">
        <w:rPr>
          <w:sz w:val="28"/>
          <w:szCs w:val="28"/>
        </w:rPr>
        <w:t xml:space="preserve"> </w:t>
      </w:r>
      <w:r w:rsidRPr="00A44348">
        <w:rPr>
          <w:sz w:val="28"/>
          <w:szCs w:val="28"/>
        </w:rPr>
        <w:t>3</w:t>
      </w:r>
      <w:r w:rsidR="008B7A0B" w:rsidRPr="00A44348">
        <w:rPr>
          <w:sz w:val="28"/>
          <w:szCs w:val="28"/>
        </w:rPr>
        <w:t> </w:t>
      </w:r>
      <w:r w:rsidRPr="00A44348">
        <w:rPr>
          <w:sz w:val="28"/>
          <w:szCs w:val="28"/>
        </w:rPr>
        <w:t xml:space="preserve">место – 25,0 </w:t>
      </w:r>
      <w:proofErr w:type="spellStart"/>
      <w:r w:rsidRPr="00A44348">
        <w:rPr>
          <w:sz w:val="28"/>
          <w:szCs w:val="28"/>
        </w:rPr>
        <w:t>тыс.руб</w:t>
      </w:r>
      <w:r w:rsidR="008B7A0B" w:rsidRPr="00A44348">
        <w:rPr>
          <w:sz w:val="28"/>
          <w:szCs w:val="28"/>
        </w:rPr>
        <w:t>лей</w:t>
      </w:r>
      <w:proofErr w:type="spellEnd"/>
      <w:r w:rsidR="008B7A0B" w:rsidRPr="00A44348">
        <w:rPr>
          <w:sz w:val="28"/>
          <w:szCs w:val="28"/>
        </w:rPr>
        <w:t xml:space="preserve">, </w:t>
      </w:r>
      <w:r w:rsidRPr="00A44348">
        <w:rPr>
          <w:sz w:val="28"/>
          <w:szCs w:val="28"/>
        </w:rPr>
        <w:t>ТОС ««Созвездие»).</w:t>
      </w:r>
    </w:p>
    <w:p w14:paraId="54010261" w14:textId="77777777" w:rsidR="00ED6CBC" w:rsidRPr="00A44348" w:rsidRDefault="00ED6CBC" w:rsidP="008B7A0B">
      <w:pPr>
        <w:pStyle w:val="a8"/>
        <w:spacing w:before="0" w:beforeAutospacing="0" w:after="0" w:afterAutospacing="0" w:line="276" w:lineRule="auto"/>
        <w:ind w:firstLine="708"/>
        <w:jc w:val="both"/>
        <w:rPr>
          <w:sz w:val="28"/>
          <w:szCs w:val="28"/>
        </w:rPr>
      </w:pPr>
      <w:r w:rsidRPr="00A44348">
        <w:rPr>
          <w:sz w:val="28"/>
          <w:szCs w:val="28"/>
        </w:rPr>
        <w:t>Второй год подряд территориальное общественное самоуправление города Волгодонска признается лучшим в Ростовской области.</w:t>
      </w:r>
      <w:r w:rsidR="004623F2">
        <w:rPr>
          <w:sz w:val="28"/>
          <w:szCs w:val="28"/>
        </w:rPr>
        <w:t xml:space="preserve"> </w:t>
      </w:r>
      <w:r w:rsidRPr="00A44348">
        <w:rPr>
          <w:sz w:val="28"/>
          <w:szCs w:val="28"/>
        </w:rPr>
        <w:t>ТОС</w:t>
      </w:r>
      <w:r w:rsidR="00FA6431" w:rsidRPr="00A44348">
        <w:rPr>
          <w:sz w:val="28"/>
          <w:szCs w:val="28"/>
        </w:rPr>
        <w:t> </w:t>
      </w:r>
      <w:r w:rsidRPr="00A44348">
        <w:rPr>
          <w:sz w:val="28"/>
          <w:szCs w:val="28"/>
        </w:rPr>
        <w:t>«Раздолье», занявший первое место,</w:t>
      </w:r>
      <w:r w:rsidRPr="00A44348">
        <w:rPr>
          <w:sz w:val="28"/>
          <w:szCs w:val="28"/>
          <w:shd w:val="clear" w:color="auto" w:fill="FFFFFF"/>
        </w:rPr>
        <w:t xml:space="preserve"> получил субсидию в размере 1 млн руб</w:t>
      </w:r>
      <w:r w:rsidR="00AB1DEB" w:rsidRPr="00A44348">
        <w:rPr>
          <w:sz w:val="28"/>
          <w:szCs w:val="28"/>
          <w:shd w:val="clear" w:color="auto" w:fill="FFFFFF"/>
        </w:rPr>
        <w:t>лей</w:t>
      </w:r>
      <w:r w:rsidRPr="00A44348">
        <w:rPr>
          <w:sz w:val="28"/>
          <w:szCs w:val="28"/>
          <w:shd w:val="clear" w:color="auto" w:fill="FFFFFF"/>
        </w:rPr>
        <w:t xml:space="preserve"> на реализацию гражданских инициатив на территории избирательного округа №5.</w:t>
      </w:r>
    </w:p>
    <w:p w14:paraId="45C535F4" w14:textId="77777777" w:rsidR="00ED6CBC" w:rsidRPr="00A44348" w:rsidRDefault="002C072D" w:rsidP="00F52E3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М</w:t>
      </w:r>
      <w:r w:rsidR="00ED6CBC" w:rsidRPr="00A44348">
        <w:rPr>
          <w:rFonts w:ascii="Times New Roman" w:hAnsi="Times New Roman" w:cs="Times New Roman"/>
          <w:sz w:val="28"/>
          <w:szCs w:val="28"/>
        </w:rPr>
        <w:t>униципальной программ</w:t>
      </w:r>
      <w:r w:rsidRPr="00A44348">
        <w:rPr>
          <w:rFonts w:ascii="Times New Roman" w:hAnsi="Times New Roman" w:cs="Times New Roman"/>
          <w:sz w:val="28"/>
          <w:szCs w:val="28"/>
        </w:rPr>
        <w:t>ой</w:t>
      </w:r>
      <w:r w:rsidR="00ED6CBC" w:rsidRPr="00A44348">
        <w:rPr>
          <w:rFonts w:ascii="Times New Roman" w:hAnsi="Times New Roman" w:cs="Times New Roman"/>
          <w:sz w:val="28"/>
          <w:szCs w:val="28"/>
        </w:rPr>
        <w:t xml:space="preserve"> города Волгодонска «Муниципальная политика» предусмотрены меры финансовой поддержки инициатив органов территориального общественного самоуправления. По</w:t>
      </w:r>
      <w:r w:rsidR="00AB5074" w:rsidRPr="00A44348">
        <w:rPr>
          <w:rFonts w:ascii="Times New Roman" w:hAnsi="Times New Roman" w:cs="Times New Roman"/>
          <w:sz w:val="28"/>
          <w:szCs w:val="28"/>
        </w:rPr>
        <w:t> </w:t>
      </w:r>
      <w:r w:rsidR="00ED6CBC" w:rsidRPr="00A44348">
        <w:rPr>
          <w:rFonts w:ascii="Times New Roman" w:hAnsi="Times New Roman" w:cs="Times New Roman"/>
          <w:sz w:val="28"/>
          <w:szCs w:val="28"/>
        </w:rPr>
        <w:t xml:space="preserve">итогам проводимого Администрацией города Волгодонска конкурса социальных проектов </w:t>
      </w:r>
      <w:r w:rsidR="00ED6CBC" w:rsidRPr="00A44348">
        <w:rPr>
          <w:rFonts w:ascii="Times New Roman" w:hAnsi="Times New Roman" w:cs="Times New Roman"/>
          <w:bCs/>
          <w:iCs/>
          <w:sz w:val="28"/>
          <w:szCs w:val="28"/>
          <w:shd w:val="clear" w:color="auto" w:fill="FFFFFF"/>
        </w:rPr>
        <w:t xml:space="preserve">социально ориентированных некоммерческих организаций </w:t>
      </w:r>
      <w:r w:rsidR="00ED6CBC" w:rsidRPr="00A44348">
        <w:rPr>
          <w:rFonts w:ascii="Times New Roman" w:hAnsi="Times New Roman" w:cs="Times New Roman"/>
          <w:sz w:val="28"/>
          <w:szCs w:val="28"/>
        </w:rPr>
        <w:t xml:space="preserve">2 ТОС - ТОС «Лучезарный» и ТОС «Дубравушка» </w:t>
      </w:r>
      <w:r w:rsidR="00AB5074" w:rsidRPr="00A44348">
        <w:rPr>
          <w:rFonts w:ascii="Times New Roman" w:hAnsi="Times New Roman" w:cs="Times New Roman"/>
          <w:sz w:val="28"/>
          <w:szCs w:val="28"/>
        </w:rPr>
        <w:t xml:space="preserve">- </w:t>
      </w:r>
      <w:r w:rsidR="00ED6CBC" w:rsidRPr="00A44348">
        <w:rPr>
          <w:rFonts w:ascii="Times New Roman" w:hAnsi="Times New Roman" w:cs="Times New Roman"/>
          <w:sz w:val="28"/>
          <w:szCs w:val="28"/>
        </w:rPr>
        <w:t>получили субсидии из местного бюджета на реализацию социально значимых проектов на общую сумму 246,7 тыс. рублей.</w:t>
      </w:r>
      <w:r w:rsidR="00213C69">
        <w:rPr>
          <w:rFonts w:ascii="Times New Roman" w:hAnsi="Times New Roman" w:cs="Times New Roman"/>
          <w:sz w:val="28"/>
          <w:szCs w:val="28"/>
        </w:rPr>
        <w:t xml:space="preserve"> </w:t>
      </w:r>
      <w:r w:rsidR="00ED6CBC" w:rsidRPr="00A44348">
        <w:rPr>
          <w:rFonts w:ascii="Times New Roman" w:hAnsi="Times New Roman" w:cs="Times New Roman"/>
          <w:sz w:val="28"/>
          <w:szCs w:val="28"/>
        </w:rPr>
        <w:t>Т</w:t>
      </w:r>
      <w:r w:rsidR="00AB5074" w:rsidRPr="00A44348">
        <w:rPr>
          <w:rFonts w:ascii="Times New Roman" w:hAnsi="Times New Roman" w:cs="Times New Roman"/>
          <w:sz w:val="28"/>
          <w:szCs w:val="28"/>
        </w:rPr>
        <w:t>ОС</w:t>
      </w:r>
      <w:r w:rsidR="00ED6CBC" w:rsidRPr="00A44348">
        <w:rPr>
          <w:rFonts w:ascii="Times New Roman" w:hAnsi="Times New Roman" w:cs="Times New Roman"/>
          <w:sz w:val="28"/>
          <w:szCs w:val="28"/>
        </w:rPr>
        <w:t xml:space="preserve"> «Лучезарный» в</w:t>
      </w:r>
      <w:r w:rsidR="00F52E31" w:rsidRPr="00A44348">
        <w:rPr>
          <w:rFonts w:ascii="Times New Roman" w:hAnsi="Times New Roman" w:cs="Times New Roman"/>
          <w:sz w:val="28"/>
          <w:szCs w:val="28"/>
        </w:rPr>
        <w:t> </w:t>
      </w:r>
      <w:r w:rsidR="00ED6CBC" w:rsidRPr="00A44348">
        <w:rPr>
          <w:rFonts w:ascii="Times New Roman" w:hAnsi="Times New Roman" w:cs="Times New Roman"/>
          <w:sz w:val="28"/>
          <w:szCs w:val="28"/>
        </w:rPr>
        <w:t>рамках проекта «Обустройство детской площадки «От</w:t>
      </w:r>
      <w:r w:rsidR="00F52E31" w:rsidRPr="00A44348">
        <w:rPr>
          <w:rFonts w:ascii="Times New Roman" w:hAnsi="Times New Roman" w:cs="Times New Roman"/>
          <w:sz w:val="28"/>
          <w:szCs w:val="28"/>
        </w:rPr>
        <w:t> </w:t>
      </w:r>
      <w:r w:rsidR="00ED6CBC" w:rsidRPr="00A44348">
        <w:rPr>
          <w:rFonts w:ascii="Times New Roman" w:hAnsi="Times New Roman" w:cs="Times New Roman"/>
          <w:sz w:val="28"/>
          <w:szCs w:val="28"/>
        </w:rPr>
        <w:t>старшего поколения – маленьким патриотам» установлены лавочки и спортивный комплекс на</w:t>
      </w:r>
      <w:r w:rsidR="00F52E31" w:rsidRPr="00A44348">
        <w:rPr>
          <w:rFonts w:ascii="Times New Roman" w:hAnsi="Times New Roman" w:cs="Times New Roman"/>
          <w:sz w:val="28"/>
          <w:szCs w:val="28"/>
        </w:rPr>
        <w:t> </w:t>
      </w:r>
      <w:r w:rsidR="00ED6CBC" w:rsidRPr="00A44348">
        <w:rPr>
          <w:rFonts w:ascii="Times New Roman" w:hAnsi="Times New Roman" w:cs="Times New Roman"/>
          <w:sz w:val="28"/>
          <w:szCs w:val="28"/>
        </w:rPr>
        <w:t>сумму 98,7 тыс. рублей</w:t>
      </w:r>
      <w:r w:rsidR="00F52E31" w:rsidRPr="00A44348">
        <w:rPr>
          <w:rFonts w:ascii="Times New Roman" w:hAnsi="Times New Roman" w:cs="Times New Roman"/>
          <w:sz w:val="28"/>
          <w:szCs w:val="28"/>
        </w:rPr>
        <w:t xml:space="preserve">; </w:t>
      </w:r>
      <w:r w:rsidR="00F52E31" w:rsidRPr="00A44348">
        <w:rPr>
          <w:rFonts w:ascii="Times New Roman" w:hAnsi="Times New Roman" w:cs="Times New Roman"/>
          <w:sz w:val="28"/>
          <w:szCs w:val="28"/>
        </w:rPr>
        <w:lastRenderedPageBreak/>
        <w:t>ТОС «Дубравушка» в рамках проекта</w:t>
      </w:r>
      <w:r w:rsidR="00ED6CBC" w:rsidRPr="00A44348">
        <w:rPr>
          <w:rFonts w:ascii="Times New Roman" w:hAnsi="Times New Roman" w:cs="Times New Roman"/>
          <w:sz w:val="28"/>
          <w:szCs w:val="28"/>
        </w:rPr>
        <w:t xml:space="preserve"> «Любовь к Родине начинается с</w:t>
      </w:r>
      <w:r w:rsidR="004D4D4C">
        <w:rPr>
          <w:rFonts w:ascii="Times New Roman" w:hAnsi="Times New Roman" w:cs="Times New Roman"/>
          <w:sz w:val="28"/>
          <w:szCs w:val="28"/>
        </w:rPr>
        <w:t> </w:t>
      </w:r>
      <w:r w:rsidR="00ED6CBC" w:rsidRPr="00A44348">
        <w:rPr>
          <w:rFonts w:ascii="Times New Roman" w:hAnsi="Times New Roman" w:cs="Times New Roman"/>
          <w:sz w:val="28"/>
          <w:szCs w:val="28"/>
        </w:rPr>
        <w:t>малого» установлены антивандальные парковые скамьи</w:t>
      </w:r>
      <w:r w:rsidR="00213C69">
        <w:rPr>
          <w:rFonts w:ascii="Times New Roman" w:hAnsi="Times New Roman" w:cs="Times New Roman"/>
          <w:sz w:val="28"/>
          <w:szCs w:val="28"/>
        </w:rPr>
        <w:t xml:space="preserve"> </w:t>
      </w:r>
      <w:r w:rsidR="00ED6CBC" w:rsidRPr="00A44348">
        <w:rPr>
          <w:rFonts w:ascii="Times New Roman" w:hAnsi="Times New Roman" w:cs="Times New Roman"/>
          <w:sz w:val="28"/>
          <w:szCs w:val="28"/>
        </w:rPr>
        <w:t>на сумму</w:t>
      </w:r>
      <w:r w:rsidR="002111A8">
        <w:rPr>
          <w:rFonts w:ascii="Times New Roman" w:hAnsi="Times New Roman" w:cs="Times New Roman"/>
          <w:sz w:val="28"/>
          <w:szCs w:val="28"/>
        </w:rPr>
        <w:t xml:space="preserve"> </w:t>
      </w:r>
      <w:r w:rsidR="00ED6CBC" w:rsidRPr="00A44348">
        <w:rPr>
          <w:rFonts w:ascii="Times New Roman" w:hAnsi="Times New Roman" w:cs="Times New Roman"/>
          <w:sz w:val="28"/>
          <w:szCs w:val="28"/>
        </w:rPr>
        <w:t>148,0</w:t>
      </w:r>
      <w:r w:rsidR="004D4D4C">
        <w:rPr>
          <w:rFonts w:ascii="Times New Roman" w:hAnsi="Times New Roman" w:cs="Times New Roman"/>
          <w:sz w:val="28"/>
          <w:szCs w:val="28"/>
        </w:rPr>
        <w:t> </w:t>
      </w:r>
      <w:r w:rsidR="00ED6CBC" w:rsidRPr="00A44348">
        <w:rPr>
          <w:rFonts w:ascii="Times New Roman" w:hAnsi="Times New Roman" w:cs="Times New Roman"/>
          <w:sz w:val="28"/>
          <w:szCs w:val="28"/>
        </w:rPr>
        <w:t>тыс. рублей.</w:t>
      </w:r>
    </w:p>
    <w:p w14:paraId="39B3AF01" w14:textId="77777777" w:rsidR="00E33FAC" w:rsidRDefault="008943EF" w:rsidP="008943EF">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ПРОЕКТЫ</w:t>
      </w:r>
      <w:r w:rsidR="00B70375" w:rsidRPr="00A44348">
        <w:rPr>
          <w:rFonts w:ascii="Times New Roman" w:hAnsi="Times New Roman" w:cs="Times New Roman"/>
          <w:color w:val="FF0000"/>
          <w:sz w:val="28"/>
          <w:szCs w:val="28"/>
        </w:rPr>
        <w:t xml:space="preserve"> И МЕРОПРИЯТИЯ </w:t>
      </w:r>
    </w:p>
    <w:p w14:paraId="3D4D7947" w14:textId="77777777" w:rsidR="00725FE1" w:rsidRPr="00A44348" w:rsidRDefault="008943EF" w:rsidP="008943EF">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ВОЛГОДОНСКОЙ ГОРОДСКОЙ ДУМЫ</w:t>
      </w:r>
    </w:p>
    <w:p w14:paraId="6032704F" w14:textId="77777777" w:rsidR="00DA0345" w:rsidRPr="00A44348" w:rsidRDefault="00DA0345" w:rsidP="00DA0345">
      <w:pPr>
        <w:ind w:firstLine="708"/>
        <w:jc w:val="both"/>
        <w:rPr>
          <w:rFonts w:ascii="Times New Roman" w:hAnsi="Times New Roman" w:cs="Times New Roman"/>
          <w:sz w:val="28"/>
          <w:szCs w:val="28"/>
        </w:rPr>
      </w:pPr>
      <w:r w:rsidRPr="00A44348">
        <w:rPr>
          <w:rFonts w:ascii="Times New Roman" w:hAnsi="Times New Roman" w:cs="Times New Roman"/>
          <w:sz w:val="28"/>
          <w:szCs w:val="28"/>
        </w:rPr>
        <w:t>Реализация социальных проектов Волгодонской городской Думы: «Уютные дворы», «От чистого истока», «Пусть не прервется временем общение», «От ГТО к здоровой нации», «Правопорядок – общее дело» в</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избирательных округах координируется специалистами отдела по</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 xml:space="preserve">обеспечению деятельности депутатов </w:t>
      </w:r>
      <w:r w:rsidR="00B70375" w:rsidRPr="00A44348">
        <w:rPr>
          <w:rFonts w:ascii="Times New Roman" w:hAnsi="Times New Roman" w:cs="Times New Roman"/>
          <w:sz w:val="28"/>
          <w:szCs w:val="28"/>
        </w:rPr>
        <w:t xml:space="preserve">Волгодонской </w:t>
      </w:r>
      <w:r w:rsidRPr="00A44348">
        <w:rPr>
          <w:rFonts w:ascii="Times New Roman" w:hAnsi="Times New Roman" w:cs="Times New Roman"/>
          <w:sz w:val="28"/>
          <w:szCs w:val="28"/>
        </w:rPr>
        <w:t>городской Думы.</w:t>
      </w:r>
    </w:p>
    <w:p w14:paraId="0A0B6689" w14:textId="77777777" w:rsidR="000A127C" w:rsidRPr="00A44348" w:rsidRDefault="000A127C" w:rsidP="000A127C">
      <w:pPr>
        <w:pStyle w:val="a8"/>
        <w:spacing w:before="0" w:beforeAutospacing="0" w:after="0" w:afterAutospacing="0" w:line="276" w:lineRule="auto"/>
        <w:ind w:firstLine="709"/>
        <w:jc w:val="center"/>
        <w:rPr>
          <w:b/>
          <w:sz w:val="28"/>
          <w:szCs w:val="28"/>
        </w:rPr>
      </w:pPr>
      <w:r w:rsidRPr="00A44348">
        <w:rPr>
          <w:bCs/>
          <w:sz w:val="28"/>
          <w:szCs w:val="28"/>
        </w:rPr>
        <w:t>Проект</w:t>
      </w:r>
      <w:r w:rsidR="002111A8">
        <w:rPr>
          <w:bCs/>
          <w:sz w:val="28"/>
          <w:szCs w:val="28"/>
        </w:rPr>
        <w:t xml:space="preserve"> </w:t>
      </w:r>
      <w:r w:rsidRPr="00A44348">
        <w:rPr>
          <w:b/>
          <w:sz w:val="28"/>
          <w:szCs w:val="28"/>
        </w:rPr>
        <w:t>«Уютные дворы»</w:t>
      </w:r>
      <w:r w:rsidRPr="0057265E">
        <w:rPr>
          <w:bCs/>
          <w:sz w:val="28"/>
          <w:szCs w:val="28"/>
        </w:rPr>
        <w:t>.</w:t>
      </w:r>
    </w:p>
    <w:p w14:paraId="72695575" w14:textId="77777777" w:rsidR="000A127C" w:rsidRPr="00A44348" w:rsidRDefault="000A127C" w:rsidP="000A127C">
      <w:pPr>
        <w:pStyle w:val="a8"/>
        <w:spacing w:before="0" w:beforeAutospacing="0" w:after="0" w:afterAutospacing="0" w:line="276" w:lineRule="auto"/>
        <w:ind w:firstLine="709"/>
        <w:jc w:val="center"/>
        <w:rPr>
          <w:bCs/>
          <w:sz w:val="28"/>
          <w:szCs w:val="28"/>
        </w:rPr>
      </w:pPr>
      <w:r w:rsidRPr="00A44348">
        <w:rPr>
          <w:bCs/>
          <w:sz w:val="28"/>
          <w:szCs w:val="28"/>
        </w:rPr>
        <w:t>Участие депутатов Волгодонской городской Думы в формировании современной городской среды в избирательных округах и помощь учреждениям социальной сферы</w:t>
      </w:r>
    </w:p>
    <w:p w14:paraId="4E00527A" w14:textId="77777777" w:rsidR="000A127C" w:rsidRPr="00A44348" w:rsidRDefault="000A127C" w:rsidP="000A127C">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 2021 году бюджетное финансирование, направленное на реализацию наказов избирателей в округах города Волгодонска, составило 12 500,0 тыс. рублей. Дополнительно 679,9 тыс. рублей выделено для проведения социально-значимых, тематических и праздничных мероприятий в избирательных округах. </w:t>
      </w:r>
    </w:p>
    <w:p w14:paraId="7D68FE97" w14:textId="77777777" w:rsidR="000A127C" w:rsidRPr="00A44348" w:rsidRDefault="000A127C" w:rsidP="000A127C">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Ежегодно на заседаниях Советов общественности избирательных округов проходит распределение средств на реализацию социальных проектов Волгодонской городской Думы.</w:t>
      </w:r>
    </w:p>
    <w:p w14:paraId="3FFBD2C1" w14:textId="77777777" w:rsidR="000A127C" w:rsidRPr="00A44348" w:rsidRDefault="000A127C" w:rsidP="000A127C">
      <w:pPr>
        <w:pStyle w:val="a8"/>
        <w:spacing w:before="0" w:beforeAutospacing="0" w:after="0" w:afterAutospacing="0" w:line="276" w:lineRule="auto"/>
        <w:ind w:firstLine="709"/>
        <w:jc w:val="both"/>
        <w:rPr>
          <w:sz w:val="22"/>
          <w:szCs w:val="22"/>
          <w:shd w:val="clear" w:color="auto" w:fill="FFFFFF"/>
        </w:rPr>
      </w:pPr>
      <w:r w:rsidRPr="00A44348">
        <w:rPr>
          <w:sz w:val="28"/>
          <w:szCs w:val="28"/>
          <w:shd w:val="clear" w:color="auto" w:fill="FFFFFF"/>
        </w:rPr>
        <w:t>На создание комфортных условий жизни в избирательных округах направлен проект «Уютные дворы», который реализуется депутатами Волгодонской городской Думы с 2016 года.</w:t>
      </w:r>
    </w:p>
    <w:p w14:paraId="3AD0FF2B" w14:textId="77777777" w:rsidR="000A127C" w:rsidRPr="00A44348" w:rsidRDefault="000A127C" w:rsidP="000A127C">
      <w:pPr>
        <w:pStyle w:val="a8"/>
        <w:spacing w:before="0" w:beforeAutospacing="0" w:after="0" w:afterAutospacing="0" w:line="276" w:lineRule="auto"/>
        <w:ind w:firstLine="709"/>
        <w:jc w:val="both"/>
        <w:rPr>
          <w:sz w:val="28"/>
          <w:szCs w:val="28"/>
          <w:shd w:val="clear" w:color="auto" w:fill="FFFFFF"/>
        </w:rPr>
      </w:pPr>
      <w:r w:rsidRPr="00A44348">
        <w:rPr>
          <w:sz w:val="28"/>
          <w:szCs w:val="28"/>
          <w:shd w:val="clear" w:color="auto" w:fill="FFFFFF"/>
        </w:rPr>
        <w:t xml:space="preserve">Проект уделяет особое внимание участию жителей в процессе обсуждения благоустройства и </w:t>
      </w:r>
      <w:proofErr w:type="spellStart"/>
      <w:r w:rsidRPr="00A44348">
        <w:rPr>
          <w:sz w:val="28"/>
          <w:szCs w:val="28"/>
          <w:shd w:val="clear" w:color="auto" w:fill="FFFFFF"/>
        </w:rPr>
        <w:t>софинансирования</w:t>
      </w:r>
      <w:proofErr w:type="spellEnd"/>
      <w:r w:rsidRPr="00A44348">
        <w:rPr>
          <w:sz w:val="28"/>
          <w:szCs w:val="28"/>
          <w:shd w:val="clear" w:color="auto" w:fill="FFFFFF"/>
        </w:rPr>
        <w:t xml:space="preserve"> работ. Среди основных работ по благоустройству дворов: ремонт проездов, обновление освещения, установка детских и спортивных площадок, урн и скамеек, создание парковочных мест, установка малых архитектурных форм, озеленение.</w:t>
      </w:r>
    </w:p>
    <w:p w14:paraId="7ED9F247" w14:textId="77777777" w:rsidR="000A127C" w:rsidRPr="00A44348" w:rsidRDefault="000A127C" w:rsidP="000A127C">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 течение 2021 года установлено 90 малых архитектурных форм, отремонтировано </w:t>
      </w:r>
      <w:r w:rsidRPr="00A44348">
        <w:rPr>
          <w:rFonts w:ascii="Times New Roman" w:hAnsi="Times New Roman" w:cs="Times New Roman"/>
          <w:bCs/>
          <w:sz w:val="28"/>
          <w:szCs w:val="34"/>
        </w:rPr>
        <w:t xml:space="preserve">7160,88 </w:t>
      </w:r>
      <w:r w:rsidRPr="00A44348">
        <w:rPr>
          <w:rFonts w:ascii="Times New Roman" w:hAnsi="Times New Roman" w:cs="Times New Roman"/>
          <w:sz w:val="28"/>
          <w:szCs w:val="28"/>
        </w:rPr>
        <w:t>кв.</w:t>
      </w:r>
      <w:r w:rsidR="00D31733">
        <w:rPr>
          <w:rFonts w:ascii="Times New Roman" w:hAnsi="Times New Roman" w:cs="Times New Roman"/>
          <w:sz w:val="28"/>
          <w:szCs w:val="28"/>
        </w:rPr>
        <w:t> </w:t>
      </w:r>
      <w:r w:rsidRPr="00A44348">
        <w:rPr>
          <w:rFonts w:ascii="Times New Roman" w:hAnsi="Times New Roman" w:cs="Times New Roman"/>
          <w:sz w:val="28"/>
          <w:szCs w:val="28"/>
        </w:rPr>
        <w:t>м. внутриквартальных проездов и тротуаров. По решению 2 советов избирательных округов денежные средства были направлены на установку 12 искусственных дорожных неровностей для обеспечения безопасности пешеходов.</w:t>
      </w:r>
    </w:p>
    <w:p w14:paraId="0A308FF2" w14:textId="77777777" w:rsidR="000A127C" w:rsidRPr="00A44348" w:rsidRDefault="000A127C" w:rsidP="000A127C">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Реализация данного проекта осуществляется при условии </w:t>
      </w:r>
      <w:proofErr w:type="spellStart"/>
      <w:r w:rsidRPr="00A44348">
        <w:rPr>
          <w:rFonts w:ascii="Times New Roman" w:hAnsi="Times New Roman" w:cs="Times New Roman"/>
          <w:sz w:val="28"/>
          <w:szCs w:val="28"/>
        </w:rPr>
        <w:t>софинансирования</w:t>
      </w:r>
      <w:proofErr w:type="spellEnd"/>
      <w:r w:rsidRPr="00A44348">
        <w:rPr>
          <w:rFonts w:ascii="Times New Roman" w:hAnsi="Times New Roman" w:cs="Times New Roman"/>
          <w:sz w:val="28"/>
          <w:szCs w:val="28"/>
        </w:rPr>
        <w:t xml:space="preserve">. В 2021 году доля </w:t>
      </w:r>
      <w:proofErr w:type="spellStart"/>
      <w:r w:rsidRPr="00A44348">
        <w:rPr>
          <w:rFonts w:ascii="Times New Roman" w:hAnsi="Times New Roman" w:cs="Times New Roman"/>
          <w:sz w:val="28"/>
          <w:szCs w:val="28"/>
        </w:rPr>
        <w:t>софинансирования</w:t>
      </w:r>
      <w:proofErr w:type="spellEnd"/>
      <w:r w:rsidRPr="00A44348">
        <w:rPr>
          <w:rFonts w:ascii="Times New Roman" w:hAnsi="Times New Roman" w:cs="Times New Roman"/>
          <w:sz w:val="28"/>
          <w:szCs w:val="28"/>
        </w:rPr>
        <w:t xml:space="preserve"> из средств собственников многоквартирных домов составила от 5% до 63% </w:t>
      </w:r>
      <w:r w:rsidRPr="00A44348">
        <w:rPr>
          <w:rFonts w:ascii="Times New Roman" w:hAnsi="Times New Roman" w:cs="Times New Roman"/>
          <w:sz w:val="28"/>
          <w:szCs w:val="28"/>
        </w:rPr>
        <w:br/>
      </w:r>
      <w:r w:rsidRPr="00A44348">
        <w:rPr>
          <w:rFonts w:ascii="Times New Roman" w:hAnsi="Times New Roman" w:cs="Times New Roman"/>
          <w:sz w:val="28"/>
          <w:szCs w:val="28"/>
        </w:rPr>
        <w:lastRenderedPageBreak/>
        <w:t xml:space="preserve">(63% - в избирательном округе №7 при ремонте тротуара вдоль дома по ул. Дзержинского, 2/137). Общая сумма, которую направили избиратели на выполнение различных работ, равна 1613,0 тыс. рублей. </w:t>
      </w:r>
    </w:p>
    <w:tbl>
      <w:tblPr>
        <w:tblStyle w:val="a9"/>
        <w:tblW w:w="0" w:type="auto"/>
        <w:tblLook w:val="04A0" w:firstRow="1" w:lastRow="0" w:firstColumn="1" w:lastColumn="0" w:noHBand="0" w:noVBand="1"/>
      </w:tblPr>
      <w:tblGrid>
        <w:gridCol w:w="3172"/>
        <w:gridCol w:w="3182"/>
        <w:gridCol w:w="3217"/>
      </w:tblGrid>
      <w:tr w:rsidR="000A127C" w:rsidRPr="00A44348" w14:paraId="17EC5105" w14:textId="77777777" w:rsidTr="006551B3">
        <w:tc>
          <w:tcPr>
            <w:tcW w:w="3172" w:type="dxa"/>
          </w:tcPr>
          <w:p w14:paraId="040EFE06" w14:textId="77777777" w:rsidR="000A127C" w:rsidRPr="00A44348" w:rsidRDefault="000A127C" w:rsidP="006551B3">
            <w:pPr>
              <w:jc w:val="center"/>
              <w:rPr>
                <w:rFonts w:ascii="Times New Roman" w:hAnsi="Times New Roman"/>
                <w:b/>
                <w:sz w:val="28"/>
                <w:szCs w:val="28"/>
              </w:rPr>
            </w:pPr>
            <w:r w:rsidRPr="00A44348">
              <w:rPr>
                <w:rFonts w:ascii="Times New Roman" w:hAnsi="Times New Roman"/>
                <w:b/>
                <w:sz w:val="28"/>
                <w:szCs w:val="28"/>
              </w:rPr>
              <w:t>Виды работ</w:t>
            </w:r>
          </w:p>
        </w:tc>
        <w:tc>
          <w:tcPr>
            <w:tcW w:w="3182" w:type="dxa"/>
          </w:tcPr>
          <w:p w14:paraId="4E33EE1E"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
                <w:bCs/>
                <w:sz w:val="28"/>
                <w:szCs w:val="34"/>
              </w:rPr>
              <w:t>Объем выполненных работ</w:t>
            </w:r>
          </w:p>
        </w:tc>
        <w:tc>
          <w:tcPr>
            <w:tcW w:w="3217" w:type="dxa"/>
          </w:tcPr>
          <w:p w14:paraId="3942C8BE"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
                <w:bCs/>
                <w:sz w:val="28"/>
                <w:szCs w:val="34"/>
              </w:rPr>
              <w:t xml:space="preserve">Сумма израсходованных бюджетных средств </w:t>
            </w:r>
          </w:p>
          <w:p w14:paraId="521C04AD"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
                <w:bCs/>
                <w:sz w:val="28"/>
                <w:szCs w:val="34"/>
              </w:rPr>
              <w:t>(тыс. руб.)</w:t>
            </w:r>
          </w:p>
        </w:tc>
      </w:tr>
      <w:tr w:rsidR="000A127C" w:rsidRPr="00A44348" w14:paraId="58D16C0F" w14:textId="77777777" w:rsidTr="006551B3">
        <w:tc>
          <w:tcPr>
            <w:tcW w:w="3172" w:type="dxa"/>
          </w:tcPr>
          <w:p w14:paraId="5FECDD12" w14:textId="77777777" w:rsidR="000A127C" w:rsidRPr="00A44348" w:rsidRDefault="000A127C" w:rsidP="006551B3">
            <w:pPr>
              <w:jc w:val="both"/>
              <w:rPr>
                <w:rFonts w:ascii="Times New Roman" w:hAnsi="Times New Roman"/>
              </w:rPr>
            </w:pPr>
            <w:r w:rsidRPr="00A44348">
              <w:rPr>
                <w:rFonts w:ascii="Times New Roman" w:hAnsi="Times New Roman"/>
              </w:rPr>
              <w:t xml:space="preserve">Ремонт внутриквартальных проездов, тротуаров, устройство парковок </w:t>
            </w:r>
          </w:p>
          <w:p w14:paraId="1CE9D47B" w14:textId="77777777" w:rsidR="000A127C" w:rsidRPr="00A44348" w:rsidRDefault="000A127C" w:rsidP="006551B3">
            <w:pPr>
              <w:jc w:val="both"/>
              <w:rPr>
                <w:rFonts w:ascii="Times New Roman" w:hAnsi="Times New Roman"/>
              </w:rPr>
            </w:pPr>
            <w:r w:rsidRPr="00A44348">
              <w:rPr>
                <w:rFonts w:ascii="Times New Roman" w:hAnsi="Times New Roman"/>
              </w:rPr>
              <w:t>(кв. м.)</w:t>
            </w:r>
          </w:p>
        </w:tc>
        <w:tc>
          <w:tcPr>
            <w:tcW w:w="3182" w:type="dxa"/>
          </w:tcPr>
          <w:p w14:paraId="51893D76" w14:textId="77777777" w:rsidR="000A127C" w:rsidRPr="00A44348" w:rsidRDefault="000A127C" w:rsidP="006551B3">
            <w:pPr>
              <w:jc w:val="center"/>
              <w:rPr>
                <w:rFonts w:ascii="Times New Roman" w:hAnsi="Times New Roman"/>
                <w:bCs/>
                <w:sz w:val="28"/>
                <w:szCs w:val="34"/>
              </w:rPr>
            </w:pPr>
            <w:r w:rsidRPr="00A44348">
              <w:rPr>
                <w:rFonts w:ascii="Times New Roman" w:hAnsi="Times New Roman"/>
                <w:bCs/>
                <w:sz w:val="28"/>
                <w:szCs w:val="34"/>
              </w:rPr>
              <w:t>7160,88</w:t>
            </w:r>
          </w:p>
        </w:tc>
        <w:tc>
          <w:tcPr>
            <w:tcW w:w="3217" w:type="dxa"/>
          </w:tcPr>
          <w:p w14:paraId="1907BC59"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Cs/>
                <w:sz w:val="28"/>
                <w:szCs w:val="34"/>
              </w:rPr>
              <w:t>6413,53</w:t>
            </w:r>
          </w:p>
        </w:tc>
      </w:tr>
      <w:tr w:rsidR="000A127C" w:rsidRPr="00A44348" w14:paraId="16C14208" w14:textId="77777777" w:rsidTr="006551B3">
        <w:tc>
          <w:tcPr>
            <w:tcW w:w="3172" w:type="dxa"/>
          </w:tcPr>
          <w:p w14:paraId="752B7175" w14:textId="77777777" w:rsidR="000A127C" w:rsidRPr="00A44348" w:rsidRDefault="000A127C" w:rsidP="006551B3">
            <w:pPr>
              <w:jc w:val="both"/>
              <w:rPr>
                <w:rFonts w:ascii="Times New Roman" w:hAnsi="Times New Roman"/>
              </w:rPr>
            </w:pPr>
            <w:r w:rsidRPr="00A44348">
              <w:rPr>
                <w:rFonts w:ascii="Times New Roman" w:hAnsi="Times New Roman"/>
              </w:rPr>
              <w:t xml:space="preserve">Установка </w:t>
            </w:r>
            <w:proofErr w:type="spellStart"/>
            <w:r w:rsidRPr="00A44348">
              <w:rPr>
                <w:rFonts w:ascii="Times New Roman" w:hAnsi="Times New Roman"/>
              </w:rPr>
              <w:t>МАФов</w:t>
            </w:r>
            <w:proofErr w:type="spellEnd"/>
            <w:r w:rsidRPr="00A44348">
              <w:rPr>
                <w:rFonts w:ascii="Times New Roman" w:hAnsi="Times New Roman"/>
              </w:rPr>
              <w:t xml:space="preserve"> (штук)</w:t>
            </w:r>
          </w:p>
        </w:tc>
        <w:tc>
          <w:tcPr>
            <w:tcW w:w="3182" w:type="dxa"/>
          </w:tcPr>
          <w:p w14:paraId="1EAC98EE" w14:textId="77777777" w:rsidR="000A127C" w:rsidRPr="00A44348" w:rsidRDefault="000A127C" w:rsidP="006551B3">
            <w:pPr>
              <w:jc w:val="center"/>
              <w:rPr>
                <w:rFonts w:ascii="Times New Roman" w:hAnsi="Times New Roman"/>
                <w:sz w:val="28"/>
                <w:szCs w:val="34"/>
              </w:rPr>
            </w:pPr>
            <w:r w:rsidRPr="00A44348">
              <w:rPr>
                <w:rFonts w:ascii="Times New Roman" w:hAnsi="Times New Roman"/>
                <w:sz w:val="28"/>
                <w:szCs w:val="34"/>
              </w:rPr>
              <w:t>90</w:t>
            </w:r>
          </w:p>
        </w:tc>
        <w:tc>
          <w:tcPr>
            <w:tcW w:w="3217" w:type="dxa"/>
          </w:tcPr>
          <w:p w14:paraId="5E73AD03"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Cs/>
                <w:sz w:val="28"/>
                <w:szCs w:val="34"/>
              </w:rPr>
              <w:t>1095,48</w:t>
            </w:r>
          </w:p>
        </w:tc>
      </w:tr>
      <w:tr w:rsidR="000A127C" w:rsidRPr="00A44348" w14:paraId="24A28361" w14:textId="77777777" w:rsidTr="006551B3">
        <w:tc>
          <w:tcPr>
            <w:tcW w:w="3172" w:type="dxa"/>
          </w:tcPr>
          <w:p w14:paraId="0F0EDCA4" w14:textId="77777777" w:rsidR="000A127C" w:rsidRPr="00A44348" w:rsidRDefault="000A127C" w:rsidP="006551B3">
            <w:pPr>
              <w:jc w:val="both"/>
              <w:rPr>
                <w:rFonts w:ascii="Times New Roman" w:hAnsi="Times New Roman"/>
              </w:rPr>
            </w:pPr>
            <w:r w:rsidRPr="00A44348">
              <w:rPr>
                <w:rFonts w:ascii="Times New Roman" w:hAnsi="Times New Roman"/>
              </w:rPr>
              <w:t>Валка и омоложение деревьев (штук)</w:t>
            </w:r>
          </w:p>
        </w:tc>
        <w:tc>
          <w:tcPr>
            <w:tcW w:w="3182" w:type="dxa"/>
          </w:tcPr>
          <w:p w14:paraId="483327BD" w14:textId="77777777" w:rsidR="000A127C" w:rsidRPr="00A44348" w:rsidRDefault="000A127C" w:rsidP="006551B3">
            <w:pPr>
              <w:jc w:val="center"/>
              <w:rPr>
                <w:rFonts w:ascii="Times New Roman" w:hAnsi="Times New Roman"/>
                <w:bCs/>
                <w:sz w:val="28"/>
                <w:szCs w:val="34"/>
              </w:rPr>
            </w:pPr>
            <w:r w:rsidRPr="00A44348">
              <w:rPr>
                <w:rFonts w:ascii="Times New Roman" w:hAnsi="Times New Roman"/>
                <w:bCs/>
                <w:sz w:val="28"/>
                <w:szCs w:val="34"/>
              </w:rPr>
              <w:t>51</w:t>
            </w:r>
          </w:p>
        </w:tc>
        <w:tc>
          <w:tcPr>
            <w:tcW w:w="3217" w:type="dxa"/>
          </w:tcPr>
          <w:p w14:paraId="6D886549"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Cs/>
                <w:sz w:val="28"/>
                <w:szCs w:val="34"/>
              </w:rPr>
              <w:t>288,8</w:t>
            </w:r>
          </w:p>
        </w:tc>
      </w:tr>
      <w:tr w:rsidR="000A127C" w:rsidRPr="00A44348" w14:paraId="6DEFADC5" w14:textId="77777777" w:rsidTr="006551B3">
        <w:tc>
          <w:tcPr>
            <w:tcW w:w="3172" w:type="dxa"/>
          </w:tcPr>
          <w:p w14:paraId="0996DC69" w14:textId="77777777" w:rsidR="000A127C" w:rsidRPr="00A44348" w:rsidRDefault="000A127C" w:rsidP="006551B3">
            <w:pPr>
              <w:jc w:val="both"/>
              <w:rPr>
                <w:rFonts w:ascii="Times New Roman" w:hAnsi="Times New Roman"/>
              </w:rPr>
            </w:pPr>
            <w:r w:rsidRPr="00A44348">
              <w:rPr>
                <w:rFonts w:ascii="Times New Roman" w:hAnsi="Times New Roman"/>
              </w:rPr>
              <w:t>Освещение придомовых территорий</w:t>
            </w:r>
          </w:p>
        </w:tc>
        <w:tc>
          <w:tcPr>
            <w:tcW w:w="3182" w:type="dxa"/>
          </w:tcPr>
          <w:p w14:paraId="7B925626" w14:textId="77777777" w:rsidR="000A127C" w:rsidRPr="00A44348" w:rsidRDefault="000A127C" w:rsidP="006551B3">
            <w:pPr>
              <w:jc w:val="center"/>
              <w:rPr>
                <w:rFonts w:ascii="Times New Roman" w:hAnsi="Times New Roman"/>
                <w:bCs/>
                <w:sz w:val="28"/>
                <w:szCs w:val="34"/>
              </w:rPr>
            </w:pPr>
          </w:p>
        </w:tc>
        <w:tc>
          <w:tcPr>
            <w:tcW w:w="3217" w:type="dxa"/>
          </w:tcPr>
          <w:p w14:paraId="37FFDDE0"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Cs/>
                <w:sz w:val="28"/>
                <w:szCs w:val="34"/>
              </w:rPr>
              <w:t>875,0</w:t>
            </w:r>
          </w:p>
        </w:tc>
      </w:tr>
      <w:tr w:rsidR="000A127C" w:rsidRPr="00A44348" w14:paraId="62E036DD" w14:textId="77777777" w:rsidTr="006551B3">
        <w:tc>
          <w:tcPr>
            <w:tcW w:w="3172" w:type="dxa"/>
          </w:tcPr>
          <w:p w14:paraId="1EEA3EC7" w14:textId="77777777" w:rsidR="000A127C" w:rsidRPr="00A44348" w:rsidRDefault="000A127C" w:rsidP="006551B3">
            <w:pPr>
              <w:jc w:val="both"/>
              <w:rPr>
                <w:rFonts w:ascii="Times New Roman" w:hAnsi="Times New Roman"/>
              </w:rPr>
            </w:pPr>
            <w:r w:rsidRPr="00A44348">
              <w:rPr>
                <w:rFonts w:ascii="Times New Roman" w:hAnsi="Times New Roman"/>
              </w:rPr>
              <w:t>Установка искусственных дорожных неровностей (штук)</w:t>
            </w:r>
          </w:p>
        </w:tc>
        <w:tc>
          <w:tcPr>
            <w:tcW w:w="3182" w:type="dxa"/>
          </w:tcPr>
          <w:p w14:paraId="1B771477" w14:textId="77777777" w:rsidR="000A127C" w:rsidRPr="00A44348" w:rsidRDefault="000A127C" w:rsidP="006551B3">
            <w:pPr>
              <w:jc w:val="center"/>
              <w:rPr>
                <w:rFonts w:ascii="Times New Roman" w:hAnsi="Times New Roman"/>
                <w:bCs/>
                <w:sz w:val="28"/>
                <w:szCs w:val="34"/>
              </w:rPr>
            </w:pPr>
            <w:r w:rsidRPr="00A44348">
              <w:rPr>
                <w:rFonts w:ascii="Times New Roman" w:hAnsi="Times New Roman"/>
                <w:bCs/>
                <w:sz w:val="28"/>
                <w:szCs w:val="34"/>
              </w:rPr>
              <w:t>12</w:t>
            </w:r>
          </w:p>
        </w:tc>
        <w:tc>
          <w:tcPr>
            <w:tcW w:w="3217" w:type="dxa"/>
          </w:tcPr>
          <w:p w14:paraId="4258C73D" w14:textId="77777777" w:rsidR="000A127C" w:rsidRPr="00A44348" w:rsidRDefault="000A127C" w:rsidP="006551B3">
            <w:pPr>
              <w:jc w:val="center"/>
              <w:rPr>
                <w:rFonts w:ascii="Times New Roman" w:hAnsi="Times New Roman"/>
                <w:b/>
                <w:bCs/>
                <w:sz w:val="28"/>
                <w:szCs w:val="34"/>
              </w:rPr>
            </w:pPr>
            <w:r w:rsidRPr="00A44348">
              <w:rPr>
                <w:rFonts w:ascii="Times New Roman" w:hAnsi="Times New Roman"/>
                <w:bCs/>
                <w:sz w:val="28"/>
                <w:szCs w:val="34"/>
              </w:rPr>
              <w:t>237,95</w:t>
            </w:r>
          </w:p>
        </w:tc>
      </w:tr>
    </w:tbl>
    <w:p w14:paraId="4EA5B5F8" w14:textId="77777777" w:rsidR="000A127C" w:rsidRPr="00A44348" w:rsidRDefault="000A127C" w:rsidP="000A127C">
      <w:pPr>
        <w:pStyle w:val="a8"/>
        <w:spacing w:before="0" w:beforeAutospacing="0" w:after="0" w:afterAutospacing="0" w:line="276" w:lineRule="auto"/>
        <w:ind w:firstLine="709"/>
        <w:jc w:val="both"/>
        <w:rPr>
          <w:sz w:val="28"/>
          <w:szCs w:val="28"/>
        </w:rPr>
      </w:pPr>
    </w:p>
    <w:p w14:paraId="4642C455" w14:textId="77777777" w:rsidR="000A127C" w:rsidRPr="00A44348" w:rsidRDefault="000A127C" w:rsidP="000A127C">
      <w:pPr>
        <w:pStyle w:val="a8"/>
        <w:spacing w:before="0" w:beforeAutospacing="0" w:after="0" w:afterAutospacing="0" w:line="276" w:lineRule="auto"/>
        <w:ind w:firstLine="709"/>
        <w:jc w:val="both"/>
        <w:rPr>
          <w:sz w:val="28"/>
          <w:szCs w:val="28"/>
        </w:rPr>
      </w:pPr>
      <w:r w:rsidRPr="00A44348">
        <w:rPr>
          <w:sz w:val="28"/>
          <w:szCs w:val="28"/>
        </w:rPr>
        <w:t xml:space="preserve">Дополнительно за счет средств, выделенных депутатам </w:t>
      </w:r>
      <w:proofErr w:type="spellStart"/>
      <w:r w:rsidRPr="00A44348">
        <w:rPr>
          <w:sz w:val="28"/>
          <w:szCs w:val="28"/>
        </w:rPr>
        <w:t>РоАЭС</w:t>
      </w:r>
      <w:proofErr w:type="spellEnd"/>
      <w:r w:rsidRPr="00A44348">
        <w:rPr>
          <w:sz w:val="28"/>
          <w:szCs w:val="28"/>
        </w:rPr>
        <w:t>, выполнен ремонт внутриквартальных проездов, пешеходных дорожек и установлены опоры освещения в избирательных округах №№ 15, 21, 22, 24, 25 на общую сумму 2085,0 тыс. рублей.</w:t>
      </w:r>
    </w:p>
    <w:p w14:paraId="0A72D789" w14:textId="77777777" w:rsidR="000A127C" w:rsidRPr="00A44348" w:rsidRDefault="000A127C" w:rsidP="000A127C">
      <w:pPr>
        <w:pStyle w:val="a8"/>
        <w:spacing w:before="0" w:beforeAutospacing="0" w:after="0" w:afterAutospacing="0" w:line="276" w:lineRule="auto"/>
        <w:ind w:firstLine="709"/>
        <w:jc w:val="both"/>
        <w:rPr>
          <w:sz w:val="28"/>
          <w:szCs w:val="28"/>
        </w:rPr>
      </w:pPr>
      <w:r w:rsidRPr="00A44348">
        <w:rPr>
          <w:sz w:val="28"/>
          <w:szCs w:val="28"/>
        </w:rPr>
        <w:t xml:space="preserve">Особое внимание депутаты уделяют финансовой поддержке учреждений социальной сферы. В рамках бюджетных средств, предусмотренных на реализацию наказов избирателей в 2021 году, 2495,2 тыс. рублей были направлены на выполнение ремонтных работ </w:t>
      </w:r>
      <w:r w:rsidRPr="00A44348">
        <w:rPr>
          <w:iCs/>
          <w:sz w:val="28"/>
          <w:szCs w:val="28"/>
        </w:rPr>
        <w:t xml:space="preserve">(асфальтовое покрытие и пешеходные дорожки, замена линолеума, укладка </w:t>
      </w:r>
      <w:proofErr w:type="spellStart"/>
      <w:r w:rsidRPr="00A44348">
        <w:rPr>
          <w:iCs/>
          <w:sz w:val="28"/>
          <w:szCs w:val="28"/>
        </w:rPr>
        <w:t>травмобезопасного</w:t>
      </w:r>
      <w:proofErr w:type="spellEnd"/>
      <w:r w:rsidRPr="00A44348">
        <w:rPr>
          <w:iCs/>
          <w:sz w:val="28"/>
          <w:szCs w:val="28"/>
        </w:rPr>
        <w:t xml:space="preserve"> резинового покрытия на спортивной площадке и др.)</w:t>
      </w:r>
      <w:r w:rsidRPr="00A44348">
        <w:rPr>
          <w:sz w:val="28"/>
          <w:szCs w:val="28"/>
        </w:rPr>
        <w:t xml:space="preserve"> и приобретение различного оборудования для учреждений социальной сферы</w:t>
      </w:r>
      <w:r w:rsidRPr="00A44348">
        <w:rPr>
          <w:iCs/>
          <w:sz w:val="28"/>
          <w:szCs w:val="28"/>
        </w:rPr>
        <w:t xml:space="preserve"> (мебель, оргтехника, малые архитектурные формы, спортивное оборудование и др.)</w:t>
      </w:r>
      <w:r w:rsidRPr="00A44348">
        <w:rPr>
          <w:sz w:val="28"/>
          <w:szCs w:val="28"/>
        </w:rPr>
        <w:t>.</w:t>
      </w:r>
    </w:p>
    <w:p w14:paraId="72C35066" w14:textId="77777777" w:rsidR="000A127C" w:rsidRPr="00A44348" w:rsidRDefault="000A127C" w:rsidP="000A127C">
      <w:pPr>
        <w:pStyle w:val="a8"/>
        <w:spacing w:before="0" w:beforeAutospacing="0" w:after="0" w:afterAutospacing="0" w:line="276" w:lineRule="auto"/>
        <w:ind w:firstLine="709"/>
        <w:jc w:val="both"/>
        <w:rPr>
          <w:sz w:val="28"/>
          <w:szCs w:val="28"/>
        </w:rPr>
      </w:pPr>
      <w:r w:rsidRPr="00A44348">
        <w:rPr>
          <w:sz w:val="28"/>
          <w:szCs w:val="28"/>
        </w:rPr>
        <w:t>Большинство депутатов активно сотрудничают с образовательными учреждениями, расположенными в округе, оказывают помощь, используя не только бюджетные, но и спонсорские средства.</w:t>
      </w:r>
    </w:p>
    <w:p w14:paraId="49F04AA5" w14:textId="77777777" w:rsidR="000A127C" w:rsidRPr="00A44348" w:rsidRDefault="000A127C" w:rsidP="000A127C">
      <w:pPr>
        <w:spacing w:after="0"/>
        <w:ind w:firstLine="708"/>
        <w:jc w:val="both"/>
        <w:rPr>
          <w:rFonts w:ascii="Times New Roman" w:hAnsi="Times New Roman" w:cs="Times New Roman"/>
          <w:sz w:val="28"/>
          <w:szCs w:val="34"/>
        </w:rPr>
      </w:pPr>
      <w:r w:rsidRPr="00A44348">
        <w:rPr>
          <w:rFonts w:ascii="Times New Roman" w:hAnsi="Times New Roman" w:cs="Times New Roman"/>
          <w:sz w:val="28"/>
          <w:szCs w:val="34"/>
        </w:rPr>
        <w:t>За счет грантов Госкорпорации «Росатом» на общую сумму 1055,0 тыс. рублей приобретены метеостанция для МБДОУ ДС «Зоренька», комплект мебели для МБОУ «Лицей № 24», выполнен ремонт спортивного зала МБОУ «Лицей № 24».</w:t>
      </w:r>
    </w:p>
    <w:p w14:paraId="226C83DE" w14:textId="77777777" w:rsidR="000A127C" w:rsidRPr="00A44348" w:rsidRDefault="000A127C" w:rsidP="000A127C">
      <w:pPr>
        <w:spacing w:after="0"/>
        <w:ind w:firstLine="708"/>
        <w:jc w:val="both"/>
        <w:rPr>
          <w:rFonts w:ascii="Times New Roman" w:hAnsi="Times New Roman" w:cs="Times New Roman"/>
          <w:sz w:val="28"/>
          <w:szCs w:val="34"/>
        </w:rPr>
      </w:pPr>
      <w:r w:rsidRPr="00A44348">
        <w:rPr>
          <w:rFonts w:ascii="Times New Roman" w:hAnsi="Times New Roman" w:cs="Times New Roman"/>
          <w:sz w:val="28"/>
          <w:szCs w:val="34"/>
        </w:rPr>
        <w:t>При финансовой поддержке филиала АО «АЭМ-технологии» «</w:t>
      </w:r>
      <w:proofErr w:type="spellStart"/>
      <w:r w:rsidRPr="00A44348">
        <w:rPr>
          <w:rFonts w:ascii="Times New Roman" w:hAnsi="Times New Roman" w:cs="Times New Roman"/>
          <w:sz w:val="28"/>
          <w:szCs w:val="34"/>
        </w:rPr>
        <w:t>Атоммаш</w:t>
      </w:r>
      <w:proofErr w:type="spellEnd"/>
      <w:r w:rsidRPr="00A44348">
        <w:rPr>
          <w:rFonts w:ascii="Times New Roman" w:hAnsi="Times New Roman" w:cs="Times New Roman"/>
          <w:sz w:val="28"/>
          <w:szCs w:val="34"/>
        </w:rPr>
        <w:t>» установлена пропускная система в МБОУ СШ №11, выполнен ремонт помещений в МБДОУ ДС «Машенька».</w:t>
      </w:r>
    </w:p>
    <w:p w14:paraId="380BB304" w14:textId="77777777" w:rsidR="000A127C" w:rsidRPr="00A44348" w:rsidRDefault="000A127C" w:rsidP="000A127C">
      <w:pPr>
        <w:ind w:firstLine="708"/>
        <w:jc w:val="both"/>
        <w:rPr>
          <w:rFonts w:ascii="Times New Roman" w:hAnsi="Times New Roman" w:cs="Times New Roman"/>
          <w:sz w:val="18"/>
          <w:szCs w:val="18"/>
        </w:rPr>
      </w:pPr>
      <w:r w:rsidRPr="00A44348">
        <w:rPr>
          <w:rFonts w:ascii="Times New Roman" w:hAnsi="Times New Roman" w:cs="Times New Roman"/>
          <w:sz w:val="28"/>
          <w:szCs w:val="28"/>
        </w:rPr>
        <w:lastRenderedPageBreak/>
        <w:t>Работа депутатов по привлечению средств благотворителей для решения важнейших для избирателей вопросов и реализации различных проектов в округах является</w:t>
      </w:r>
      <w:r w:rsidRPr="00A44348">
        <w:rPr>
          <w:rFonts w:ascii="Times New Roman" w:hAnsi="Times New Roman" w:cs="Times New Roman"/>
          <w:sz w:val="28"/>
          <w:szCs w:val="34"/>
        </w:rPr>
        <w:t xml:space="preserve"> примером эффективного взаимодействия бизнеса и власти в городе.</w:t>
      </w:r>
    </w:p>
    <w:p w14:paraId="33DF725A" w14:textId="77777777" w:rsidR="00DA0345" w:rsidRPr="00A44348" w:rsidRDefault="00DA0345" w:rsidP="00B70375">
      <w:pPr>
        <w:spacing w:after="0"/>
        <w:ind w:firstLine="708"/>
        <w:jc w:val="center"/>
        <w:rPr>
          <w:rFonts w:ascii="Times New Roman" w:hAnsi="Times New Roman" w:cs="Times New Roman"/>
          <w:b/>
          <w:sz w:val="28"/>
          <w:szCs w:val="28"/>
        </w:rPr>
      </w:pPr>
      <w:r w:rsidRPr="000B75A8">
        <w:rPr>
          <w:rFonts w:ascii="Times New Roman" w:hAnsi="Times New Roman" w:cs="Times New Roman"/>
          <w:sz w:val="28"/>
          <w:szCs w:val="28"/>
        </w:rPr>
        <w:t>Проект</w:t>
      </w:r>
      <w:r w:rsidR="002111A8">
        <w:rPr>
          <w:rFonts w:ascii="Times New Roman" w:hAnsi="Times New Roman" w:cs="Times New Roman"/>
          <w:sz w:val="28"/>
          <w:szCs w:val="28"/>
        </w:rPr>
        <w:t xml:space="preserve"> </w:t>
      </w:r>
      <w:r w:rsidRPr="00A44348">
        <w:rPr>
          <w:rFonts w:ascii="Times New Roman" w:hAnsi="Times New Roman" w:cs="Times New Roman"/>
          <w:b/>
          <w:sz w:val="28"/>
          <w:szCs w:val="28"/>
        </w:rPr>
        <w:t>«От чистого истока»</w:t>
      </w:r>
    </w:p>
    <w:p w14:paraId="1E32AEA1" w14:textId="09F851B5" w:rsidR="00DA0345" w:rsidRPr="00A44348" w:rsidRDefault="00DA0345" w:rsidP="00DA0345">
      <w:pPr>
        <w:pStyle w:val="a8"/>
        <w:spacing w:before="0" w:beforeAutospacing="0" w:after="0" w:afterAutospacing="0" w:line="360" w:lineRule="atLeast"/>
        <w:ind w:firstLine="708"/>
        <w:jc w:val="both"/>
        <w:rPr>
          <w:sz w:val="28"/>
          <w:szCs w:val="28"/>
        </w:rPr>
      </w:pPr>
      <w:r w:rsidRPr="00A44348">
        <w:rPr>
          <w:sz w:val="28"/>
          <w:szCs w:val="28"/>
        </w:rPr>
        <w:t>В 2021 году проведено 259 культурно-массовых мероприятий по месту жительства с общим охватом горожан более 18 тыс. человек (в среднем в</w:t>
      </w:r>
      <w:r w:rsidR="00B70375" w:rsidRPr="00A44348">
        <w:rPr>
          <w:sz w:val="28"/>
          <w:szCs w:val="28"/>
        </w:rPr>
        <w:t> </w:t>
      </w:r>
      <w:r w:rsidRPr="00A44348">
        <w:rPr>
          <w:sz w:val="28"/>
          <w:szCs w:val="28"/>
        </w:rPr>
        <w:t>одном мероприятии приняли участие 70 человек). В избирательных округах были организованы: выезд в Центр загородного отдыха «Донская Волна» на</w:t>
      </w:r>
      <w:r w:rsidR="00B70375" w:rsidRPr="00A44348">
        <w:rPr>
          <w:sz w:val="28"/>
          <w:szCs w:val="28"/>
        </w:rPr>
        <w:t> </w:t>
      </w:r>
      <w:r w:rsidRPr="00A44348">
        <w:rPr>
          <w:sz w:val="28"/>
          <w:szCs w:val="28"/>
        </w:rPr>
        <w:t>народные гуляния «Широкая Масленица»,</w:t>
      </w:r>
      <w:r w:rsidR="00BC1E18">
        <w:rPr>
          <w:sz w:val="28"/>
          <w:szCs w:val="28"/>
        </w:rPr>
        <w:t xml:space="preserve"> </w:t>
      </w:r>
      <w:r w:rsidRPr="00A44348">
        <w:rPr>
          <w:sz w:val="28"/>
          <w:szCs w:val="28"/>
        </w:rPr>
        <w:t xml:space="preserve">поздравления воинов горячих точек и ветеранов ВОВ «Мы видим в вас героев славных!», </w:t>
      </w:r>
      <w:r w:rsidR="00B70375" w:rsidRPr="00A44348">
        <w:rPr>
          <w:sz w:val="28"/>
          <w:szCs w:val="28"/>
        </w:rPr>
        <w:t xml:space="preserve">праздничные программы </w:t>
      </w:r>
      <w:r w:rsidRPr="00A44348">
        <w:rPr>
          <w:sz w:val="28"/>
          <w:szCs w:val="28"/>
        </w:rPr>
        <w:t>«Весна и</w:t>
      </w:r>
      <w:r w:rsidR="00B70375" w:rsidRPr="00A44348">
        <w:rPr>
          <w:sz w:val="28"/>
          <w:szCs w:val="28"/>
        </w:rPr>
        <w:t> </w:t>
      </w:r>
      <w:r w:rsidRPr="00A44348">
        <w:rPr>
          <w:sz w:val="28"/>
          <w:szCs w:val="28"/>
        </w:rPr>
        <w:t>женщина – похожи!», «Парад для ветерана!», «С</w:t>
      </w:r>
      <w:r w:rsidR="00B70375" w:rsidRPr="00A44348">
        <w:rPr>
          <w:sz w:val="28"/>
          <w:szCs w:val="28"/>
        </w:rPr>
        <w:t> </w:t>
      </w:r>
      <w:r w:rsidRPr="00A44348">
        <w:rPr>
          <w:sz w:val="28"/>
          <w:szCs w:val="28"/>
        </w:rPr>
        <w:t xml:space="preserve">праздником, любимый город!» </w:t>
      </w:r>
      <w:r w:rsidRPr="00A44348">
        <w:rPr>
          <w:sz w:val="28"/>
          <w:szCs w:val="28"/>
          <w:shd w:val="clear" w:color="auto" w:fill="FFFFFF"/>
        </w:rPr>
        <w:t>и др. В связи с ограничительными мерами культурно-массовые мероприятия частично перешли в онлайн</w:t>
      </w:r>
      <w:r w:rsidR="00B70375" w:rsidRPr="00A44348">
        <w:rPr>
          <w:sz w:val="28"/>
          <w:szCs w:val="28"/>
          <w:shd w:val="clear" w:color="auto" w:fill="FFFFFF"/>
        </w:rPr>
        <w:t>-</w:t>
      </w:r>
      <w:r w:rsidRPr="00A44348">
        <w:rPr>
          <w:sz w:val="28"/>
          <w:szCs w:val="28"/>
          <w:shd w:val="clear" w:color="auto" w:fill="FFFFFF"/>
        </w:rPr>
        <w:t xml:space="preserve">формат. </w:t>
      </w:r>
      <w:r w:rsidR="00B70375" w:rsidRPr="00A44348">
        <w:rPr>
          <w:sz w:val="28"/>
          <w:szCs w:val="28"/>
          <w:shd w:val="clear" w:color="auto" w:fill="FFFFFF"/>
        </w:rPr>
        <w:t>О</w:t>
      </w:r>
      <w:r w:rsidRPr="00A44348">
        <w:rPr>
          <w:sz w:val="28"/>
          <w:szCs w:val="28"/>
          <w:shd w:val="clear" w:color="auto" w:fill="FFFFFF"/>
        </w:rPr>
        <w:t xml:space="preserve">рганизованы онлайн - конкурсы: «Папа, мама, я </w:t>
      </w:r>
      <w:r w:rsidR="00B70375" w:rsidRPr="00A44348">
        <w:rPr>
          <w:sz w:val="28"/>
          <w:szCs w:val="28"/>
          <w:shd w:val="clear" w:color="auto" w:fill="FFFFFF"/>
        </w:rPr>
        <w:t xml:space="preserve">- </w:t>
      </w:r>
      <w:r w:rsidRPr="00A44348">
        <w:rPr>
          <w:sz w:val="28"/>
          <w:szCs w:val="28"/>
          <w:shd w:val="clear" w:color="auto" w:fill="FFFFFF"/>
        </w:rPr>
        <w:t xml:space="preserve">читающая семья», «Мама - главное слово!», «Счастливое детство без опасностей», «В объективе – Волгодонск», «Мисс Снегурочка 2021». </w:t>
      </w:r>
    </w:p>
    <w:p w14:paraId="1962185A" w14:textId="77777777" w:rsidR="00DA0345" w:rsidRPr="00A44348" w:rsidRDefault="00DA0345" w:rsidP="00697869">
      <w:pPr>
        <w:spacing w:before="240" w:after="0"/>
        <w:ind w:firstLine="708"/>
        <w:jc w:val="center"/>
        <w:rPr>
          <w:rFonts w:ascii="Times New Roman" w:hAnsi="Times New Roman" w:cs="Times New Roman"/>
          <w:b/>
          <w:sz w:val="28"/>
          <w:szCs w:val="28"/>
        </w:rPr>
      </w:pPr>
      <w:r w:rsidRPr="000B75A8">
        <w:rPr>
          <w:rFonts w:ascii="Times New Roman" w:hAnsi="Times New Roman" w:cs="Times New Roman"/>
          <w:sz w:val="28"/>
          <w:szCs w:val="28"/>
        </w:rPr>
        <w:t>Проект</w:t>
      </w:r>
      <w:r w:rsidR="002111A8">
        <w:rPr>
          <w:rFonts w:ascii="Times New Roman" w:hAnsi="Times New Roman" w:cs="Times New Roman"/>
          <w:sz w:val="28"/>
          <w:szCs w:val="28"/>
        </w:rPr>
        <w:t xml:space="preserve"> </w:t>
      </w:r>
      <w:r w:rsidRPr="00A44348">
        <w:rPr>
          <w:rFonts w:ascii="Times New Roman" w:hAnsi="Times New Roman" w:cs="Times New Roman"/>
          <w:b/>
          <w:sz w:val="28"/>
          <w:szCs w:val="28"/>
        </w:rPr>
        <w:t>«Пусть не прервется временем общение»</w:t>
      </w:r>
    </w:p>
    <w:p w14:paraId="634D0192" w14:textId="77777777" w:rsidR="00DA0345" w:rsidRPr="00A44348" w:rsidRDefault="00DA0345" w:rsidP="00B70375">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 25 избирательных округах города Волгодонска постоянно работают 26 первичных организаций Советов ветеранов. В округах продолжается акция «ДЕРЕВО ПАМЯТИ», основной целью которой является увековечивание памяти о тех, кто много лет назад подарил нам мирное небо. </w:t>
      </w:r>
    </w:p>
    <w:p w14:paraId="1C4225D1" w14:textId="77777777" w:rsidR="00DA0345" w:rsidRPr="00A44348" w:rsidRDefault="00DA0345" w:rsidP="00B70375">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На базе общественных приемных депутатов инициативные жители объединились в 39 клубов и кружков различной направленности: философские, творческие, литературные клубы, клубы «ЗОЖ», фотокружки. </w:t>
      </w:r>
    </w:p>
    <w:p w14:paraId="30B18C5B" w14:textId="77777777" w:rsidR="00DA0345" w:rsidRPr="00A44348" w:rsidRDefault="00DA0345" w:rsidP="00B70375">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В год 35-летия со дня аварии на ЧАЭС в приемных депутатов были организованы торжественные мероприятия по вручению юбилейных медалей участникам ликвидации последствий на Чернобыльской АЭС.</w:t>
      </w:r>
    </w:p>
    <w:p w14:paraId="26625933" w14:textId="77777777" w:rsidR="00DA0345" w:rsidRPr="00A44348" w:rsidRDefault="00DA0345" w:rsidP="00DA0345">
      <w:pPr>
        <w:shd w:val="clear" w:color="auto" w:fill="FFFFFF"/>
        <w:spacing w:after="60"/>
        <w:ind w:firstLine="708"/>
        <w:jc w:val="both"/>
        <w:rPr>
          <w:rFonts w:ascii="Times New Roman" w:hAnsi="Times New Roman" w:cs="Times New Roman"/>
          <w:sz w:val="28"/>
          <w:szCs w:val="28"/>
        </w:rPr>
      </w:pPr>
      <w:r w:rsidRPr="00A44348">
        <w:rPr>
          <w:rFonts w:ascii="Times New Roman" w:hAnsi="Times New Roman" w:cs="Times New Roman"/>
          <w:sz w:val="28"/>
          <w:szCs w:val="28"/>
        </w:rPr>
        <w:t>В 2021 организовано 130 акций, в которых приняли участие более 8000</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 xml:space="preserve">граждан различных категорий: «День добрых дел», «Уроки мужества», «Защитись от </w:t>
      </w:r>
      <w:r w:rsidRPr="00A44348">
        <w:rPr>
          <w:rFonts w:ascii="Times New Roman" w:hAnsi="Times New Roman" w:cs="Times New Roman"/>
          <w:sz w:val="28"/>
          <w:szCs w:val="28"/>
          <w:lang w:val="en-US"/>
        </w:rPr>
        <w:t>COVID</w:t>
      </w:r>
      <w:r w:rsidRPr="00A44348">
        <w:rPr>
          <w:rFonts w:ascii="Times New Roman" w:hAnsi="Times New Roman" w:cs="Times New Roman"/>
          <w:sz w:val="28"/>
          <w:szCs w:val="28"/>
        </w:rPr>
        <w:t>-19», «Волонтеры Победы», «Звонок ветерану», «Мы</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вместе!», «Цветы мамам», «Первый школьный подарок», «Добро без</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границ», «Спасибо врачам!», «Возьми в подарок книгу», «Новый год в</w:t>
      </w:r>
      <w:r w:rsidR="00B70375" w:rsidRPr="00A44348">
        <w:rPr>
          <w:rFonts w:ascii="Times New Roman" w:hAnsi="Times New Roman" w:cs="Times New Roman"/>
          <w:sz w:val="28"/>
          <w:szCs w:val="28"/>
        </w:rPr>
        <w:t> </w:t>
      </w:r>
      <w:r w:rsidRPr="00A44348">
        <w:rPr>
          <w:rFonts w:ascii="Times New Roman" w:hAnsi="Times New Roman" w:cs="Times New Roman"/>
          <w:sz w:val="28"/>
          <w:szCs w:val="28"/>
        </w:rPr>
        <w:t xml:space="preserve">гостях у ветерана», «В гостях у Деда </w:t>
      </w:r>
      <w:r w:rsidR="00B70375" w:rsidRPr="00A44348">
        <w:rPr>
          <w:rFonts w:ascii="Times New Roman" w:hAnsi="Times New Roman" w:cs="Times New Roman"/>
          <w:sz w:val="28"/>
          <w:szCs w:val="28"/>
        </w:rPr>
        <w:t>М</w:t>
      </w:r>
      <w:r w:rsidRPr="00A44348">
        <w:rPr>
          <w:rFonts w:ascii="Times New Roman" w:hAnsi="Times New Roman" w:cs="Times New Roman"/>
          <w:sz w:val="28"/>
          <w:szCs w:val="28"/>
        </w:rPr>
        <w:t>ороза».</w:t>
      </w:r>
    </w:p>
    <w:p w14:paraId="2604C0B6" w14:textId="77777777" w:rsidR="00DA0345" w:rsidRPr="00A44348" w:rsidRDefault="00DA0345" w:rsidP="00AA5CDD">
      <w:pPr>
        <w:spacing w:before="240" w:after="0"/>
        <w:ind w:firstLine="708"/>
        <w:jc w:val="center"/>
        <w:rPr>
          <w:rFonts w:ascii="Times New Roman" w:hAnsi="Times New Roman" w:cs="Times New Roman"/>
          <w:b/>
          <w:sz w:val="28"/>
          <w:szCs w:val="28"/>
        </w:rPr>
      </w:pPr>
      <w:r w:rsidRPr="00A44348">
        <w:rPr>
          <w:rFonts w:ascii="Times New Roman" w:hAnsi="Times New Roman" w:cs="Times New Roman"/>
          <w:sz w:val="28"/>
          <w:szCs w:val="28"/>
        </w:rPr>
        <w:t xml:space="preserve">Проект </w:t>
      </w:r>
      <w:r w:rsidRPr="00A44348">
        <w:rPr>
          <w:rFonts w:ascii="Times New Roman" w:hAnsi="Times New Roman" w:cs="Times New Roman"/>
          <w:b/>
          <w:sz w:val="28"/>
          <w:szCs w:val="28"/>
        </w:rPr>
        <w:t>«Правопорядок – общее дело»</w:t>
      </w:r>
    </w:p>
    <w:p w14:paraId="1F61CF06" w14:textId="77777777" w:rsidR="00DA0345" w:rsidRPr="00A44348" w:rsidRDefault="00DA0345" w:rsidP="00AA5CDD">
      <w:pPr>
        <w:spacing w:after="0"/>
        <w:ind w:firstLine="567"/>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xml:space="preserve">Деятельность Советов профилактики правонарушений в избирательных округах города Волгодонска строится в соответствии с утвержденными </w:t>
      </w:r>
      <w:r w:rsidRPr="00A44348">
        <w:rPr>
          <w:rFonts w:ascii="Times New Roman" w:eastAsia="Times New Roman" w:hAnsi="Times New Roman" w:cs="Times New Roman"/>
          <w:sz w:val="28"/>
          <w:szCs w:val="28"/>
        </w:rPr>
        <w:lastRenderedPageBreak/>
        <w:t xml:space="preserve">планами работы. Введенные в период распространения новой коронавирусной </w:t>
      </w:r>
      <w:r w:rsidR="00C95AAB" w:rsidRPr="00A44348">
        <w:rPr>
          <w:rFonts w:ascii="Times New Roman" w:eastAsia="Times New Roman" w:hAnsi="Times New Roman" w:cs="Times New Roman"/>
          <w:sz w:val="28"/>
          <w:szCs w:val="28"/>
        </w:rPr>
        <w:t>инфекции COVID</w:t>
      </w:r>
      <w:r w:rsidRPr="00A44348">
        <w:rPr>
          <w:rFonts w:ascii="Times New Roman" w:eastAsia="Times New Roman" w:hAnsi="Times New Roman" w:cs="Times New Roman"/>
          <w:sz w:val="28"/>
          <w:szCs w:val="28"/>
        </w:rPr>
        <w:t>-19 требования ограничили возможность проведения профилактической работы и заседаний Советов.</w:t>
      </w:r>
    </w:p>
    <w:p w14:paraId="064FE8E8" w14:textId="77777777" w:rsidR="00DA0345" w:rsidRPr="00A44348" w:rsidRDefault="00DA0345" w:rsidP="00AA5CDD">
      <w:pPr>
        <w:spacing w:after="0"/>
        <w:ind w:firstLine="567"/>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xml:space="preserve">В рамках мер, направленных на профилактику правонарушений среди несовершеннолетних, членами Советов профилактики выявлено 37 семей, находящихся в социально опасном положении. </w:t>
      </w:r>
    </w:p>
    <w:p w14:paraId="42A6C9F3" w14:textId="77777777" w:rsidR="00DA0345" w:rsidRPr="00A44348" w:rsidRDefault="00DA0345" w:rsidP="00AA5CDD">
      <w:pPr>
        <w:spacing w:after="0"/>
        <w:ind w:firstLine="567"/>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В 2021 году в ходе 111 рейдов по проверке семей проведено 57</w:t>
      </w:r>
      <w:r w:rsidR="00AA5CDD"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индивидуальных бесед с несовершеннолетними и 37 бесед с родителями о</w:t>
      </w:r>
      <w:r w:rsidR="00AA5CDD"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ненадлежащем исполнении родительских обязанностей и ведении здорового образа жизни, 31 семье оказана помощь в социальной адаптации.</w:t>
      </w:r>
    </w:p>
    <w:p w14:paraId="139E3590" w14:textId="77777777" w:rsidR="00DA0345" w:rsidRPr="00A44348" w:rsidRDefault="00DA0345" w:rsidP="00AA5CDD">
      <w:pPr>
        <w:spacing w:after="0"/>
        <w:ind w:right="-104" w:firstLine="510"/>
        <w:jc w:val="both"/>
        <w:rPr>
          <w:rFonts w:ascii="Times New Roman" w:hAnsi="Times New Roman" w:cs="Times New Roman"/>
          <w:i/>
          <w:sz w:val="28"/>
          <w:szCs w:val="28"/>
        </w:rPr>
      </w:pPr>
      <w:r w:rsidRPr="00A44348">
        <w:rPr>
          <w:rFonts w:ascii="Times New Roman" w:hAnsi="Times New Roman" w:cs="Times New Roman"/>
          <w:sz w:val="28"/>
          <w:szCs w:val="28"/>
        </w:rPr>
        <w:t>В соответствии с решением городской межведомственной комиссии по</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профилактике правонарушений Советами профилактики правонарушений избирательных округов используется возможность досуговой занятости подростков «группы риска». Инструкторы по спорту, входящие в состав Советов, ведут профилактическую работу с детьми и подростками. Все</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подростки, состоящие на различных видах профилактического учета, приглашены в группы оздоровительной направленности. В 2020 году 58</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подростков стали заниматься в физкультурных группах на постоянной основе, в 2021 году - 64</w:t>
      </w:r>
      <w:r w:rsidRPr="00A44348">
        <w:rPr>
          <w:rFonts w:ascii="Times New Roman" w:hAnsi="Times New Roman" w:cs="Times New Roman"/>
          <w:i/>
          <w:sz w:val="28"/>
          <w:szCs w:val="28"/>
        </w:rPr>
        <w:t>.</w:t>
      </w:r>
    </w:p>
    <w:p w14:paraId="37799753" w14:textId="77777777" w:rsidR="00DA0345" w:rsidRPr="00A44348" w:rsidRDefault="00DA0345" w:rsidP="00DA0345">
      <w:pPr>
        <w:ind w:right="-104" w:firstLine="510"/>
        <w:jc w:val="both"/>
        <w:rPr>
          <w:rFonts w:ascii="Times New Roman" w:hAnsi="Times New Roman" w:cs="Times New Roman"/>
          <w:sz w:val="28"/>
          <w:szCs w:val="28"/>
        </w:rPr>
      </w:pPr>
      <w:r w:rsidRPr="00A44348">
        <w:rPr>
          <w:rFonts w:ascii="Times New Roman" w:hAnsi="Times New Roman" w:cs="Times New Roman"/>
          <w:sz w:val="28"/>
          <w:szCs w:val="28"/>
        </w:rPr>
        <w:t>Ежегодно в декабре проходит межведомственное совещание специалистов органов и учреждений системы профилактики безнадзорности и</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правонарушений несовершеннолетних с участием прокуратуры города Волгодонска по вопросу «Об обеспечении комплексной безопасности несовершеннолетних, организации профилактической работы в период Новогодних и Рождественских праздников и зимних каникул». По</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результатам совещания помощниками депутатов совместно с</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Всероссийским добровольным пожарным обществом города Волгодонска в</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общественных приемных депутатов оборудованы стенды и уголки по</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соблюдению правил пожарной безопасности. С семьями, находящимися в</w:t>
      </w:r>
      <w:r w:rsidR="00AA5CDD" w:rsidRPr="00A44348">
        <w:rPr>
          <w:rFonts w:ascii="Times New Roman" w:hAnsi="Times New Roman" w:cs="Times New Roman"/>
          <w:sz w:val="28"/>
          <w:szCs w:val="28"/>
        </w:rPr>
        <w:t> </w:t>
      </w:r>
      <w:r w:rsidRPr="00A44348">
        <w:rPr>
          <w:rFonts w:ascii="Times New Roman" w:hAnsi="Times New Roman" w:cs="Times New Roman"/>
          <w:sz w:val="28"/>
          <w:szCs w:val="28"/>
        </w:rPr>
        <w:t>социально опасном положении, проведены профилактические беседы.</w:t>
      </w:r>
    </w:p>
    <w:tbl>
      <w:tblPr>
        <w:tblStyle w:val="a9"/>
        <w:tblW w:w="0" w:type="auto"/>
        <w:tblLook w:val="04A0" w:firstRow="1" w:lastRow="0" w:firstColumn="1" w:lastColumn="0" w:noHBand="0" w:noVBand="1"/>
      </w:tblPr>
      <w:tblGrid>
        <w:gridCol w:w="1066"/>
        <w:gridCol w:w="5347"/>
        <w:gridCol w:w="3158"/>
      </w:tblGrid>
      <w:tr w:rsidR="00B70375" w:rsidRPr="00A44348" w14:paraId="30505444" w14:textId="77777777" w:rsidTr="00AA5CDD">
        <w:tc>
          <w:tcPr>
            <w:tcW w:w="9571" w:type="dxa"/>
            <w:gridSpan w:val="3"/>
          </w:tcPr>
          <w:p w14:paraId="4EAF25F7" w14:textId="77777777" w:rsidR="00DA0345" w:rsidRPr="00A44348" w:rsidRDefault="00DA0345" w:rsidP="006551B3">
            <w:pPr>
              <w:jc w:val="center"/>
              <w:rPr>
                <w:rFonts w:ascii="Times New Roman" w:hAnsi="Times New Roman"/>
                <w:b/>
                <w:sz w:val="28"/>
                <w:szCs w:val="28"/>
              </w:rPr>
            </w:pPr>
            <w:r w:rsidRPr="00A44348">
              <w:rPr>
                <w:rFonts w:ascii="Times New Roman" w:hAnsi="Times New Roman"/>
                <w:b/>
                <w:sz w:val="28"/>
                <w:szCs w:val="28"/>
              </w:rPr>
              <w:t>Работа Советов профилактики правонарушений за 2021</w:t>
            </w:r>
            <w:r w:rsidR="00AA5CDD" w:rsidRPr="00A44348">
              <w:rPr>
                <w:rFonts w:ascii="Times New Roman" w:hAnsi="Times New Roman"/>
                <w:b/>
                <w:sz w:val="28"/>
                <w:szCs w:val="28"/>
              </w:rPr>
              <w:t xml:space="preserve"> год</w:t>
            </w:r>
          </w:p>
        </w:tc>
      </w:tr>
      <w:tr w:rsidR="00B70375" w:rsidRPr="00A44348" w14:paraId="248121F0" w14:textId="77777777" w:rsidTr="00AA5CDD">
        <w:tc>
          <w:tcPr>
            <w:tcW w:w="1066" w:type="dxa"/>
          </w:tcPr>
          <w:p w14:paraId="14BD7EE3"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1</w:t>
            </w:r>
          </w:p>
        </w:tc>
        <w:tc>
          <w:tcPr>
            <w:tcW w:w="5347" w:type="dxa"/>
          </w:tcPr>
          <w:p w14:paraId="44B97732" w14:textId="77777777" w:rsidR="00DA0345" w:rsidRPr="00A44348" w:rsidRDefault="00DA0345" w:rsidP="006551B3">
            <w:pPr>
              <w:jc w:val="both"/>
              <w:rPr>
                <w:rFonts w:ascii="Times New Roman" w:hAnsi="Times New Roman"/>
                <w:b/>
                <w:sz w:val="28"/>
                <w:szCs w:val="28"/>
              </w:rPr>
            </w:pPr>
            <w:r w:rsidRPr="00A44348">
              <w:rPr>
                <w:rFonts w:ascii="Times New Roman" w:hAnsi="Times New Roman"/>
                <w:b/>
                <w:sz w:val="28"/>
                <w:szCs w:val="28"/>
              </w:rPr>
              <w:t>Проведено заседаний Советов профилактики</w:t>
            </w:r>
          </w:p>
        </w:tc>
        <w:tc>
          <w:tcPr>
            <w:tcW w:w="3158" w:type="dxa"/>
          </w:tcPr>
          <w:p w14:paraId="1A1EA3DD"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84</w:t>
            </w:r>
          </w:p>
        </w:tc>
      </w:tr>
      <w:tr w:rsidR="00B70375" w:rsidRPr="00A44348" w14:paraId="4D2D96E1" w14:textId="77777777" w:rsidTr="00AA5CDD">
        <w:tc>
          <w:tcPr>
            <w:tcW w:w="1066" w:type="dxa"/>
          </w:tcPr>
          <w:p w14:paraId="08FFC710"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2</w:t>
            </w:r>
          </w:p>
        </w:tc>
        <w:tc>
          <w:tcPr>
            <w:tcW w:w="5347" w:type="dxa"/>
          </w:tcPr>
          <w:p w14:paraId="5784603E" w14:textId="77777777" w:rsidR="00DA0345" w:rsidRPr="00A44348" w:rsidRDefault="00DA0345" w:rsidP="006551B3">
            <w:pPr>
              <w:jc w:val="both"/>
              <w:rPr>
                <w:rFonts w:ascii="Times New Roman" w:hAnsi="Times New Roman"/>
                <w:b/>
                <w:sz w:val="28"/>
                <w:szCs w:val="28"/>
              </w:rPr>
            </w:pPr>
            <w:r w:rsidRPr="00A44348">
              <w:rPr>
                <w:rFonts w:ascii="Times New Roman" w:hAnsi="Times New Roman"/>
                <w:b/>
                <w:sz w:val="28"/>
                <w:szCs w:val="28"/>
              </w:rPr>
              <w:t>Рассмотрено вопросов</w:t>
            </w:r>
          </w:p>
        </w:tc>
        <w:tc>
          <w:tcPr>
            <w:tcW w:w="3158" w:type="dxa"/>
          </w:tcPr>
          <w:p w14:paraId="0C6D038B"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252</w:t>
            </w:r>
          </w:p>
        </w:tc>
      </w:tr>
      <w:tr w:rsidR="00B70375" w:rsidRPr="00A44348" w14:paraId="654E6B21" w14:textId="77777777" w:rsidTr="00AA5CDD">
        <w:tc>
          <w:tcPr>
            <w:tcW w:w="1066" w:type="dxa"/>
          </w:tcPr>
          <w:p w14:paraId="69021618"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3</w:t>
            </w:r>
          </w:p>
        </w:tc>
        <w:tc>
          <w:tcPr>
            <w:tcW w:w="5347" w:type="dxa"/>
          </w:tcPr>
          <w:p w14:paraId="10168730" w14:textId="77777777" w:rsidR="00DA0345" w:rsidRPr="00A44348" w:rsidRDefault="00DA0345" w:rsidP="006551B3">
            <w:pPr>
              <w:jc w:val="both"/>
              <w:rPr>
                <w:rFonts w:ascii="Times New Roman" w:hAnsi="Times New Roman"/>
                <w:b/>
                <w:sz w:val="28"/>
                <w:szCs w:val="28"/>
              </w:rPr>
            </w:pPr>
            <w:r w:rsidRPr="00A44348">
              <w:rPr>
                <w:rFonts w:ascii="Times New Roman" w:hAnsi="Times New Roman"/>
                <w:b/>
                <w:sz w:val="28"/>
                <w:szCs w:val="28"/>
              </w:rPr>
              <w:t>Проведено встреч с жителями</w:t>
            </w:r>
          </w:p>
        </w:tc>
        <w:tc>
          <w:tcPr>
            <w:tcW w:w="3158" w:type="dxa"/>
          </w:tcPr>
          <w:p w14:paraId="4B4D0890"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28</w:t>
            </w:r>
          </w:p>
        </w:tc>
      </w:tr>
      <w:tr w:rsidR="00B70375" w:rsidRPr="00A44348" w14:paraId="1A3DE4DC" w14:textId="77777777" w:rsidTr="00AA5CDD">
        <w:tc>
          <w:tcPr>
            <w:tcW w:w="1066" w:type="dxa"/>
          </w:tcPr>
          <w:p w14:paraId="0C70C3A2"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4</w:t>
            </w:r>
          </w:p>
        </w:tc>
        <w:tc>
          <w:tcPr>
            <w:tcW w:w="5347" w:type="dxa"/>
          </w:tcPr>
          <w:p w14:paraId="5D0DCDE1" w14:textId="77777777" w:rsidR="00DA0345" w:rsidRPr="00A44348" w:rsidRDefault="00DA0345" w:rsidP="006551B3">
            <w:pPr>
              <w:jc w:val="both"/>
              <w:rPr>
                <w:rFonts w:ascii="Times New Roman" w:hAnsi="Times New Roman"/>
                <w:b/>
                <w:sz w:val="28"/>
                <w:szCs w:val="28"/>
              </w:rPr>
            </w:pPr>
            <w:r w:rsidRPr="00A44348">
              <w:rPr>
                <w:rFonts w:ascii="Times New Roman" w:hAnsi="Times New Roman"/>
                <w:b/>
                <w:sz w:val="28"/>
                <w:szCs w:val="28"/>
              </w:rPr>
              <w:t>Проведено профилактических бесед</w:t>
            </w:r>
          </w:p>
        </w:tc>
        <w:tc>
          <w:tcPr>
            <w:tcW w:w="3158" w:type="dxa"/>
          </w:tcPr>
          <w:p w14:paraId="75A01B22" w14:textId="77777777" w:rsidR="00DA0345" w:rsidRPr="00A44348" w:rsidRDefault="00DA0345" w:rsidP="006551B3">
            <w:pPr>
              <w:tabs>
                <w:tab w:val="left" w:pos="1260"/>
                <w:tab w:val="center" w:pos="1534"/>
              </w:tabs>
              <w:jc w:val="center"/>
              <w:rPr>
                <w:rFonts w:ascii="Times New Roman" w:hAnsi="Times New Roman"/>
                <w:sz w:val="28"/>
                <w:szCs w:val="28"/>
              </w:rPr>
            </w:pPr>
            <w:r w:rsidRPr="00A44348">
              <w:rPr>
                <w:rFonts w:ascii="Times New Roman" w:hAnsi="Times New Roman"/>
                <w:sz w:val="28"/>
                <w:szCs w:val="28"/>
              </w:rPr>
              <w:t>581</w:t>
            </w:r>
          </w:p>
        </w:tc>
      </w:tr>
      <w:tr w:rsidR="00B70375" w:rsidRPr="00A44348" w14:paraId="76434275" w14:textId="77777777" w:rsidTr="00AA5CDD">
        <w:tc>
          <w:tcPr>
            <w:tcW w:w="1066" w:type="dxa"/>
            <w:vMerge w:val="restart"/>
          </w:tcPr>
          <w:p w14:paraId="538188FD"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5</w:t>
            </w:r>
          </w:p>
          <w:p w14:paraId="2B712D2D" w14:textId="77777777" w:rsidR="00DA0345" w:rsidRPr="00A44348" w:rsidRDefault="00DA0345" w:rsidP="006551B3">
            <w:pPr>
              <w:jc w:val="center"/>
              <w:rPr>
                <w:rFonts w:ascii="Times New Roman" w:hAnsi="Times New Roman"/>
                <w:sz w:val="28"/>
                <w:szCs w:val="28"/>
              </w:rPr>
            </w:pPr>
          </w:p>
        </w:tc>
        <w:tc>
          <w:tcPr>
            <w:tcW w:w="5347" w:type="dxa"/>
          </w:tcPr>
          <w:p w14:paraId="2FDED3F7" w14:textId="77777777" w:rsidR="00DA0345" w:rsidRPr="00A44348" w:rsidRDefault="00DA0345" w:rsidP="006551B3">
            <w:pPr>
              <w:jc w:val="both"/>
              <w:rPr>
                <w:rFonts w:ascii="Times New Roman" w:hAnsi="Times New Roman"/>
                <w:b/>
                <w:sz w:val="28"/>
                <w:szCs w:val="28"/>
              </w:rPr>
            </w:pPr>
            <w:r w:rsidRPr="00A44348">
              <w:rPr>
                <w:rFonts w:ascii="Times New Roman" w:hAnsi="Times New Roman"/>
                <w:b/>
                <w:sz w:val="28"/>
                <w:szCs w:val="28"/>
              </w:rPr>
              <w:t>Проведено рейдов</w:t>
            </w:r>
            <w:r w:rsidR="00AA5CDD" w:rsidRPr="00A44348">
              <w:rPr>
                <w:rFonts w:ascii="Times New Roman" w:hAnsi="Times New Roman"/>
                <w:b/>
                <w:sz w:val="28"/>
                <w:szCs w:val="28"/>
              </w:rPr>
              <w:t>:</w:t>
            </w:r>
          </w:p>
          <w:p w14:paraId="1276828D" w14:textId="77777777" w:rsidR="00DA0345" w:rsidRPr="00A44348" w:rsidRDefault="00DA0345" w:rsidP="006551B3">
            <w:pPr>
              <w:jc w:val="both"/>
              <w:rPr>
                <w:rFonts w:ascii="Times New Roman" w:hAnsi="Times New Roman"/>
                <w:sz w:val="28"/>
                <w:szCs w:val="28"/>
              </w:rPr>
            </w:pPr>
            <w:r w:rsidRPr="00A44348">
              <w:rPr>
                <w:rFonts w:ascii="Times New Roman" w:hAnsi="Times New Roman"/>
                <w:sz w:val="28"/>
                <w:szCs w:val="28"/>
              </w:rPr>
              <w:t>в том числе по проблемам:</w:t>
            </w:r>
          </w:p>
        </w:tc>
        <w:tc>
          <w:tcPr>
            <w:tcW w:w="3158" w:type="dxa"/>
          </w:tcPr>
          <w:p w14:paraId="677B0A33"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278</w:t>
            </w:r>
          </w:p>
        </w:tc>
      </w:tr>
      <w:tr w:rsidR="00B70375" w:rsidRPr="00A44348" w14:paraId="700CC039" w14:textId="77777777" w:rsidTr="00AA5CDD">
        <w:tc>
          <w:tcPr>
            <w:tcW w:w="1066" w:type="dxa"/>
            <w:vMerge/>
          </w:tcPr>
          <w:p w14:paraId="0D596CFB" w14:textId="77777777" w:rsidR="00DA0345" w:rsidRPr="00A44348" w:rsidRDefault="00DA0345" w:rsidP="006551B3">
            <w:pPr>
              <w:jc w:val="center"/>
              <w:rPr>
                <w:rFonts w:ascii="Times New Roman" w:hAnsi="Times New Roman"/>
                <w:sz w:val="28"/>
                <w:szCs w:val="28"/>
              </w:rPr>
            </w:pPr>
          </w:p>
        </w:tc>
        <w:tc>
          <w:tcPr>
            <w:tcW w:w="5347" w:type="dxa"/>
          </w:tcPr>
          <w:p w14:paraId="3AB69101" w14:textId="77777777" w:rsidR="00DA0345" w:rsidRPr="00A44348" w:rsidRDefault="00DA0345" w:rsidP="00697869">
            <w:pPr>
              <w:jc w:val="both"/>
              <w:rPr>
                <w:rFonts w:ascii="Times New Roman" w:hAnsi="Times New Roman"/>
                <w:sz w:val="28"/>
                <w:szCs w:val="28"/>
              </w:rPr>
            </w:pPr>
            <w:r w:rsidRPr="00A44348">
              <w:rPr>
                <w:rFonts w:ascii="Times New Roman" w:hAnsi="Times New Roman"/>
                <w:sz w:val="28"/>
                <w:szCs w:val="28"/>
              </w:rPr>
              <w:t>- ненадлежащего поведения в быту</w:t>
            </w:r>
          </w:p>
        </w:tc>
        <w:tc>
          <w:tcPr>
            <w:tcW w:w="3158" w:type="dxa"/>
          </w:tcPr>
          <w:p w14:paraId="08E5B992"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33</w:t>
            </w:r>
          </w:p>
        </w:tc>
      </w:tr>
      <w:tr w:rsidR="00B70375" w:rsidRPr="00A44348" w14:paraId="38FD717D" w14:textId="77777777" w:rsidTr="00AA5CDD">
        <w:tc>
          <w:tcPr>
            <w:tcW w:w="1066" w:type="dxa"/>
            <w:vMerge/>
          </w:tcPr>
          <w:p w14:paraId="34372EAA" w14:textId="77777777" w:rsidR="00DA0345" w:rsidRPr="00A44348" w:rsidRDefault="00DA0345" w:rsidP="006551B3">
            <w:pPr>
              <w:jc w:val="center"/>
              <w:rPr>
                <w:rFonts w:ascii="Times New Roman" w:hAnsi="Times New Roman"/>
                <w:sz w:val="28"/>
                <w:szCs w:val="28"/>
              </w:rPr>
            </w:pPr>
          </w:p>
        </w:tc>
        <w:tc>
          <w:tcPr>
            <w:tcW w:w="5347" w:type="dxa"/>
          </w:tcPr>
          <w:p w14:paraId="4405EF39" w14:textId="77777777" w:rsidR="00DA0345" w:rsidRPr="00A44348" w:rsidRDefault="00DA0345" w:rsidP="00697869">
            <w:pPr>
              <w:jc w:val="both"/>
              <w:rPr>
                <w:rFonts w:ascii="Times New Roman" w:hAnsi="Times New Roman"/>
                <w:sz w:val="28"/>
                <w:szCs w:val="28"/>
              </w:rPr>
            </w:pPr>
            <w:r w:rsidRPr="00A44348">
              <w:rPr>
                <w:rFonts w:ascii="Times New Roman" w:hAnsi="Times New Roman"/>
                <w:sz w:val="28"/>
                <w:szCs w:val="28"/>
              </w:rPr>
              <w:t>- контроля семей, находящихся в</w:t>
            </w:r>
            <w:r w:rsidR="00697869" w:rsidRPr="00A44348">
              <w:rPr>
                <w:rFonts w:ascii="Times New Roman" w:hAnsi="Times New Roman"/>
                <w:sz w:val="28"/>
                <w:szCs w:val="28"/>
              </w:rPr>
              <w:t> </w:t>
            </w:r>
            <w:r w:rsidRPr="00A44348">
              <w:rPr>
                <w:rFonts w:ascii="Times New Roman" w:hAnsi="Times New Roman"/>
                <w:sz w:val="28"/>
                <w:szCs w:val="28"/>
              </w:rPr>
              <w:t>социально опасном положении</w:t>
            </w:r>
          </w:p>
        </w:tc>
        <w:tc>
          <w:tcPr>
            <w:tcW w:w="3158" w:type="dxa"/>
          </w:tcPr>
          <w:p w14:paraId="32B731C7"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111</w:t>
            </w:r>
          </w:p>
        </w:tc>
      </w:tr>
      <w:tr w:rsidR="00B70375" w:rsidRPr="00A44348" w14:paraId="642DF1B0" w14:textId="77777777" w:rsidTr="00AA5CDD">
        <w:tc>
          <w:tcPr>
            <w:tcW w:w="1066" w:type="dxa"/>
            <w:vMerge/>
          </w:tcPr>
          <w:p w14:paraId="6DF7AC36" w14:textId="77777777" w:rsidR="00DA0345" w:rsidRPr="00A44348" w:rsidRDefault="00DA0345" w:rsidP="006551B3">
            <w:pPr>
              <w:jc w:val="center"/>
              <w:rPr>
                <w:rFonts w:ascii="Times New Roman" w:hAnsi="Times New Roman"/>
                <w:sz w:val="28"/>
                <w:szCs w:val="28"/>
              </w:rPr>
            </w:pPr>
          </w:p>
        </w:tc>
        <w:tc>
          <w:tcPr>
            <w:tcW w:w="5347" w:type="dxa"/>
          </w:tcPr>
          <w:p w14:paraId="519691B9" w14:textId="77777777" w:rsidR="00DA0345" w:rsidRPr="00A44348" w:rsidRDefault="00DA0345" w:rsidP="00697869">
            <w:pPr>
              <w:jc w:val="both"/>
              <w:rPr>
                <w:rFonts w:ascii="Times New Roman" w:hAnsi="Times New Roman"/>
                <w:sz w:val="28"/>
                <w:szCs w:val="28"/>
              </w:rPr>
            </w:pPr>
            <w:r w:rsidRPr="00A44348">
              <w:rPr>
                <w:rFonts w:ascii="Times New Roman" w:hAnsi="Times New Roman"/>
                <w:sz w:val="28"/>
                <w:szCs w:val="28"/>
              </w:rPr>
              <w:t>- профилактики правонарушений несовершеннолетними</w:t>
            </w:r>
          </w:p>
        </w:tc>
        <w:tc>
          <w:tcPr>
            <w:tcW w:w="3158" w:type="dxa"/>
          </w:tcPr>
          <w:p w14:paraId="186134A9" w14:textId="77777777" w:rsidR="00DA0345" w:rsidRPr="00A44348" w:rsidRDefault="00DA0345" w:rsidP="006551B3">
            <w:pPr>
              <w:jc w:val="center"/>
              <w:rPr>
                <w:rFonts w:ascii="Times New Roman" w:hAnsi="Times New Roman"/>
                <w:sz w:val="28"/>
                <w:szCs w:val="28"/>
              </w:rPr>
            </w:pPr>
            <w:r w:rsidRPr="00A44348">
              <w:rPr>
                <w:rFonts w:ascii="Times New Roman" w:hAnsi="Times New Roman"/>
                <w:sz w:val="28"/>
                <w:szCs w:val="28"/>
              </w:rPr>
              <w:t>95</w:t>
            </w:r>
          </w:p>
        </w:tc>
      </w:tr>
      <w:tr w:rsidR="00B70375" w:rsidRPr="00A44348" w14:paraId="71DD5655" w14:textId="77777777" w:rsidTr="00AA5CDD">
        <w:tc>
          <w:tcPr>
            <w:tcW w:w="1066" w:type="dxa"/>
            <w:vMerge/>
          </w:tcPr>
          <w:p w14:paraId="519DD2EA" w14:textId="77777777" w:rsidR="00DA0345" w:rsidRPr="00A44348" w:rsidRDefault="00DA0345" w:rsidP="006551B3">
            <w:pPr>
              <w:jc w:val="center"/>
              <w:rPr>
                <w:rFonts w:ascii="Times New Roman" w:hAnsi="Times New Roman"/>
                <w:sz w:val="28"/>
                <w:szCs w:val="28"/>
              </w:rPr>
            </w:pPr>
          </w:p>
        </w:tc>
        <w:tc>
          <w:tcPr>
            <w:tcW w:w="5347" w:type="dxa"/>
          </w:tcPr>
          <w:p w14:paraId="2EB13D04" w14:textId="77777777" w:rsidR="00DA0345" w:rsidRPr="00A44348" w:rsidRDefault="00DA0345" w:rsidP="00697869">
            <w:pPr>
              <w:jc w:val="both"/>
              <w:rPr>
                <w:rFonts w:ascii="Times New Roman" w:hAnsi="Times New Roman"/>
                <w:sz w:val="28"/>
                <w:szCs w:val="28"/>
              </w:rPr>
            </w:pPr>
            <w:r w:rsidRPr="00A44348">
              <w:rPr>
                <w:rFonts w:ascii="Times New Roman" w:hAnsi="Times New Roman"/>
                <w:sz w:val="28"/>
                <w:szCs w:val="28"/>
              </w:rPr>
              <w:t>- несанкционированной торговли</w:t>
            </w:r>
          </w:p>
        </w:tc>
        <w:tc>
          <w:tcPr>
            <w:tcW w:w="3158" w:type="dxa"/>
          </w:tcPr>
          <w:p w14:paraId="607E8C68" w14:textId="77777777" w:rsidR="00DA0345" w:rsidRPr="00A44348" w:rsidRDefault="00DA0345" w:rsidP="006551B3">
            <w:pPr>
              <w:tabs>
                <w:tab w:val="left" w:pos="1260"/>
                <w:tab w:val="center" w:pos="1534"/>
              </w:tabs>
              <w:jc w:val="center"/>
              <w:rPr>
                <w:rFonts w:ascii="Times New Roman" w:hAnsi="Times New Roman"/>
                <w:sz w:val="28"/>
                <w:szCs w:val="28"/>
              </w:rPr>
            </w:pPr>
            <w:r w:rsidRPr="00A44348">
              <w:rPr>
                <w:rFonts w:ascii="Times New Roman" w:hAnsi="Times New Roman"/>
                <w:sz w:val="28"/>
                <w:szCs w:val="28"/>
              </w:rPr>
              <w:t>8</w:t>
            </w:r>
          </w:p>
        </w:tc>
      </w:tr>
      <w:tr w:rsidR="00B70375" w:rsidRPr="00A44348" w14:paraId="6CEABC29" w14:textId="77777777" w:rsidTr="00AA5CDD">
        <w:tc>
          <w:tcPr>
            <w:tcW w:w="1066" w:type="dxa"/>
            <w:vMerge/>
          </w:tcPr>
          <w:p w14:paraId="5345F1F0" w14:textId="77777777" w:rsidR="00DA0345" w:rsidRPr="00A44348" w:rsidRDefault="00DA0345" w:rsidP="006551B3">
            <w:pPr>
              <w:jc w:val="center"/>
              <w:rPr>
                <w:rFonts w:ascii="Times New Roman" w:hAnsi="Times New Roman"/>
                <w:sz w:val="28"/>
                <w:szCs w:val="28"/>
              </w:rPr>
            </w:pPr>
          </w:p>
        </w:tc>
        <w:tc>
          <w:tcPr>
            <w:tcW w:w="5347" w:type="dxa"/>
          </w:tcPr>
          <w:p w14:paraId="3D5F7627" w14:textId="77777777" w:rsidR="00DA0345" w:rsidRPr="00A44348" w:rsidRDefault="00DA0345" w:rsidP="00697869">
            <w:pPr>
              <w:jc w:val="both"/>
              <w:rPr>
                <w:rFonts w:ascii="Times New Roman" w:hAnsi="Times New Roman"/>
                <w:sz w:val="28"/>
                <w:szCs w:val="28"/>
              </w:rPr>
            </w:pPr>
            <w:r w:rsidRPr="00A44348">
              <w:rPr>
                <w:rFonts w:ascii="Times New Roman" w:hAnsi="Times New Roman"/>
                <w:sz w:val="28"/>
                <w:szCs w:val="28"/>
              </w:rPr>
              <w:t>- нарушение правил парковки автотранспорта во дворах МКД</w:t>
            </w:r>
          </w:p>
        </w:tc>
        <w:tc>
          <w:tcPr>
            <w:tcW w:w="3158" w:type="dxa"/>
          </w:tcPr>
          <w:p w14:paraId="12449A93" w14:textId="77777777" w:rsidR="00DA0345" w:rsidRPr="00A44348" w:rsidRDefault="00DA0345" w:rsidP="006551B3">
            <w:pPr>
              <w:tabs>
                <w:tab w:val="left" w:pos="1260"/>
                <w:tab w:val="center" w:pos="1534"/>
              </w:tabs>
              <w:jc w:val="center"/>
              <w:rPr>
                <w:rFonts w:ascii="Times New Roman" w:hAnsi="Times New Roman"/>
                <w:sz w:val="28"/>
                <w:szCs w:val="28"/>
              </w:rPr>
            </w:pPr>
            <w:r w:rsidRPr="00A44348">
              <w:rPr>
                <w:rFonts w:ascii="Times New Roman" w:hAnsi="Times New Roman"/>
                <w:sz w:val="28"/>
                <w:szCs w:val="28"/>
              </w:rPr>
              <w:t>31</w:t>
            </w:r>
          </w:p>
        </w:tc>
      </w:tr>
    </w:tbl>
    <w:p w14:paraId="04416B08" w14:textId="77777777" w:rsidR="00DA0345" w:rsidRPr="00A44348" w:rsidRDefault="00DA0345" w:rsidP="00AA5CDD">
      <w:pPr>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xml:space="preserve">За прошедший период отряды ДНД, созданные в округах, ограничили количество рейдов по патрулированию, так как значительное число </w:t>
      </w:r>
      <w:r w:rsidR="00AA5CDD" w:rsidRPr="00A44348">
        <w:rPr>
          <w:rFonts w:ascii="Times New Roman" w:eastAsia="Times New Roman" w:hAnsi="Times New Roman" w:cs="Times New Roman"/>
          <w:sz w:val="28"/>
          <w:szCs w:val="28"/>
        </w:rPr>
        <w:t>участников дружин</w:t>
      </w:r>
      <w:r w:rsidRPr="00A44348">
        <w:rPr>
          <w:rFonts w:ascii="Times New Roman" w:eastAsia="Times New Roman" w:hAnsi="Times New Roman" w:cs="Times New Roman"/>
          <w:sz w:val="28"/>
          <w:szCs w:val="28"/>
        </w:rPr>
        <w:t xml:space="preserve"> из возрастной категории 60+. </w:t>
      </w:r>
    </w:p>
    <w:p w14:paraId="5CB3C861" w14:textId="77777777" w:rsidR="00DA0345" w:rsidRPr="00A44348" w:rsidRDefault="00DA0345" w:rsidP="00AA5CDD">
      <w:pPr>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Всего за 2021 год проведено 46 выход</w:t>
      </w:r>
      <w:r w:rsidR="00AA5CDD" w:rsidRPr="00A44348">
        <w:rPr>
          <w:rFonts w:ascii="Times New Roman" w:eastAsia="Times New Roman" w:hAnsi="Times New Roman" w:cs="Times New Roman"/>
          <w:sz w:val="28"/>
          <w:szCs w:val="28"/>
        </w:rPr>
        <w:t>ов</w:t>
      </w:r>
      <w:r w:rsidRPr="00A44348">
        <w:rPr>
          <w:rFonts w:ascii="Times New Roman" w:eastAsia="Times New Roman" w:hAnsi="Times New Roman" w:cs="Times New Roman"/>
          <w:sz w:val="28"/>
          <w:szCs w:val="28"/>
        </w:rPr>
        <w:t xml:space="preserve"> отрядов ДНД</w:t>
      </w:r>
      <w:r w:rsidR="00AA5CDD" w:rsidRPr="00A44348">
        <w:rPr>
          <w:rFonts w:ascii="Times New Roman" w:eastAsia="Times New Roman" w:hAnsi="Times New Roman" w:cs="Times New Roman"/>
          <w:sz w:val="28"/>
          <w:szCs w:val="28"/>
        </w:rPr>
        <w:t xml:space="preserve">, из них </w:t>
      </w:r>
      <w:r w:rsidRPr="00A44348">
        <w:rPr>
          <w:rFonts w:ascii="Times New Roman" w:eastAsia="Times New Roman" w:hAnsi="Times New Roman" w:cs="Times New Roman"/>
          <w:sz w:val="28"/>
          <w:szCs w:val="28"/>
        </w:rPr>
        <w:t>только 5</w:t>
      </w:r>
      <w:r w:rsidR="00AA5CDD" w:rsidRPr="00A44348">
        <w:rPr>
          <w:rFonts w:ascii="Times New Roman" w:eastAsia="Times New Roman" w:hAnsi="Times New Roman" w:cs="Times New Roman"/>
          <w:sz w:val="28"/>
          <w:szCs w:val="28"/>
        </w:rPr>
        <w:t xml:space="preserve"> - </w:t>
      </w:r>
      <w:r w:rsidRPr="00A44348">
        <w:rPr>
          <w:rFonts w:ascii="Times New Roman" w:eastAsia="Times New Roman" w:hAnsi="Times New Roman" w:cs="Times New Roman"/>
          <w:sz w:val="28"/>
          <w:szCs w:val="28"/>
        </w:rPr>
        <w:t>с участием сотрудников полиции. В ходе рейдов проведены 62</w:t>
      </w:r>
      <w:r w:rsidR="00AA5CDD" w:rsidRPr="00A44348">
        <w:rPr>
          <w:rFonts w:ascii="Times New Roman" w:eastAsia="Times New Roman" w:hAnsi="Times New Roman" w:cs="Times New Roman"/>
          <w:sz w:val="28"/>
          <w:szCs w:val="28"/>
        </w:rPr>
        <w:t> </w:t>
      </w:r>
      <w:r w:rsidRPr="00A44348">
        <w:rPr>
          <w:rFonts w:ascii="Times New Roman" w:eastAsia="Times New Roman" w:hAnsi="Times New Roman" w:cs="Times New Roman"/>
          <w:sz w:val="28"/>
          <w:szCs w:val="28"/>
        </w:rPr>
        <w:t>профилактические беседы, из них 37 - с несовершеннолетними.</w:t>
      </w:r>
    </w:p>
    <w:p w14:paraId="781B0D19" w14:textId="77777777" w:rsidR="00DA0345" w:rsidRPr="00A44348" w:rsidRDefault="00AA5CDD" w:rsidP="00AA5CDD">
      <w:pPr>
        <w:spacing w:before="240" w:after="0"/>
        <w:ind w:firstLine="708"/>
        <w:jc w:val="center"/>
        <w:rPr>
          <w:rFonts w:ascii="Times New Roman" w:hAnsi="Times New Roman" w:cs="Times New Roman"/>
          <w:sz w:val="28"/>
          <w:szCs w:val="28"/>
        </w:rPr>
      </w:pPr>
      <w:r w:rsidRPr="00A44348">
        <w:rPr>
          <w:rFonts w:ascii="Times New Roman" w:hAnsi="Times New Roman" w:cs="Times New Roman"/>
          <w:sz w:val="28"/>
          <w:szCs w:val="28"/>
        </w:rPr>
        <w:t>Проект</w:t>
      </w:r>
      <w:r w:rsidR="002111A8">
        <w:rPr>
          <w:rFonts w:ascii="Times New Roman" w:hAnsi="Times New Roman" w:cs="Times New Roman"/>
          <w:sz w:val="28"/>
          <w:szCs w:val="28"/>
        </w:rPr>
        <w:t xml:space="preserve"> </w:t>
      </w:r>
      <w:r w:rsidR="00DA0345" w:rsidRPr="00A44348">
        <w:rPr>
          <w:rFonts w:ascii="Times New Roman" w:hAnsi="Times New Roman" w:cs="Times New Roman"/>
          <w:b/>
          <w:sz w:val="28"/>
          <w:szCs w:val="28"/>
        </w:rPr>
        <w:t>«От ГТО к здоровой нации»</w:t>
      </w:r>
    </w:p>
    <w:p w14:paraId="40D26C72" w14:textId="77777777" w:rsidR="007F4457" w:rsidRPr="00A44348" w:rsidRDefault="007F4457" w:rsidP="007F4457">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 рамках проекта в 2021 году оборудовано 3 новые площадки с уличными тренажерами (29 шт.), которые востребованы горожанами различных возрастных групп. При поддержке предприятий атомной отрасли открыта новая многофункциональная площадка для игровых видов спорта. </w:t>
      </w:r>
    </w:p>
    <w:p w14:paraId="63972EB3" w14:textId="77777777" w:rsidR="007F4457" w:rsidRPr="00A44348" w:rsidRDefault="0057329C" w:rsidP="007F4457">
      <w:pPr>
        <w:spacing w:after="0"/>
        <w:ind w:right="-104"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Всего </w:t>
      </w:r>
      <w:r w:rsidR="00C95AAB" w:rsidRPr="00A44348">
        <w:rPr>
          <w:rFonts w:ascii="Times New Roman" w:hAnsi="Times New Roman" w:cs="Times New Roman"/>
          <w:sz w:val="28"/>
          <w:szCs w:val="28"/>
        </w:rPr>
        <w:t>д</w:t>
      </w:r>
      <w:r w:rsidR="007F4457" w:rsidRPr="00A44348">
        <w:rPr>
          <w:rFonts w:ascii="Times New Roman" w:hAnsi="Times New Roman" w:cs="Times New Roman"/>
          <w:sz w:val="28"/>
          <w:szCs w:val="28"/>
        </w:rPr>
        <w:t>ля организации физкультурно-спортивной работы по месту жительства в городе используется 51 дворовая спортивная площадка, 16</w:t>
      </w:r>
      <w:r w:rsidR="00D85566" w:rsidRPr="00A44348">
        <w:rPr>
          <w:rFonts w:ascii="Times New Roman" w:hAnsi="Times New Roman" w:cs="Times New Roman"/>
          <w:sz w:val="28"/>
          <w:szCs w:val="28"/>
        </w:rPr>
        <w:t> </w:t>
      </w:r>
      <w:r w:rsidR="007F4457" w:rsidRPr="00A44348">
        <w:rPr>
          <w:rFonts w:ascii="Times New Roman" w:hAnsi="Times New Roman" w:cs="Times New Roman"/>
          <w:sz w:val="28"/>
          <w:szCs w:val="28"/>
        </w:rPr>
        <w:t>из</w:t>
      </w:r>
      <w:r w:rsidR="00D85566" w:rsidRPr="00A44348">
        <w:rPr>
          <w:rFonts w:ascii="Times New Roman" w:hAnsi="Times New Roman" w:cs="Times New Roman"/>
          <w:sz w:val="28"/>
          <w:szCs w:val="28"/>
        </w:rPr>
        <w:t> </w:t>
      </w:r>
      <w:r w:rsidR="007F4457" w:rsidRPr="00A44348">
        <w:rPr>
          <w:rFonts w:ascii="Times New Roman" w:hAnsi="Times New Roman" w:cs="Times New Roman"/>
          <w:sz w:val="28"/>
          <w:szCs w:val="28"/>
        </w:rPr>
        <w:t>них находятся на балансе МАУ «СК «Содружество».</w:t>
      </w:r>
    </w:p>
    <w:p w14:paraId="39E76856" w14:textId="77777777" w:rsidR="00DA0345" w:rsidRPr="00A44348" w:rsidRDefault="00DA0345" w:rsidP="007F4457">
      <w:pPr>
        <w:pStyle w:val="a8"/>
        <w:spacing w:before="0" w:beforeAutospacing="0" w:after="0" w:afterAutospacing="0" w:line="276" w:lineRule="auto"/>
        <w:ind w:firstLine="708"/>
        <w:jc w:val="both"/>
        <w:rPr>
          <w:sz w:val="28"/>
          <w:szCs w:val="28"/>
        </w:rPr>
      </w:pPr>
      <w:r w:rsidRPr="00A44348">
        <w:rPr>
          <w:sz w:val="28"/>
          <w:szCs w:val="28"/>
        </w:rPr>
        <w:t>Инструкторами по спорту при поддержке депутатов Волгодонской городской Думы проведено более 200 спортивных мероприятий по месту жительства с общим охватом участников более 7240 человек (в среднем в</w:t>
      </w:r>
      <w:r w:rsidR="007F4457" w:rsidRPr="00A44348">
        <w:rPr>
          <w:sz w:val="28"/>
          <w:szCs w:val="28"/>
        </w:rPr>
        <w:t> </w:t>
      </w:r>
      <w:r w:rsidRPr="00A44348">
        <w:rPr>
          <w:sz w:val="28"/>
          <w:szCs w:val="28"/>
        </w:rPr>
        <w:t>одном мероприятии приняли участие 36 человек).</w:t>
      </w:r>
    </w:p>
    <w:p w14:paraId="7D9A86E0" w14:textId="77777777" w:rsidR="00DA0345" w:rsidRPr="00A44348" w:rsidRDefault="00DA0345" w:rsidP="00DA0345">
      <w:pPr>
        <w:ind w:firstLine="708"/>
        <w:jc w:val="both"/>
        <w:rPr>
          <w:rFonts w:ascii="Times New Roman" w:hAnsi="Times New Roman" w:cs="Times New Roman"/>
          <w:sz w:val="28"/>
          <w:szCs w:val="28"/>
        </w:rPr>
      </w:pPr>
      <w:r w:rsidRPr="00A44348">
        <w:rPr>
          <w:rFonts w:ascii="Times New Roman" w:hAnsi="Times New Roman" w:cs="Times New Roman"/>
          <w:sz w:val="28"/>
          <w:szCs w:val="28"/>
        </w:rPr>
        <w:t>В 25 избирательных округах инструкторы ведут занятия в 86 группах оздоровительной направленности с общим охватом населения более 1400</w:t>
      </w:r>
      <w:r w:rsidR="007F4457" w:rsidRPr="00A44348">
        <w:rPr>
          <w:rFonts w:ascii="Times New Roman" w:hAnsi="Times New Roman" w:cs="Times New Roman"/>
          <w:sz w:val="28"/>
          <w:szCs w:val="28"/>
        </w:rPr>
        <w:t> </w:t>
      </w:r>
      <w:r w:rsidRPr="00A44348">
        <w:rPr>
          <w:rFonts w:ascii="Times New Roman" w:hAnsi="Times New Roman" w:cs="Times New Roman"/>
          <w:sz w:val="28"/>
          <w:szCs w:val="28"/>
        </w:rPr>
        <w:t xml:space="preserve">человек (средняя наполняемость групп </w:t>
      </w:r>
      <w:r w:rsidR="007F4457" w:rsidRPr="00A44348">
        <w:rPr>
          <w:rFonts w:ascii="Times New Roman" w:hAnsi="Times New Roman" w:cs="Times New Roman"/>
          <w:sz w:val="28"/>
          <w:szCs w:val="28"/>
        </w:rPr>
        <w:t xml:space="preserve">- </w:t>
      </w:r>
      <w:r w:rsidRPr="00A44348">
        <w:rPr>
          <w:rFonts w:ascii="Times New Roman" w:hAnsi="Times New Roman" w:cs="Times New Roman"/>
          <w:sz w:val="28"/>
          <w:szCs w:val="28"/>
        </w:rPr>
        <w:t>16 человек). Особое внимание инструкторами уделяется созданию групп здоровья для жителей старшего возраста. Для этого в 14</w:t>
      </w:r>
      <w:r w:rsidR="007F4457" w:rsidRPr="00A44348">
        <w:rPr>
          <w:rFonts w:ascii="Times New Roman" w:hAnsi="Times New Roman" w:cs="Times New Roman"/>
          <w:sz w:val="28"/>
          <w:szCs w:val="28"/>
        </w:rPr>
        <w:t xml:space="preserve"> округах</w:t>
      </w:r>
      <w:r w:rsidRPr="00A44348">
        <w:rPr>
          <w:rFonts w:ascii="Times New Roman" w:hAnsi="Times New Roman" w:cs="Times New Roman"/>
          <w:sz w:val="28"/>
          <w:szCs w:val="28"/>
        </w:rPr>
        <w:t xml:space="preserve"> созданы группы здоровья по общей физической подготовке.</w:t>
      </w:r>
    </w:p>
    <w:p w14:paraId="2C354533" w14:textId="77777777" w:rsidR="00DA0345" w:rsidRPr="00A44348" w:rsidRDefault="00DA0345" w:rsidP="007F4457">
      <w:pPr>
        <w:pStyle w:val="a8"/>
        <w:spacing w:before="0" w:beforeAutospacing="0" w:after="0" w:afterAutospacing="0"/>
        <w:ind w:firstLine="708"/>
        <w:jc w:val="center"/>
        <w:rPr>
          <w:b/>
          <w:sz w:val="28"/>
          <w:szCs w:val="28"/>
        </w:rPr>
      </w:pPr>
      <w:r w:rsidRPr="00A44348">
        <w:rPr>
          <w:b/>
          <w:sz w:val="28"/>
          <w:szCs w:val="28"/>
        </w:rPr>
        <w:t>Работа по подготовке инициативных проектов</w:t>
      </w:r>
    </w:p>
    <w:p w14:paraId="12AC78E4" w14:textId="77777777" w:rsidR="0057329C" w:rsidRPr="00A44348" w:rsidRDefault="00DA0345" w:rsidP="0057329C">
      <w:pPr>
        <w:shd w:val="clear" w:color="auto" w:fill="FFFFFF"/>
        <w:spacing w:after="0"/>
        <w:ind w:firstLine="708"/>
        <w:jc w:val="both"/>
        <w:rPr>
          <w:rFonts w:ascii="Times New Roman" w:hAnsi="Times New Roman" w:cs="Times New Roman"/>
          <w:sz w:val="28"/>
          <w:szCs w:val="28"/>
          <w:shd w:val="clear" w:color="auto" w:fill="FFFFFF"/>
        </w:rPr>
      </w:pPr>
      <w:r w:rsidRPr="00A44348">
        <w:rPr>
          <w:rFonts w:ascii="Times New Roman" w:eastAsia="Times New Roman" w:hAnsi="Times New Roman" w:cs="Times New Roman"/>
          <w:sz w:val="28"/>
          <w:szCs w:val="28"/>
        </w:rPr>
        <w:t>С целью вовлечения жителей и бизнеса в решение вопросов местного значения, развити</w:t>
      </w:r>
      <w:r w:rsidR="007F4457" w:rsidRPr="00A44348">
        <w:rPr>
          <w:rFonts w:ascii="Times New Roman" w:eastAsia="Times New Roman" w:hAnsi="Times New Roman" w:cs="Times New Roman"/>
          <w:sz w:val="28"/>
          <w:szCs w:val="28"/>
        </w:rPr>
        <w:t>я</w:t>
      </w:r>
      <w:r w:rsidRPr="00A44348">
        <w:rPr>
          <w:rFonts w:ascii="Times New Roman" w:eastAsia="Times New Roman" w:hAnsi="Times New Roman" w:cs="Times New Roman"/>
          <w:sz w:val="28"/>
          <w:szCs w:val="28"/>
        </w:rPr>
        <w:t xml:space="preserve"> общественной инфраструктуры </w:t>
      </w:r>
      <w:r w:rsidR="007F4457" w:rsidRPr="00A44348">
        <w:rPr>
          <w:rFonts w:ascii="Times New Roman" w:eastAsia="Times New Roman" w:hAnsi="Times New Roman" w:cs="Times New Roman"/>
          <w:sz w:val="28"/>
          <w:szCs w:val="28"/>
        </w:rPr>
        <w:t xml:space="preserve">своего </w:t>
      </w:r>
      <w:r w:rsidRPr="00A44348">
        <w:rPr>
          <w:rFonts w:ascii="Times New Roman" w:eastAsia="Times New Roman" w:hAnsi="Times New Roman" w:cs="Times New Roman"/>
          <w:sz w:val="28"/>
          <w:szCs w:val="28"/>
        </w:rPr>
        <w:t xml:space="preserve">города в рамках </w:t>
      </w:r>
      <w:r w:rsidRPr="00A44348">
        <w:rPr>
          <w:rFonts w:ascii="Times New Roman" w:hAnsi="Times New Roman" w:cs="Times New Roman"/>
          <w:sz w:val="28"/>
          <w:szCs w:val="28"/>
          <w:shd w:val="clear" w:color="auto" w:fill="FFFFFF"/>
        </w:rPr>
        <w:t>губернаторского проекта поддержки местных инициатив «СДЕЛАЕМ ВМЕСТЕ!» третий год в Ростовской области проходит отбор лучших инициативных проектов, выдвинутых жителями.</w:t>
      </w:r>
    </w:p>
    <w:p w14:paraId="7DA6819D" w14:textId="77777777" w:rsidR="0057329C" w:rsidRPr="00A44348" w:rsidRDefault="00DA0345" w:rsidP="0057329C">
      <w:pPr>
        <w:shd w:val="clear" w:color="auto" w:fill="FFFFFF"/>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lastRenderedPageBreak/>
        <w:t>Для участия в данном проекте в 2021 году инициативными группами избирательных округов</w:t>
      </w:r>
      <w:r w:rsidR="007F4457" w:rsidRPr="00A44348">
        <w:rPr>
          <w:rFonts w:ascii="Times New Roman" w:hAnsi="Times New Roman" w:cs="Times New Roman"/>
          <w:sz w:val="28"/>
          <w:szCs w:val="28"/>
        </w:rPr>
        <w:t xml:space="preserve"> №№</w:t>
      </w:r>
      <w:r w:rsidRPr="00A44348">
        <w:rPr>
          <w:rFonts w:ascii="Times New Roman" w:hAnsi="Times New Roman" w:cs="Times New Roman"/>
          <w:sz w:val="28"/>
          <w:szCs w:val="28"/>
        </w:rPr>
        <w:t xml:space="preserve"> 3, 6, 18 были выбраны </w:t>
      </w:r>
      <w:r w:rsidR="007F4457" w:rsidRPr="00A44348">
        <w:rPr>
          <w:rFonts w:ascii="Times New Roman" w:hAnsi="Times New Roman" w:cs="Times New Roman"/>
          <w:sz w:val="28"/>
          <w:szCs w:val="28"/>
        </w:rPr>
        <w:t xml:space="preserve">следующие </w:t>
      </w:r>
      <w:r w:rsidRPr="00A44348">
        <w:rPr>
          <w:rFonts w:ascii="Times New Roman" w:hAnsi="Times New Roman" w:cs="Times New Roman"/>
          <w:sz w:val="28"/>
          <w:szCs w:val="28"/>
        </w:rPr>
        <w:t xml:space="preserve">общественные территории: сквер «Советско-болгарской дружбы», сквер «Семьи, любви и верности», сквер «Весна». </w:t>
      </w:r>
    </w:p>
    <w:p w14:paraId="77C76C7A" w14:textId="77777777" w:rsidR="0057329C" w:rsidRPr="00A44348" w:rsidRDefault="00DA0345" w:rsidP="0057329C">
      <w:pPr>
        <w:shd w:val="clear" w:color="auto" w:fill="FFFFFF"/>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В состав инициативной группы по благоустройству сквера «Весна» вошли представители Молодежного парламента при Волгодонской городской Думе, студенты ВИТИ НИЯУ «МИФИ», Волгодонского техникума информационных технологий, бизнеса и дизайна имени В.</w:t>
      </w:r>
      <w:r w:rsidR="007F4457" w:rsidRPr="00A44348">
        <w:rPr>
          <w:rFonts w:ascii="Times New Roman" w:hAnsi="Times New Roman" w:cs="Times New Roman"/>
          <w:sz w:val="28"/>
          <w:szCs w:val="28"/>
        </w:rPr>
        <w:t> </w:t>
      </w:r>
      <w:r w:rsidRPr="00A44348">
        <w:rPr>
          <w:rFonts w:ascii="Times New Roman" w:hAnsi="Times New Roman" w:cs="Times New Roman"/>
          <w:sz w:val="28"/>
          <w:szCs w:val="28"/>
        </w:rPr>
        <w:t>В.</w:t>
      </w:r>
      <w:r w:rsidR="007F4457" w:rsidRPr="00A44348">
        <w:rPr>
          <w:rFonts w:ascii="Times New Roman" w:hAnsi="Times New Roman" w:cs="Times New Roman"/>
          <w:sz w:val="28"/>
          <w:szCs w:val="28"/>
        </w:rPr>
        <w:t> </w:t>
      </w:r>
      <w:r w:rsidRPr="00A44348">
        <w:rPr>
          <w:rFonts w:ascii="Times New Roman" w:hAnsi="Times New Roman" w:cs="Times New Roman"/>
          <w:sz w:val="28"/>
          <w:szCs w:val="28"/>
        </w:rPr>
        <w:t>Самарского, художники и неравнодушные жители города. На рабочих встречах инициативных групп обсуждались общая концепция благоустройства общественных территорий, первоочередность видов работ, трудовое и финансовое участие жителей и бизнеса как дополнительн</w:t>
      </w:r>
      <w:r w:rsidR="007F4457" w:rsidRPr="00A44348">
        <w:rPr>
          <w:rFonts w:ascii="Times New Roman" w:hAnsi="Times New Roman" w:cs="Times New Roman"/>
          <w:sz w:val="28"/>
          <w:szCs w:val="28"/>
        </w:rPr>
        <w:t>ый</w:t>
      </w:r>
      <w:r w:rsidRPr="00A44348">
        <w:rPr>
          <w:rFonts w:ascii="Times New Roman" w:hAnsi="Times New Roman" w:cs="Times New Roman"/>
          <w:sz w:val="28"/>
          <w:szCs w:val="28"/>
        </w:rPr>
        <w:t xml:space="preserve"> источник финансирования.</w:t>
      </w:r>
    </w:p>
    <w:p w14:paraId="38997BAF" w14:textId="77777777" w:rsidR="00DA0345" w:rsidRDefault="00DA0345" w:rsidP="009C4C7F">
      <w:pPr>
        <w:shd w:val="clear" w:color="auto" w:fill="FFFFFF"/>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Инициативными группами избирательных округов </w:t>
      </w:r>
      <w:r w:rsidR="007F4457" w:rsidRPr="00A44348">
        <w:rPr>
          <w:rFonts w:ascii="Times New Roman" w:hAnsi="Times New Roman" w:cs="Times New Roman"/>
          <w:sz w:val="28"/>
          <w:szCs w:val="28"/>
        </w:rPr>
        <w:t xml:space="preserve">№№ 8, 12 </w:t>
      </w:r>
      <w:r w:rsidRPr="00A44348">
        <w:rPr>
          <w:rFonts w:ascii="Times New Roman" w:hAnsi="Times New Roman" w:cs="Times New Roman"/>
          <w:sz w:val="28"/>
          <w:szCs w:val="28"/>
        </w:rPr>
        <w:t>для</w:t>
      </w:r>
      <w:r w:rsidR="007F4457" w:rsidRPr="00A44348">
        <w:rPr>
          <w:rFonts w:ascii="Times New Roman" w:hAnsi="Times New Roman" w:cs="Times New Roman"/>
          <w:sz w:val="28"/>
          <w:szCs w:val="28"/>
        </w:rPr>
        <w:t> </w:t>
      </w:r>
      <w:r w:rsidRPr="00A44348">
        <w:rPr>
          <w:rFonts w:ascii="Times New Roman" w:hAnsi="Times New Roman" w:cs="Times New Roman"/>
          <w:sz w:val="28"/>
          <w:szCs w:val="28"/>
        </w:rPr>
        <w:t>участия в конкурсном отборе были представлены проекты реконструкции</w:t>
      </w:r>
      <w:r w:rsidR="00245FAD" w:rsidRPr="00A44348">
        <w:rPr>
          <w:rFonts w:ascii="Times New Roman" w:eastAsia="MS Mincho" w:hAnsi="Times New Roman" w:cs="Times New Roman"/>
          <w:sz w:val="28"/>
          <w:szCs w:val="28"/>
        </w:rPr>
        <w:t xml:space="preserve"> спортивных площадок</w:t>
      </w:r>
      <w:r w:rsidRPr="00A44348">
        <w:rPr>
          <w:rFonts w:ascii="Times New Roman" w:hAnsi="Times New Roman" w:cs="Times New Roman"/>
          <w:sz w:val="28"/>
          <w:szCs w:val="28"/>
        </w:rPr>
        <w:t xml:space="preserve"> МБОУ СШ № 5, МБОУ СШ № 11.</w:t>
      </w:r>
    </w:p>
    <w:p w14:paraId="732AA9AF" w14:textId="77777777" w:rsidR="008943EF" w:rsidRPr="00A44348" w:rsidRDefault="008943EF" w:rsidP="007F4457">
      <w:pPr>
        <w:spacing w:after="0"/>
        <w:jc w:val="both"/>
        <w:rPr>
          <w:rFonts w:ascii="Times New Roman" w:hAnsi="Times New Roman" w:cs="Times New Roman"/>
          <w:b/>
          <w:bCs/>
          <w:color w:val="FF0000"/>
          <w:sz w:val="28"/>
          <w:szCs w:val="28"/>
        </w:rPr>
      </w:pPr>
    </w:p>
    <w:p w14:paraId="46BC98DB" w14:textId="77777777" w:rsidR="008943EF" w:rsidRPr="009A1791" w:rsidRDefault="008943EF" w:rsidP="008943EF">
      <w:pPr>
        <w:spacing w:after="0"/>
        <w:jc w:val="center"/>
        <w:rPr>
          <w:rFonts w:ascii="Times New Roman" w:eastAsia="MS Mincho" w:hAnsi="Times New Roman" w:cs="Times New Roman"/>
          <w:color w:val="FF0000"/>
          <w:sz w:val="28"/>
          <w:szCs w:val="28"/>
        </w:rPr>
      </w:pPr>
      <w:r w:rsidRPr="009A1791">
        <w:rPr>
          <w:rFonts w:ascii="Times New Roman" w:eastAsia="MS Mincho" w:hAnsi="Times New Roman" w:cs="Times New Roman"/>
          <w:color w:val="FF0000"/>
          <w:sz w:val="28"/>
          <w:szCs w:val="28"/>
        </w:rPr>
        <w:t>РАБОТА С ОБРАЩЕНИЯМИ ГРАЖДАН</w:t>
      </w:r>
    </w:p>
    <w:p w14:paraId="4C40F42E" w14:textId="77777777" w:rsidR="00183B7E" w:rsidRPr="00E270C4" w:rsidRDefault="00183B7E" w:rsidP="00183B7E">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Р</w:t>
      </w:r>
      <w:r w:rsidRPr="006F76B5">
        <w:rPr>
          <w:rFonts w:ascii="Times New Roman" w:hAnsi="Times New Roman" w:cs="Times New Roman"/>
          <w:color w:val="000000"/>
          <w:sz w:val="28"/>
          <w:szCs w:val="28"/>
        </w:rPr>
        <w:t>абот</w:t>
      </w:r>
      <w:r>
        <w:rPr>
          <w:rFonts w:ascii="Times New Roman" w:hAnsi="Times New Roman" w:cs="Times New Roman"/>
          <w:color w:val="000000"/>
          <w:sz w:val="28"/>
          <w:szCs w:val="28"/>
        </w:rPr>
        <w:t>а</w:t>
      </w:r>
      <w:r w:rsidRPr="006F76B5">
        <w:rPr>
          <w:rFonts w:ascii="Times New Roman" w:hAnsi="Times New Roman" w:cs="Times New Roman"/>
          <w:color w:val="000000"/>
          <w:sz w:val="28"/>
          <w:szCs w:val="28"/>
        </w:rPr>
        <w:t xml:space="preserve"> с обращениями граждан</w:t>
      </w:r>
      <w:r>
        <w:rPr>
          <w:rFonts w:ascii="Times New Roman" w:hAnsi="Times New Roman" w:cs="Times New Roman"/>
          <w:color w:val="000000"/>
          <w:sz w:val="28"/>
          <w:szCs w:val="28"/>
        </w:rPr>
        <w:t xml:space="preserve"> в Волгодонской городской Думе пр</w:t>
      </w:r>
      <w:r w:rsidRPr="006F76B5">
        <w:rPr>
          <w:rFonts w:ascii="Times New Roman" w:hAnsi="Times New Roman" w:cs="Times New Roman"/>
          <w:color w:val="000000"/>
          <w:sz w:val="28"/>
          <w:szCs w:val="28"/>
        </w:rPr>
        <w:t xml:space="preserve">оводится в соответствии </w:t>
      </w:r>
      <w:r w:rsidRPr="00E270C4">
        <w:rPr>
          <w:rFonts w:ascii="Times New Roman" w:hAnsi="Times New Roman" w:cs="Times New Roman"/>
          <w:sz w:val="28"/>
          <w:szCs w:val="28"/>
        </w:rPr>
        <w:t>со следующими правовыми актами:</w:t>
      </w:r>
    </w:p>
    <w:p w14:paraId="72E474C1"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Конституцией Российской Федерации; </w:t>
      </w:r>
    </w:p>
    <w:p w14:paraId="41600D78"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Федеральным законом от 02.03.2007 № 25-ФЗ «О муниципальной службе в Российской Федерации»; </w:t>
      </w:r>
    </w:p>
    <w:p w14:paraId="1CF18A17"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Федеральным законом от 02.05.2006 № 59-ФЗ «О порядке рассмотрения обращений граждан Российской Федерации»; </w:t>
      </w:r>
    </w:p>
    <w:p w14:paraId="794B517E"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Федеральным законом от 27.07.2006 № 152-ФЗ «О персональных данных»; </w:t>
      </w:r>
    </w:p>
    <w:p w14:paraId="5982575E"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Областным законом от 18.09.2006 № 540-ЗС «Об обращениях граждан»; </w:t>
      </w:r>
    </w:p>
    <w:p w14:paraId="785E9014" w14:textId="77777777" w:rsidR="00183B7E" w:rsidRPr="00E270C4"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Уставом муниципального образования «Город Волгодонск»;</w:t>
      </w:r>
    </w:p>
    <w:p w14:paraId="5ECA54C9" w14:textId="77777777" w:rsidR="00183B7E" w:rsidRDefault="00183B7E" w:rsidP="00183B7E">
      <w:pPr>
        <w:spacing w:after="0"/>
        <w:ind w:firstLine="709"/>
        <w:jc w:val="both"/>
        <w:rPr>
          <w:rFonts w:ascii="Times New Roman" w:hAnsi="Times New Roman" w:cs="Times New Roman"/>
          <w:sz w:val="28"/>
          <w:szCs w:val="28"/>
        </w:rPr>
      </w:pPr>
      <w:r w:rsidRPr="00E270C4">
        <w:rPr>
          <w:rFonts w:ascii="Times New Roman" w:hAnsi="Times New Roman" w:cs="Times New Roman"/>
          <w:sz w:val="28"/>
          <w:szCs w:val="28"/>
        </w:rPr>
        <w:t xml:space="preserve">- Решением Волгодонской городской Думы от 19.07.2012 № 66 «Об утверждении Регламента Волгодонской </w:t>
      </w:r>
      <w:r w:rsidRPr="00FB5E99">
        <w:rPr>
          <w:rFonts w:ascii="Times New Roman" w:hAnsi="Times New Roman" w:cs="Times New Roman"/>
          <w:sz w:val="28"/>
          <w:szCs w:val="28"/>
        </w:rPr>
        <w:t>городской Думы</w:t>
      </w:r>
      <w:r w:rsidRPr="00E270C4">
        <w:rPr>
          <w:rFonts w:ascii="Times New Roman" w:hAnsi="Times New Roman" w:cs="Times New Roman"/>
          <w:sz w:val="28"/>
          <w:szCs w:val="28"/>
        </w:rPr>
        <w:t>».</w:t>
      </w:r>
    </w:p>
    <w:p w14:paraId="1323973D" w14:textId="17245D30" w:rsidR="00183B7E" w:rsidRDefault="00183B7E" w:rsidP="00183B7E">
      <w:pPr>
        <w:spacing w:after="0"/>
        <w:ind w:firstLine="709"/>
        <w:jc w:val="both"/>
        <w:rPr>
          <w:rFonts w:ascii="Times New Roman" w:hAnsi="Times New Roman" w:cs="Times New Roman"/>
          <w:color w:val="000000"/>
          <w:sz w:val="28"/>
          <w:szCs w:val="28"/>
        </w:rPr>
      </w:pPr>
      <w:r w:rsidRPr="00FB5E99">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Волгодонской городской Думе</w:t>
      </w:r>
      <w:r w:rsidRPr="00FB5E99">
        <w:rPr>
          <w:rFonts w:ascii="Times New Roman" w:hAnsi="Times New Roman" w:cs="Times New Roman"/>
          <w:color w:val="000000"/>
          <w:sz w:val="28"/>
          <w:szCs w:val="28"/>
        </w:rPr>
        <w:t xml:space="preserve"> рассматриваются обращения граждан, поступившие в письменной форме, в форме электронных сообщений (интернет-сообщения), в том числе на официальный сайт </w:t>
      </w:r>
      <w:r>
        <w:rPr>
          <w:rFonts w:ascii="Times New Roman" w:hAnsi="Times New Roman" w:cs="Times New Roman"/>
          <w:color w:val="000000"/>
          <w:sz w:val="28"/>
          <w:szCs w:val="28"/>
        </w:rPr>
        <w:t>Волгодонской городской Думы,</w:t>
      </w:r>
      <w:r w:rsidRPr="00FB5E99">
        <w:rPr>
          <w:rFonts w:ascii="Times New Roman" w:hAnsi="Times New Roman" w:cs="Times New Roman"/>
          <w:color w:val="000000"/>
          <w:sz w:val="28"/>
          <w:szCs w:val="28"/>
        </w:rPr>
        <w:t xml:space="preserve"> или в форме устного личного обращения к </w:t>
      </w:r>
      <w:r>
        <w:rPr>
          <w:rFonts w:ascii="Times New Roman" w:hAnsi="Times New Roman" w:cs="Times New Roman"/>
          <w:color w:val="000000"/>
          <w:sz w:val="28"/>
          <w:szCs w:val="28"/>
        </w:rPr>
        <w:t>председателю Волгодонской городской Думы – главе города Волгодонска во время</w:t>
      </w:r>
      <w:r w:rsidR="0090365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личного </w:t>
      </w:r>
      <w:r w:rsidRPr="00FB5E99">
        <w:rPr>
          <w:rFonts w:ascii="Times New Roman" w:hAnsi="Times New Roman" w:cs="Times New Roman"/>
          <w:color w:val="000000"/>
          <w:sz w:val="28"/>
          <w:szCs w:val="28"/>
        </w:rPr>
        <w:t>приема граждан.</w:t>
      </w:r>
    </w:p>
    <w:p w14:paraId="576DA812" w14:textId="77777777" w:rsidR="00183B7E" w:rsidRDefault="00D868F1" w:rsidP="00183B7E">
      <w:pPr>
        <w:spacing w:after="0"/>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w:drawing>
          <wp:anchor distT="0" distB="0" distL="114300" distR="114300" simplePos="0" relativeHeight="251659264" behindDoc="1" locked="0" layoutInCell="1" allowOverlap="1" wp14:anchorId="1D822299" wp14:editId="247603E7">
            <wp:simplePos x="0" y="0"/>
            <wp:positionH relativeFrom="column">
              <wp:posOffset>5715</wp:posOffset>
            </wp:positionH>
            <wp:positionV relativeFrom="paragraph">
              <wp:posOffset>646430</wp:posOffset>
            </wp:positionV>
            <wp:extent cx="6410960" cy="3541395"/>
            <wp:effectExtent l="19050" t="0" r="27940" b="1905"/>
            <wp:wrapTight wrapText="bothSides">
              <wp:wrapPolygon edited="0">
                <wp:start x="-64" y="0"/>
                <wp:lineTo x="-64" y="21612"/>
                <wp:lineTo x="21694" y="21612"/>
                <wp:lineTo x="21694" y="0"/>
                <wp:lineTo x="-64"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183B7E" w:rsidRPr="00D97AE4">
        <w:rPr>
          <w:rFonts w:ascii="Times New Roman" w:hAnsi="Times New Roman" w:cs="Times New Roman"/>
          <w:color w:val="000000"/>
          <w:sz w:val="28"/>
          <w:szCs w:val="28"/>
        </w:rPr>
        <w:t xml:space="preserve">В целях предупреждения распространения </w:t>
      </w:r>
      <w:r w:rsidR="00183B7E">
        <w:rPr>
          <w:rFonts w:ascii="Times New Roman" w:hAnsi="Times New Roman" w:cs="Times New Roman"/>
          <w:color w:val="000000"/>
          <w:sz w:val="28"/>
          <w:szCs w:val="28"/>
        </w:rPr>
        <w:t>новой коронавирусной инфекции прием граждан осуществлялся в телефонном режиме.</w:t>
      </w:r>
    </w:p>
    <w:p w14:paraId="24D59B20" w14:textId="77777777" w:rsidR="00C0633B" w:rsidRDefault="00C248C8" w:rsidP="00C0633B">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2111A8">
        <w:rPr>
          <w:rFonts w:ascii="Times New Roman" w:hAnsi="Times New Roman" w:cs="Times New Roman"/>
          <w:sz w:val="28"/>
          <w:szCs w:val="28"/>
        </w:rPr>
        <w:t xml:space="preserve"> </w:t>
      </w:r>
      <w:r w:rsidR="00183B7E" w:rsidRPr="00C248C8">
        <w:rPr>
          <w:rFonts w:ascii="Times New Roman" w:hAnsi="Times New Roman" w:cs="Times New Roman"/>
          <w:bCs/>
          <w:sz w:val="28"/>
          <w:szCs w:val="28"/>
        </w:rPr>
        <w:t xml:space="preserve">2021 </w:t>
      </w:r>
      <w:r w:rsidR="00183B7E">
        <w:rPr>
          <w:rFonts w:ascii="Times New Roman" w:hAnsi="Times New Roman" w:cs="Times New Roman"/>
          <w:sz w:val="28"/>
          <w:szCs w:val="28"/>
        </w:rPr>
        <w:t>году количество обратившихся граждан значительно увеличилось</w:t>
      </w:r>
      <w:r>
        <w:rPr>
          <w:rFonts w:ascii="Times New Roman" w:hAnsi="Times New Roman" w:cs="Times New Roman"/>
          <w:sz w:val="28"/>
          <w:szCs w:val="28"/>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985"/>
        <w:gridCol w:w="2409"/>
        <w:gridCol w:w="2659"/>
      </w:tblGrid>
      <w:tr w:rsidR="002A2113" w14:paraId="74F0C37D" w14:textId="77777777" w:rsidTr="002A2113">
        <w:tc>
          <w:tcPr>
            <w:tcW w:w="2518" w:type="dxa"/>
            <w:tcBorders>
              <w:top w:val="single" w:sz="4" w:space="0" w:color="auto"/>
              <w:left w:val="single" w:sz="4" w:space="0" w:color="auto"/>
              <w:bottom w:val="single" w:sz="4" w:space="0" w:color="auto"/>
              <w:right w:val="single" w:sz="4" w:space="0" w:color="auto"/>
            </w:tcBorders>
          </w:tcPr>
          <w:p w14:paraId="31ACD346" w14:textId="77777777" w:rsidR="002A2113" w:rsidRPr="0062550E" w:rsidRDefault="002A2113">
            <w:pPr>
              <w:spacing w:after="0"/>
              <w:ind w:firstLine="567"/>
              <w:jc w:val="both"/>
              <w:rPr>
                <w:rFonts w:ascii="Times New Roman" w:hAnsi="Times New Roman" w:cs="Times New Roman"/>
                <w:sz w:val="26"/>
                <w:szCs w:val="2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E31E431"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2020 год</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0C1BBE"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2021 год</w:t>
            </w:r>
          </w:p>
        </w:tc>
        <w:tc>
          <w:tcPr>
            <w:tcW w:w="2659" w:type="dxa"/>
            <w:tcBorders>
              <w:top w:val="single" w:sz="4" w:space="0" w:color="auto"/>
              <w:left w:val="single" w:sz="4" w:space="0" w:color="auto"/>
              <w:bottom w:val="single" w:sz="4" w:space="0" w:color="auto"/>
              <w:right w:val="single" w:sz="4" w:space="0" w:color="auto"/>
            </w:tcBorders>
            <w:vAlign w:val="center"/>
            <w:hideMark/>
          </w:tcPr>
          <w:p w14:paraId="4A913019" w14:textId="77777777" w:rsidR="002A2113" w:rsidRPr="0062550E" w:rsidRDefault="002A2113">
            <w:pPr>
              <w:spacing w:after="0"/>
              <w:jc w:val="center"/>
              <w:rPr>
                <w:rFonts w:ascii="Times New Roman" w:hAnsi="Times New Roman" w:cs="Times New Roman"/>
                <w:sz w:val="26"/>
                <w:szCs w:val="26"/>
              </w:rPr>
            </w:pPr>
            <w:r w:rsidRPr="0062550E">
              <w:rPr>
                <w:rFonts w:ascii="Times New Roman" w:hAnsi="Times New Roman" w:cs="Times New Roman"/>
                <w:sz w:val="26"/>
                <w:szCs w:val="26"/>
              </w:rPr>
              <w:t>Уменьшение,</w:t>
            </w:r>
          </w:p>
          <w:p w14:paraId="3EEF1476" w14:textId="77777777" w:rsidR="002A2113" w:rsidRPr="0062550E" w:rsidRDefault="002A2113">
            <w:pPr>
              <w:spacing w:after="0"/>
              <w:jc w:val="center"/>
              <w:rPr>
                <w:rFonts w:ascii="Times New Roman" w:hAnsi="Times New Roman" w:cs="Times New Roman"/>
                <w:sz w:val="26"/>
                <w:szCs w:val="26"/>
              </w:rPr>
            </w:pPr>
            <w:r w:rsidRPr="0062550E">
              <w:rPr>
                <w:rFonts w:ascii="Times New Roman" w:hAnsi="Times New Roman" w:cs="Times New Roman"/>
                <w:sz w:val="26"/>
                <w:szCs w:val="26"/>
              </w:rPr>
              <w:t xml:space="preserve">увеличение, </w:t>
            </w:r>
            <w:proofErr w:type="gramStart"/>
            <w:r w:rsidRPr="0062550E">
              <w:rPr>
                <w:rFonts w:ascii="Times New Roman" w:hAnsi="Times New Roman" w:cs="Times New Roman"/>
                <w:sz w:val="26"/>
                <w:szCs w:val="26"/>
              </w:rPr>
              <w:t>ед.(</w:t>
            </w:r>
            <w:proofErr w:type="gramEnd"/>
            <w:r w:rsidRPr="0062550E">
              <w:rPr>
                <w:rFonts w:ascii="Times New Roman" w:hAnsi="Times New Roman" w:cs="Times New Roman"/>
                <w:sz w:val="26"/>
                <w:szCs w:val="26"/>
              </w:rPr>
              <w:t>%)</w:t>
            </w:r>
          </w:p>
        </w:tc>
      </w:tr>
      <w:tr w:rsidR="002A2113" w14:paraId="0AF85F50" w14:textId="77777777" w:rsidTr="002A2113">
        <w:trPr>
          <w:trHeight w:val="1743"/>
        </w:trPr>
        <w:tc>
          <w:tcPr>
            <w:tcW w:w="2518" w:type="dxa"/>
            <w:tcBorders>
              <w:top w:val="single" w:sz="4" w:space="0" w:color="auto"/>
              <w:left w:val="single" w:sz="4" w:space="0" w:color="auto"/>
              <w:bottom w:val="single" w:sz="4" w:space="0" w:color="auto"/>
              <w:right w:val="single" w:sz="4" w:space="0" w:color="auto"/>
            </w:tcBorders>
          </w:tcPr>
          <w:p w14:paraId="53887D55" w14:textId="77777777" w:rsidR="002A2113" w:rsidRPr="0062550E" w:rsidRDefault="002A2113">
            <w:pPr>
              <w:spacing w:after="0"/>
              <w:jc w:val="both"/>
              <w:rPr>
                <w:rFonts w:ascii="Times New Roman" w:hAnsi="Times New Roman" w:cs="Times New Roman"/>
                <w:b/>
                <w:sz w:val="26"/>
                <w:szCs w:val="26"/>
              </w:rPr>
            </w:pPr>
            <w:r w:rsidRPr="0062550E">
              <w:rPr>
                <w:rFonts w:ascii="Times New Roman" w:hAnsi="Times New Roman" w:cs="Times New Roman"/>
                <w:b/>
                <w:sz w:val="26"/>
                <w:szCs w:val="26"/>
              </w:rPr>
              <w:t>Всего</w:t>
            </w:r>
          </w:p>
          <w:p w14:paraId="363D0783" w14:textId="77777777" w:rsidR="002A2113" w:rsidRPr="0062550E" w:rsidRDefault="002A2113">
            <w:pPr>
              <w:spacing w:after="0"/>
              <w:jc w:val="both"/>
              <w:rPr>
                <w:rFonts w:ascii="Times New Roman" w:hAnsi="Times New Roman" w:cs="Times New Roman"/>
                <w:sz w:val="26"/>
                <w:szCs w:val="26"/>
              </w:rPr>
            </w:pPr>
          </w:p>
          <w:p w14:paraId="5E55FA10" w14:textId="77777777" w:rsidR="002A2113" w:rsidRPr="0062550E" w:rsidRDefault="002A2113">
            <w:pPr>
              <w:spacing w:after="0"/>
              <w:jc w:val="both"/>
              <w:rPr>
                <w:rFonts w:ascii="Times New Roman" w:hAnsi="Times New Roman" w:cs="Times New Roman"/>
                <w:sz w:val="26"/>
                <w:szCs w:val="26"/>
              </w:rPr>
            </w:pPr>
            <w:r w:rsidRPr="0062550E">
              <w:rPr>
                <w:rFonts w:ascii="Times New Roman" w:hAnsi="Times New Roman" w:cs="Times New Roman"/>
                <w:sz w:val="26"/>
                <w:szCs w:val="26"/>
              </w:rPr>
              <w:t xml:space="preserve">Из них: </w:t>
            </w:r>
          </w:p>
          <w:p w14:paraId="236730F9" w14:textId="77777777" w:rsidR="002A2113" w:rsidRPr="0062550E" w:rsidRDefault="002A2113">
            <w:pPr>
              <w:spacing w:after="0"/>
              <w:jc w:val="both"/>
              <w:rPr>
                <w:rFonts w:ascii="Times New Roman" w:hAnsi="Times New Roman" w:cs="Times New Roman"/>
                <w:b/>
                <w:sz w:val="26"/>
                <w:szCs w:val="26"/>
              </w:rPr>
            </w:pPr>
            <w:r w:rsidRPr="0062550E">
              <w:rPr>
                <w:rFonts w:ascii="Times New Roman" w:hAnsi="Times New Roman" w:cs="Times New Roman"/>
                <w:b/>
                <w:sz w:val="26"/>
                <w:szCs w:val="26"/>
              </w:rPr>
              <w:t>устные</w:t>
            </w:r>
          </w:p>
          <w:p w14:paraId="48CE8F48" w14:textId="77777777" w:rsidR="002A2113" w:rsidRPr="0062550E" w:rsidRDefault="002A2113">
            <w:pPr>
              <w:spacing w:after="0"/>
              <w:jc w:val="both"/>
              <w:rPr>
                <w:rFonts w:ascii="Times New Roman" w:hAnsi="Times New Roman" w:cs="Times New Roman"/>
                <w:sz w:val="26"/>
                <w:szCs w:val="26"/>
              </w:rPr>
            </w:pPr>
            <w:r w:rsidRPr="0062550E">
              <w:rPr>
                <w:rFonts w:ascii="Times New Roman" w:hAnsi="Times New Roman" w:cs="Times New Roman"/>
                <w:b/>
                <w:sz w:val="26"/>
                <w:szCs w:val="26"/>
              </w:rPr>
              <w:t>письменные</w:t>
            </w:r>
          </w:p>
          <w:p w14:paraId="375B9A4B" w14:textId="77777777" w:rsidR="002A2113" w:rsidRPr="0062550E" w:rsidRDefault="002A2113">
            <w:pPr>
              <w:spacing w:after="0"/>
              <w:jc w:val="both"/>
              <w:rPr>
                <w:rFonts w:ascii="Times New Roman" w:hAnsi="Times New Roman" w:cs="Times New Roman"/>
                <w:sz w:val="26"/>
                <w:szCs w:val="26"/>
              </w:rPr>
            </w:pPr>
            <w:r w:rsidRPr="0062550E">
              <w:rPr>
                <w:rFonts w:ascii="Times New Roman" w:hAnsi="Times New Roman" w:cs="Times New Roman"/>
                <w:b/>
                <w:sz w:val="26"/>
                <w:szCs w:val="26"/>
              </w:rPr>
              <w:t>в электронной форме</w:t>
            </w:r>
          </w:p>
        </w:tc>
        <w:tc>
          <w:tcPr>
            <w:tcW w:w="1985" w:type="dxa"/>
            <w:tcBorders>
              <w:top w:val="single" w:sz="4" w:space="0" w:color="auto"/>
              <w:left w:val="single" w:sz="4" w:space="0" w:color="auto"/>
              <w:bottom w:val="single" w:sz="4" w:space="0" w:color="auto"/>
              <w:right w:val="single" w:sz="4" w:space="0" w:color="auto"/>
            </w:tcBorders>
          </w:tcPr>
          <w:p w14:paraId="503B009E"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68</w:t>
            </w:r>
          </w:p>
          <w:p w14:paraId="02939148" w14:textId="77777777" w:rsidR="002A2113" w:rsidRPr="0062550E" w:rsidRDefault="002A2113">
            <w:pPr>
              <w:spacing w:after="0"/>
              <w:ind w:firstLine="567"/>
              <w:jc w:val="center"/>
              <w:rPr>
                <w:rFonts w:ascii="Times New Roman" w:hAnsi="Times New Roman" w:cs="Times New Roman"/>
                <w:sz w:val="26"/>
                <w:szCs w:val="26"/>
              </w:rPr>
            </w:pPr>
          </w:p>
          <w:p w14:paraId="72392F80" w14:textId="77777777" w:rsidR="002A2113" w:rsidRPr="0062550E" w:rsidRDefault="002A2113">
            <w:pPr>
              <w:spacing w:after="0"/>
              <w:ind w:firstLine="567"/>
              <w:jc w:val="center"/>
              <w:rPr>
                <w:rFonts w:ascii="Times New Roman" w:hAnsi="Times New Roman" w:cs="Times New Roman"/>
                <w:sz w:val="26"/>
                <w:szCs w:val="26"/>
              </w:rPr>
            </w:pPr>
          </w:p>
          <w:p w14:paraId="16E0321F"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30</w:t>
            </w:r>
          </w:p>
          <w:p w14:paraId="31EF99F7"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29</w:t>
            </w:r>
          </w:p>
          <w:p w14:paraId="4FF2763E" w14:textId="77777777" w:rsidR="002A2113" w:rsidRPr="0062550E" w:rsidRDefault="002A2113">
            <w:pPr>
              <w:spacing w:after="0"/>
              <w:ind w:firstLine="567"/>
              <w:jc w:val="center"/>
              <w:rPr>
                <w:rFonts w:ascii="Times New Roman" w:hAnsi="Times New Roman" w:cs="Times New Roman"/>
                <w:sz w:val="26"/>
                <w:szCs w:val="26"/>
              </w:rPr>
            </w:pPr>
          </w:p>
          <w:p w14:paraId="23AEF660"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9</w:t>
            </w:r>
          </w:p>
        </w:tc>
        <w:tc>
          <w:tcPr>
            <w:tcW w:w="2409" w:type="dxa"/>
            <w:tcBorders>
              <w:top w:val="single" w:sz="4" w:space="0" w:color="auto"/>
              <w:left w:val="single" w:sz="4" w:space="0" w:color="auto"/>
              <w:bottom w:val="single" w:sz="4" w:space="0" w:color="auto"/>
              <w:right w:val="single" w:sz="4" w:space="0" w:color="auto"/>
            </w:tcBorders>
          </w:tcPr>
          <w:p w14:paraId="0A2E9027"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107</w:t>
            </w:r>
          </w:p>
          <w:p w14:paraId="375CE263" w14:textId="77777777" w:rsidR="002A2113" w:rsidRPr="0062550E" w:rsidRDefault="002A2113">
            <w:pPr>
              <w:spacing w:after="0"/>
              <w:ind w:firstLine="567"/>
              <w:jc w:val="center"/>
              <w:rPr>
                <w:rFonts w:ascii="Times New Roman" w:hAnsi="Times New Roman" w:cs="Times New Roman"/>
                <w:sz w:val="26"/>
                <w:szCs w:val="26"/>
              </w:rPr>
            </w:pPr>
          </w:p>
          <w:p w14:paraId="0165CEFA" w14:textId="77777777" w:rsidR="002A2113" w:rsidRPr="0062550E" w:rsidRDefault="002A2113">
            <w:pPr>
              <w:spacing w:after="0"/>
              <w:ind w:firstLine="567"/>
              <w:jc w:val="center"/>
              <w:rPr>
                <w:rFonts w:ascii="Times New Roman" w:hAnsi="Times New Roman" w:cs="Times New Roman"/>
                <w:sz w:val="26"/>
                <w:szCs w:val="26"/>
              </w:rPr>
            </w:pPr>
          </w:p>
          <w:p w14:paraId="39C20C96"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41</w:t>
            </w:r>
          </w:p>
          <w:p w14:paraId="6469A012"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50</w:t>
            </w:r>
          </w:p>
          <w:p w14:paraId="432EC614" w14:textId="77777777" w:rsidR="002A2113" w:rsidRPr="0062550E" w:rsidRDefault="002A2113">
            <w:pPr>
              <w:spacing w:after="0"/>
              <w:ind w:firstLine="567"/>
              <w:jc w:val="center"/>
              <w:rPr>
                <w:rFonts w:ascii="Times New Roman" w:hAnsi="Times New Roman" w:cs="Times New Roman"/>
                <w:sz w:val="26"/>
                <w:szCs w:val="26"/>
              </w:rPr>
            </w:pPr>
          </w:p>
          <w:p w14:paraId="7471CA8C"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16</w:t>
            </w:r>
          </w:p>
        </w:tc>
        <w:tc>
          <w:tcPr>
            <w:tcW w:w="2659" w:type="dxa"/>
            <w:tcBorders>
              <w:top w:val="single" w:sz="4" w:space="0" w:color="auto"/>
              <w:left w:val="single" w:sz="4" w:space="0" w:color="auto"/>
              <w:bottom w:val="single" w:sz="4" w:space="0" w:color="auto"/>
              <w:right w:val="single" w:sz="4" w:space="0" w:color="auto"/>
            </w:tcBorders>
          </w:tcPr>
          <w:p w14:paraId="4C746288"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+39 (36,4%)</w:t>
            </w:r>
          </w:p>
          <w:p w14:paraId="27F4D70C" w14:textId="77777777" w:rsidR="002A2113" w:rsidRPr="0062550E" w:rsidRDefault="002A2113">
            <w:pPr>
              <w:spacing w:after="0"/>
              <w:ind w:firstLine="567"/>
              <w:jc w:val="center"/>
              <w:rPr>
                <w:rFonts w:ascii="Times New Roman" w:hAnsi="Times New Roman" w:cs="Times New Roman"/>
                <w:sz w:val="26"/>
                <w:szCs w:val="26"/>
              </w:rPr>
            </w:pPr>
          </w:p>
          <w:p w14:paraId="76EAA074" w14:textId="77777777" w:rsidR="002A2113" w:rsidRPr="0062550E" w:rsidRDefault="002A2113">
            <w:pPr>
              <w:spacing w:after="0"/>
              <w:ind w:firstLine="567"/>
              <w:jc w:val="center"/>
              <w:rPr>
                <w:rFonts w:ascii="Times New Roman" w:hAnsi="Times New Roman" w:cs="Times New Roman"/>
                <w:sz w:val="26"/>
                <w:szCs w:val="26"/>
              </w:rPr>
            </w:pPr>
          </w:p>
          <w:p w14:paraId="221A6BB7"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+11 (26,8 %)</w:t>
            </w:r>
          </w:p>
          <w:p w14:paraId="6AA322C5"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+21 (42%)</w:t>
            </w:r>
          </w:p>
          <w:p w14:paraId="0F79D0DC" w14:textId="77777777" w:rsidR="002A2113" w:rsidRPr="0062550E" w:rsidRDefault="002A2113">
            <w:pPr>
              <w:spacing w:after="0"/>
              <w:ind w:firstLine="567"/>
              <w:jc w:val="center"/>
              <w:rPr>
                <w:rFonts w:ascii="Times New Roman" w:hAnsi="Times New Roman" w:cs="Times New Roman"/>
                <w:sz w:val="26"/>
                <w:szCs w:val="26"/>
              </w:rPr>
            </w:pPr>
          </w:p>
          <w:p w14:paraId="4F4E53F9" w14:textId="77777777" w:rsidR="002A2113" w:rsidRPr="0062550E" w:rsidRDefault="002A2113">
            <w:pPr>
              <w:spacing w:after="0"/>
              <w:ind w:firstLine="567"/>
              <w:jc w:val="center"/>
              <w:rPr>
                <w:rFonts w:ascii="Times New Roman" w:hAnsi="Times New Roman" w:cs="Times New Roman"/>
                <w:sz w:val="26"/>
                <w:szCs w:val="26"/>
              </w:rPr>
            </w:pPr>
            <w:r w:rsidRPr="0062550E">
              <w:rPr>
                <w:rFonts w:ascii="Times New Roman" w:hAnsi="Times New Roman" w:cs="Times New Roman"/>
                <w:sz w:val="26"/>
                <w:szCs w:val="26"/>
              </w:rPr>
              <w:t>+7 (43,7%)</w:t>
            </w:r>
          </w:p>
        </w:tc>
      </w:tr>
    </w:tbl>
    <w:p w14:paraId="756D2A18" w14:textId="77777777" w:rsidR="00913FCA" w:rsidRDefault="00913FCA" w:rsidP="00913FCA">
      <w:pPr>
        <w:spacing w:after="0" w:line="240" w:lineRule="auto"/>
        <w:ind w:left="-567" w:right="-426" w:firstLine="567"/>
        <w:jc w:val="both"/>
        <w:rPr>
          <w:rFonts w:ascii="Times New Roman" w:hAnsi="Times New Roman" w:cs="Times New Roman"/>
          <w:sz w:val="28"/>
          <w:szCs w:val="28"/>
        </w:rPr>
      </w:pPr>
    </w:p>
    <w:p w14:paraId="77F4D719" w14:textId="77777777" w:rsidR="002A2113" w:rsidRDefault="002A2113" w:rsidP="002A211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Тематический анализ поступивших обращений позволяет определить основной круг вопросов, по которым обращаются жители.</w:t>
      </w:r>
    </w:p>
    <w:p w14:paraId="06ECC801" w14:textId="77777777" w:rsidR="002A2113" w:rsidRDefault="002A2113" w:rsidP="002A2113">
      <w:pPr>
        <w:spacing w:after="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анализа обращений граждан используется общероссийский классификатор при определении тематики вопросов, содержащихся в обращениях.</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3831"/>
        <w:gridCol w:w="1799"/>
        <w:gridCol w:w="1719"/>
        <w:gridCol w:w="1554"/>
      </w:tblGrid>
      <w:tr w:rsidR="00913FCA" w14:paraId="183F14D5" w14:textId="77777777" w:rsidTr="002A2113">
        <w:tc>
          <w:tcPr>
            <w:tcW w:w="697" w:type="dxa"/>
            <w:tcBorders>
              <w:top w:val="single" w:sz="4" w:space="0" w:color="auto"/>
              <w:left w:val="single" w:sz="4" w:space="0" w:color="auto"/>
              <w:bottom w:val="single" w:sz="4" w:space="0" w:color="auto"/>
              <w:right w:val="single" w:sz="4" w:space="0" w:color="auto"/>
            </w:tcBorders>
            <w:hideMark/>
          </w:tcPr>
          <w:p w14:paraId="44C193D2" w14:textId="77777777" w:rsidR="00913FCA" w:rsidRPr="0062550E" w:rsidRDefault="00913FCA">
            <w:pPr>
              <w:spacing w:after="0" w:line="240" w:lineRule="auto"/>
              <w:jc w:val="both"/>
              <w:rPr>
                <w:rFonts w:ascii="Times New Roman" w:hAnsi="Times New Roman" w:cs="Times New Roman"/>
                <w:sz w:val="26"/>
                <w:szCs w:val="26"/>
              </w:rPr>
            </w:pPr>
            <w:r w:rsidRPr="0062550E">
              <w:rPr>
                <w:rFonts w:ascii="Times New Roman" w:hAnsi="Times New Roman" w:cs="Times New Roman"/>
                <w:sz w:val="26"/>
                <w:szCs w:val="26"/>
              </w:rPr>
              <w:t>№№ п/п</w:t>
            </w:r>
          </w:p>
        </w:tc>
        <w:tc>
          <w:tcPr>
            <w:tcW w:w="3831" w:type="dxa"/>
            <w:tcBorders>
              <w:top w:val="single" w:sz="4" w:space="0" w:color="auto"/>
              <w:left w:val="single" w:sz="4" w:space="0" w:color="auto"/>
              <w:bottom w:val="single" w:sz="4" w:space="0" w:color="auto"/>
              <w:right w:val="single" w:sz="4" w:space="0" w:color="auto"/>
            </w:tcBorders>
            <w:hideMark/>
          </w:tcPr>
          <w:p w14:paraId="5150C7BD"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Тематика вопросов, содержащихся в обращениях</w:t>
            </w:r>
          </w:p>
        </w:tc>
        <w:tc>
          <w:tcPr>
            <w:tcW w:w="1799" w:type="dxa"/>
            <w:tcBorders>
              <w:top w:val="single" w:sz="4" w:space="0" w:color="auto"/>
              <w:left w:val="single" w:sz="4" w:space="0" w:color="auto"/>
              <w:bottom w:val="single" w:sz="4" w:space="0" w:color="auto"/>
              <w:right w:val="single" w:sz="4" w:space="0" w:color="auto"/>
            </w:tcBorders>
            <w:hideMark/>
          </w:tcPr>
          <w:p w14:paraId="230B7F72"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Количество, (ед.), %</w:t>
            </w:r>
          </w:p>
          <w:p w14:paraId="0B24ED78"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от общего кол-ва,</w:t>
            </w:r>
          </w:p>
          <w:p w14:paraId="22B6B8C9"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2020 год</w:t>
            </w:r>
          </w:p>
        </w:tc>
        <w:tc>
          <w:tcPr>
            <w:tcW w:w="1719" w:type="dxa"/>
            <w:tcBorders>
              <w:top w:val="single" w:sz="4" w:space="0" w:color="auto"/>
              <w:left w:val="single" w:sz="4" w:space="0" w:color="auto"/>
              <w:bottom w:val="single" w:sz="4" w:space="0" w:color="auto"/>
              <w:right w:val="single" w:sz="4" w:space="0" w:color="auto"/>
            </w:tcBorders>
            <w:hideMark/>
          </w:tcPr>
          <w:p w14:paraId="56DBC698"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Количество</w:t>
            </w:r>
            <w:r w:rsidR="002A2113" w:rsidRPr="0062550E">
              <w:rPr>
                <w:rFonts w:ascii="Times New Roman" w:hAnsi="Times New Roman" w:cs="Times New Roman"/>
                <w:sz w:val="26"/>
                <w:szCs w:val="26"/>
              </w:rPr>
              <w:t>,</w:t>
            </w:r>
            <w:r w:rsidRPr="0062550E">
              <w:rPr>
                <w:rFonts w:ascii="Times New Roman" w:hAnsi="Times New Roman" w:cs="Times New Roman"/>
                <w:sz w:val="26"/>
                <w:szCs w:val="26"/>
              </w:rPr>
              <w:t xml:space="preserve"> (ед.), %</w:t>
            </w:r>
          </w:p>
          <w:p w14:paraId="485E8B50"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от общего кол-ва,</w:t>
            </w:r>
          </w:p>
          <w:p w14:paraId="6E134A96"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2021 год</w:t>
            </w:r>
          </w:p>
        </w:tc>
        <w:tc>
          <w:tcPr>
            <w:tcW w:w="1554" w:type="dxa"/>
            <w:tcBorders>
              <w:top w:val="single" w:sz="4" w:space="0" w:color="auto"/>
              <w:left w:val="single" w:sz="4" w:space="0" w:color="auto"/>
              <w:bottom w:val="single" w:sz="4" w:space="0" w:color="auto"/>
              <w:right w:val="single" w:sz="4" w:space="0" w:color="auto"/>
            </w:tcBorders>
            <w:hideMark/>
          </w:tcPr>
          <w:p w14:paraId="7521441D"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 xml:space="preserve">Уменьш., </w:t>
            </w:r>
            <w:proofErr w:type="spellStart"/>
            <w:r w:rsidRPr="0062550E">
              <w:rPr>
                <w:rFonts w:ascii="Times New Roman" w:hAnsi="Times New Roman" w:cs="Times New Roman"/>
                <w:sz w:val="26"/>
                <w:szCs w:val="26"/>
              </w:rPr>
              <w:t>увелич</w:t>
            </w:r>
            <w:proofErr w:type="spellEnd"/>
            <w:r w:rsidRPr="0062550E">
              <w:rPr>
                <w:rFonts w:ascii="Times New Roman" w:hAnsi="Times New Roman" w:cs="Times New Roman"/>
                <w:sz w:val="26"/>
                <w:szCs w:val="26"/>
              </w:rPr>
              <w:t>.</w:t>
            </w:r>
          </w:p>
        </w:tc>
      </w:tr>
      <w:tr w:rsidR="00913FCA" w14:paraId="280ECAC4" w14:textId="77777777" w:rsidTr="002A2113">
        <w:tc>
          <w:tcPr>
            <w:tcW w:w="697" w:type="dxa"/>
            <w:tcBorders>
              <w:top w:val="single" w:sz="4" w:space="0" w:color="auto"/>
              <w:left w:val="single" w:sz="4" w:space="0" w:color="auto"/>
              <w:bottom w:val="single" w:sz="4" w:space="0" w:color="auto"/>
              <w:right w:val="single" w:sz="4" w:space="0" w:color="auto"/>
            </w:tcBorders>
            <w:hideMark/>
          </w:tcPr>
          <w:p w14:paraId="470EF271" w14:textId="77777777" w:rsidR="00913FCA" w:rsidRPr="0062550E" w:rsidRDefault="00913FCA">
            <w:pPr>
              <w:spacing w:after="0" w:line="240" w:lineRule="auto"/>
              <w:jc w:val="both"/>
              <w:rPr>
                <w:rFonts w:ascii="Times New Roman" w:hAnsi="Times New Roman" w:cs="Times New Roman"/>
                <w:bCs/>
                <w:sz w:val="26"/>
                <w:szCs w:val="26"/>
              </w:rPr>
            </w:pPr>
            <w:r w:rsidRPr="0062550E">
              <w:rPr>
                <w:rFonts w:ascii="Times New Roman" w:hAnsi="Times New Roman" w:cs="Times New Roman"/>
                <w:bCs/>
                <w:sz w:val="26"/>
                <w:szCs w:val="26"/>
              </w:rPr>
              <w:lastRenderedPageBreak/>
              <w:t>1</w:t>
            </w:r>
          </w:p>
        </w:tc>
        <w:tc>
          <w:tcPr>
            <w:tcW w:w="3831" w:type="dxa"/>
            <w:tcBorders>
              <w:top w:val="single" w:sz="4" w:space="0" w:color="auto"/>
              <w:left w:val="single" w:sz="4" w:space="0" w:color="auto"/>
              <w:bottom w:val="single" w:sz="4" w:space="0" w:color="auto"/>
              <w:right w:val="single" w:sz="4" w:space="0" w:color="auto"/>
            </w:tcBorders>
            <w:hideMark/>
          </w:tcPr>
          <w:p w14:paraId="2377A255" w14:textId="77777777" w:rsidR="00913FCA" w:rsidRPr="0062550E" w:rsidRDefault="00913FCA">
            <w:pPr>
              <w:spacing w:after="0" w:line="240" w:lineRule="auto"/>
              <w:jc w:val="both"/>
              <w:rPr>
                <w:rFonts w:ascii="Times New Roman" w:hAnsi="Times New Roman" w:cs="Times New Roman"/>
                <w:b/>
                <w:sz w:val="26"/>
                <w:szCs w:val="26"/>
              </w:rPr>
            </w:pPr>
            <w:r w:rsidRPr="0062550E">
              <w:rPr>
                <w:rFonts w:ascii="Times New Roman" w:hAnsi="Times New Roman" w:cs="Times New Roman"/>
                <w:b/>
                <w:sz w:val="26"/>
                <w:szCs w:val="26"/>
              </w:rPr>
              <w:t>Социальная сфера:</w:t>
            </w:r>
          </w:p>
          <w:p w14:paraId="3F9B6315" w14:textId="77777777" w:rsidR="00913FCA" w:rsidRPr="0062550E" w:rsidRDefault="00913FCA">
            <w:pPr>
              <w:spacing w:after="0" w:line="240" w:lineRule="auto"/>
              <w:jc w:val="both"/>
              <w:rPr>
                <w:rFonts w:ascii="Times New Roman" w:hAnsi="Times New Roman" w:cs="Times New Roman"/>
                <w:sz w:val="26"/>
                <w:szCs w:val="26"/>
              </w:rPr>
            </w:pPr>
            <w:r w:rsidRPr="0062550E">
              <w:rPr>
                <w:rFonts w:ascii="Times New Roman" w:hAnsi="Times New Roman" w:cs="Times New Roman"/>
                <w:sz w:val="26"/>
                <w:szCs w:val="26"/>
              </w:rPr>
              <w:t>Семья; труд, занятость; социальное обеспечение, социальное страхование; образование, наука, культура; здравоохранение, физкультура и спорт в том числе:</w:t>
            </w:r>
          </w:p>
          <w:p w14:paraId="4734EC0E" w14:textId="77777777" w:rsidR="00913FCA" w:rsidRPr="0062550E" w:rsidRDefault="00913FCA">
            <w:pPr>
              <w:spacing w:after="0" w:line="240" w:lineRule="auto"/>
              <w:jc w:val="both"/>
              <w:rPr>
                <w:rFonts w:ascii="Times New Roman" w:hAnsi="Times New Roman" w:cs="Times New Roman"/>
                <w:b/>
                <w:sz w:val="26"/>
                <w:szCs w:val="26"/>
              </w:rPr>
            </w:pPr>
            <w:r w:rsidRPr="0062550E">
              <w:rPr>
                <w:rFonts w:ascii="Times New Roman" w:hAnsi="Times New Roman" w:cs="Times New Roman"/>
                <w:b/>
                <w:sz w:val="26"/>
                <w:szCs w:val="26"/>
              </w:rPr>
              <w:t>-оказание медицинской помощи</w:t>
            </w:r>
          </w:p>
        </w:tc>
        <w:tc>
          <w:tcPr>
            <w:tcW w:w="1799" w:type="dxa"/>
            <w:tcBorders>
              <w:top w:val="single" w:sz="4" w:space="0" w:color="auto"/>
              <w:left w:val="single" w:sz="4" w:space="0" w:color="auto"/>
              <w:bottom w:val="single" w:sz="4" w:space="0" w:color="auto"/>
              <w:right w:val="single" w:sz="4" w:space="0" w:color="auto"/>
            </w:tcBorders>
          </w:tcPr>
          <w:p w14:paraId="54509D3E"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20(32,7%)</w:t>
            </w:r>
          </w:p>
          <w:p w14:paraId="33AD2A4B" w14:textId="77777777" w:rsidR="00913FCA" w:rsidRPr="0062550E" w:rsidRDefault="00913FCA">
            <w:pPr>
              <w:spacing w:after="0" w:line="240" w:lineRule="auto"/>
              <w:jc w:val="center"/>
              <w:rPr>
                <w:rFonts w:ascii="Times New Roman" w:hAnsi="Times New Roman" w:cs="Times New Roman"/>
                <w:sz w:val="26"/>
                <w:szCs w:val="26"/>
              </w:rPr>
            </w:pPr>
          </w:p>
          <w:p w14:paraId="153C3FC3" w14:textId="77777777" w:rsidR="00913FCA" w:rsidRPr="0062550E" w:rsidRDefault="00913FCA">
            <w:pPr>
              <w:spacing w:after="0" w:line="240" w:lineRule="auto"/>
              <w:jc w:val="center"/>
              <w:rPr>
                <w:rFonts w:ascii="Times New Roman" w:hAnsi="Times New Roman" w:cs="Times New Roman"/>
                <w:sz w:val="26"/>
                <w:szCs w:val="26"/>
              </w:rPr>
            </w:pPr>
          </w:p>
          <w:p w14:paraId="4366DE60" w14:textId="77777777" w:rsidR="00913FCA" w:rsidRPr="0062550E" w:rsidRDefault="00913FCA">
            <w:pPr>
              <w:spacing w:after="0" w:line="240" w:lineRule="auto"/>
              <w:jc w:val="center"/>
              <w:rPr>
                <w:rFonts w:ascii="Times New Roman" w:hAnsi="Times New Roman" w:cs="Times New Roman"/>
                <w:sz w:val="26"/>
                <w:szCs w:val="26"/>
              </w:rPr>
            </w:pPr>
          </w:p>
          <w:p w14:paraId="5C6DEE1A" w14:textId="77777777" w:rsidR="00913FCA" w:rsidRPr="0062550E" w:rsidRDefault="00913FCA">
            <w:pPr>
              <w:spacing w:after="0" w:line="240" w:lineRule="auto"/>
              <w:jc w:val="center"/>
              <w:rPr>
                <w:rFonts w:ascii="Times New Roman" w:hAnsi="Times New Roman" w:cs="Times New Roman"/>
                <w:sz w:val="26"/>
                <w:szCs w:val="26"/>
              </w:rPr>
            </w:pPr>
          </w:p>
          <w:p w14:paraId="00544480" w14:textId="77777777" w:rsidR="00913FCA" w:rsidRPr="0062550E" w:rsidRDefault="00913FCA">
            <w:pPr>
              <w:spacing w:after="0" w:line="240" w:lineRule="auto"/>
              <w:jc w:val="center"/>
              <w:rPr>
                <w:rFonts w:ascii="Times New Roman" w:hAnsi="Times New Roman" w:cs="Times New Roman"/>
                <w:sz w:val="26"/>
                <w:szCs w:val="26"/>
              </w:rPr>
            </w:pPr>
          </w:p>
          <w:p w14:paraId="3BD488F0" w14:textId="77777777" w:rsidR="00913FCA" w:rsidRPr="0062550E" w:rsidRDefault="00913FCA">
            <w:pPr>
              <w:spacing w:after="0" w:line="240" w:lineRule="auto"/>
              <w:jc w:val="center"/>
              <w:rPr>
                <w:rFonts w:ascii="Times New Roman" w:hAnsi="Times New Roman" w:cs="Times New Roman"/>
                <w:sz w:val="26"/>
                <w:szCs w:val="26"/>
              </w:rPr>
            </w:pPr>
          </w:p>
          <w:p w14:paraId="63963FFF"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3</w:t>
            </w:r>
          </w:p>
        </w:tc>
        <w:tc>
          <w:tcPr>
            <w:tcW w:w="1719" w:type="dxa"/>
            <w:tcBorders>
              <w:top w:val="single" w:sz="4" w:space="0" w:color="auto"/>
              <w:left w:val="single" w:sz="4" w:space="0" w:color="auto"/>
              <w:bottom w:val="single" w:sz="4" w:space="0" w:color="auto"/>
              <w:right w:val="single" w:sz="4" w:space="0" w:color="auto"/>
            </w:tcBorders>
          </w:tcPr>
          <w:p w14:paraId="1621F594"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41(35,9%)</w:t>
            </w:r>
          </w:p>
          <w:p w14:paraId="2FD6DD5F" w14:textId="77777777" w:rsidR="00913FCA" w:rsidRPr="0062550E" w:rsidRDefault="00913FCA">
            <w:pPr>
              <w:spacing w:after="0" w:line="240" w:lineRule="auto"/>
              <w:jc w:val="center"/>
              <w:rPr>
                <w:rFonts w:ascii="Times New Roman" w:hAnsi="Times New Roman" w:cs="Times New Roman"/>
                <w:sz w:val="26"/>
                <w:szCs w:val="26"/>
              </w:rPr>
            </w:pPr>
          </w:p>
          <w:p w14:paraId="60F75E9A" w14:textId="77777777" w:rsidR="00913FCA" w:rsidRPr="0062550E" w:rsidRDefault="00913FCA">
            <w:pPr>
              <w:spacing w:after="0" w:line="240" w:lineRule="auto"/>
              <w:jc w:val="center"/>
              <w:rPr>
                <w:rFonts w:ascii="Times New Roman" w:hAnsi="Times New Roman" w:cs="Times New Roman"/>
                <w:sz w:val="26"/>
                <w:szCs w:val="26"/>
              </w:rPr>
            </w:pPr>
          </w:p>
          <w:p w14:paraId="0CF512AA" w14:textId="77777777" w:rsidR="00913FCA" w:rsidRPr="0062550E" w:rsidRDefault="00913FCA">
            <w:pPr>
              <w:spacing w:after="0" w:line="240" w:lineRule="auto"/>
              <w:jc w:val="center"/>
              <w:rPr>
                <w:rFonts w:ascii="Times New Roman" w:hAnsi="Times New Roman" w:cs="Times New Roman"/>
                <w:sz w:val="26"/>
                <w:szCs w:val="26"/>
              </w:rPr>
            </w:pPr>
          </w:p>
          <w:p w14:paraId="30D9B9A2" w14:textId="77777777" w:rsidR="00913FCA" w:rsidRPr="0062550E" w:rsidRDefault="00913FCA">
            <w:pPr>
              <w:spacing w:after="0" w:line="240" w:lineRule="auto"/>
              <w:jc w:val="center"/>
              <w:rPr>
                <w:rFonts w:ascii="Times New Roman" w:hAnsi="Times New Roman" w:cs="Times New Roman"/>
                <w:sz w:val="26"/>
                <w:szCs w:val="26"/>
              </w:rPr>
            </w:pPr>
          </w:p>
          <w:p w14:paraId="2BB34655" w14:textId="77777777" w:rsidR="00913FCA" w:rsidRPr="0062550E" w:rsidRDefault="00913FCA">
            <w:pPr>
              <w:spacing w:after="0" w:line="240" w:lineRule="auto"/>
              <w:jc w:val="center"/>
              <w:rPr>
                <w:rFonts w:ascii="Times New Roman" w:hAnsi="Times New Roman" w:cs="Times New Roman"/>
                <w:sz w:val="26"/>
                <w:szCs w:val="26"/>
              </w:rPr>
            </w:pPr>
          </w:p>
          <w:p w14:paraId="179DF37D" w14:textId="77777777" w:rsidR="00C6402F" w:rsidRDefault="00C6402F">
            <w:pPr>
              <w:spacing w:after="0" w:line="240" w:lineRule="auto"/>
              <w:jc w:val="center"/>
              <w:rPr>
                <w:rFonts w:ascii="Times New Roman" w:hAnsi="Times New Roman" w:cs="Times New Roman"/>
                <w:sz w:val="26"/>
                <w:szCs w:val="26"/>
              </w:rPr>
            </w:pPr>
          </w:p>
          <w:p w14:paraId="2192B643"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31</w:t>
            </w:r>
          </w:p>
        </w:tc>
        <w:tc>
          <w:tcPr>
            <w:tcW w:w="1554" w:type="dxa"/>
            <w:tcBorders>
              <w:top w:val="single" w:sz="4" w:space="0" w:color="auto"/>
              <w:left w:val="single" w:sz="4" w:space="0" w:color="auto"/>
              <w:bottom w:val="single" w:sz="4" w:space="0" w:color="auto"/>
              <w:right w:val="single" w:sz="4" w:space="0" w:color="auto"/>
            </w:tcBorders>
          </w:tcPr>
          <w:p w14:paraId="1466F67E"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+21</w:t>
            </w:r>
          </w:p>
          <w:p w14:paraId="4D0B048F" w14:textId="77777777" w:rsidR="00913FCA" w:rsidRPr="0062550E" w:rsidRDefault="00913FCA">
            <w:pPr>
              <w:spacing w:after="0" w:line="240" w:lineRule="auto"/>
              <w:jc w:val="center"/>
              <w:rPr>
                <w:rFonts w:ascii="Times New Roman" w:hAnsi="Times New Roman" w:cs="Times New Roman"/>
                <w:sz w:val="26"/>
                <w:szCs w:val="26"/>
              </w:rPr>
            </w:pPr>
          </w:p>
          <w:p w14:paraId="3ABAB20C" w14:textId="77777777" w:rsidR="00913FCA" w:rsidRPr="0062550E" w:rsidRDefault="00913FCA">
            <w:pPr>
              <w:spacing w:after="0" w:line="240" w:lineRule="auto"/>
              <w:jc w:val="center"/>
              <w:rPr>
                <w:rFonts w:ascii="Times New Roman" w:hAnsi="Times New Roman" w:cs="Times New Roman"/>
                <w:sz w:val="26"/>
                <w:szCs w:val="26"/>
              </w:rPr>
            </w:pPr>
          </w:p>
          <w:p w14:paraId="274D56DE" w14:textId="77777777" w:rsidR="00913FCA" w:rsidRPr="0062550E" w:rsidRDefault="00913FCA">
            <w:pPr>
              <w:spacing w:after="0" w:line="240" w:lineRule="auto"/>
              <w:jc w:val="center"/>
              <w:rPr>
                <w:rFonts w:ascii="Times New Roman" w:hAnsi="Times New Roman" w:cs="Times New Roman"/>
                <w:sz w:val="26"/>
                <w:szCs w:val="26"/>
              </w:rPr>
            </w:pPr>
          </w:p>
          <w:p w14:paraId="5D0A5AB0" w14:textId="77777777" w:rsidR="00913FCA" w:rsidRPr="0062550E" w:rsidRDefault="00913FCA">
            <w:pPr>
              <w:spacing w:after="0" w:line="240" w:lineRule="auto"/>
              <w:jc w:val="center"/>
              <w:rPr>
                <w:rFonts w:ascii="Times New Roman" w:hAnsi="Times New Roman" w:cs="Times New Roman"/>
                <w:sz w:val="26"/>
                <w:szCs w:val="26"/>
              </w:rPr>
            </w:pPr>
          </w:p>
          <w:p w14:paraId="7145FC2F" w14:textId="77777777" w:rsidR="00913FCA" w:rsidRPr="0062550E" w:rsidRDefault="00913FCA">
            <w:pPr>
              <w:spacing w:after="0" w:line="240" w:lineRule="auto"/>
              <w:jc w:val="center"/>
              <w:rPr>
                <w:rFonts w:ascii="Times New Roman" w:hAnsi="Times New Roman" w:cs="Times New Roman"/>
                <w:sz w:val="26"/>
                <w:szCs w:val="26"/>
              </w:rPr>
            </w:pPr>
          </w:p>
          <w:p w14:paraId="24E886A5" w14:textId="77777777" w:rsidR="00913FCA" w:rsidRPr="0062550E" w:rsidRDefault="00913FCA">
            <w:pPr>
              <w:spacing w:after="0" w:line="240" w:lineRule="auto"/>
              <w:jc w:val="center"/>
              <w:rPr>
                <w:rFonts w:ascii="Times New Roman" w:hAnsi="Times New Roman" w:cs="Times New Roman"/>
                <w:sz w:val="26"/>
                <w:szCs w:val="26"/>
              </w:rPr>
            </w:pPr>
          </w:p>
          <w:p w14:paraId="07822D41"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+28</w:t>
            </w:r>
          </w:p>
        </w:tc>
      </w:tr>
      <w:tr w:rsidR="00913FCA" w14:paraId="1193CE79" w14:textId="77777777" w:rsidTr="002A2113">
        <w:tc>
          <w:tcPr>
            <w:tcW w:w="697" w:type="dxa"/>
            <w:tcBorders>
              <w:top w:val="single" w:sz="4" w:space="0" w:color="auto"/>
              <w:left w:val="single" w:sz="4" w:space="0" w:color="auto"/>
              <w:bottom w:val="single" w:sz="4" w:space="0" w:color="auto"/>
              <w:right w:val="single" w:sz="4" w:space="0" w:color="auto"/>
            </w:tcBorders>
            <w:hideMark/>
          </w:tcPr>
          <w:p w14:paraId="5A8584DD" w14:textId="77777777" w:rsidR="00913FCA" w:rsidRPr="0062550E" w:rsidRDefault="00913FCA">
            <w:pPr>
              <w:spacing w:after="0" w:line="240" w:lineRule="auto"/>
              <w:jc w:val="both"/>
              <w:rPr>
                <w:rFonts w:ascii="Times New Roman" w:hAnsi="Times New Roman" w:cs="Times New Roman"/>
                <w:bCs/>
                <w:sz w:val="26"/>
                <w:szCs w:val="26"/>
              </w:rPr>
            </w:pPr>
            <w:r w:rsidRPr="0062550E">
              <w:rPr>
                <w:rFonts w:ascii="Times New Roman" w:hAnsi="Times New Roman" w:cs="Times New Roman"/>
                <w:bCs/>
                <w:sz w:val="26"/>
                <w:szCs w:val="26"/>
              </w:rPr>
              <w:t>2</w:t>
            </w:r>
          </w:p>
        </w:tc>
        <w:tc>
          <w:tcPr>
            <w:tcW w:w="3831" w:type="dxa"/>
            <w:tcBorders>
              <w:top w:val="single" w:sz="4" w:space="0" w:color="auto"/>
              <w:left w:val="single" w:sz="4" w:space="0" w:color="auto"/>
              <w:bottom w:val="single" w:sz="4" w:space="0" w:color="auto"/>
              <w:right w:val="single" w:sz="4" w:space="0" w:color="auto"/>
            </w:tcBorders>
            <w:hideMark/>
          </w:tcPr>
          <w:p w14:paraId="4F46ECF3" w14:textId="77777777" w:rsidR="00913FCA" w:rsidRPr="0062550E" w:rsidRDefault="00913FCA">
            <w:pPr>
              <w:spacing w:after="0" w:line="240" w:lineRule="auto"/>
              <w:jc w:val="both"/>
              <w:rPr>
                <w:rFonts w:ascii="Times New Roman" w:hAnsi="Times New Roman" w:cs="Times New Roman"/>
                <w:b/>
                <w:sz w:val="26"/>
                <w:szCs w:val="26"/>
              </w:rPr>
            </w:pPr>
            <w:r w:rsidRPr="0062550E">
              <w:rPr>
                <w:rFonts w:ascii="Times New Roman" w:hAnsi="Times New Roman" w:cs="Times New Roman"/>
                <w:b/>
                <w:sz w:val="26"/>
                <w:szCs w:val="26"/>
              </w:rPr>
              <w:t>Жилищно-коммунальная сфера:</w:t>
            </w:r>
          </w:p>
          <w:p w14:paraId="6EFCF7DF" w14:textId="77777777" w:rsidR="00913FCA" w:rsidRPr="0062550E" w:rsidRDefault="00913FCA">
            <w:pPr>
              <w:spacing w:after="0" w:line="240" w:lineRule="auto"/>
              <w:jc w:val="both"/>
              <w:rPr>
                <w:rFonts w:ascii="Times New Roman" w:hAnsi="Times New Roman" w:cs="Times New Roman"/>
                <w:sz w:val="26"/>
                <w:szCs w:val="26"/>
              </w:rPr>
            </w:pPr>
            <w:r w:rsidRPr="0062550E">
              <w:rPr>
                <w:rFonts w:ascii="Times New Roman" w:hAnsi="Times New Roman" w:cs="Times New Roman"/>
                <w:sz w:val="26"/>
                <w:szCs w:val="26"/>
              </w:rPr>
              <w:t xml:space="preserve"> обеспечение граждан жилищем; коммунальное хозяйство; оплата содержания и ремонта жилья, уборка мусора, вывоз ТБО </w:t>
            </w:r>
          </w:p>
        </w:tc>
        <w:tc>
          <w:tcPr>
            <w:tcW w:w="1799" w:type="dxa"/>
            <w:tcBorders>
              <w:top w:val="single" w:sz="4" w:space="0" w:color="auto"/>
              <w:left w:val="single" w:sz="4" w:space="0" w:color="auto"/>
              <w:bottom w:val="single" w:sz="4" w:space="0" w:color="auto"/>
              <w:right w:val="single" w:sz="4" w:space="0" w:color="auto"/>
            </w:tcBorders>
            <w:hideMark/>
          </w:tcPr>
          <w:p w14:paraId="79BE1ECB"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19(31,1%)</w:t>
            </w:r>
          </w:p>
        </w:tc>
        <w:tc>
          <w:tcPr>
            <w:tcW w:w="1719" w:type="dxa"/>
            <w:tcBorders>
              <w:top w:val="single" w:sz="4" w:space="0" w:color="auto"/>
              <w:left w:val="single" w:sz="4" w:space="0" w:color="auto"/>
              <w:bottom w:val="single" w:sz="4" w:space="0" w:color="auto"/>
              <w:right w:val="single" w:sz="4" w:space="0" w:color="auto"/>
            </w:tcBorders>
            <w:hideMark/>
          </w:tcPr>
          <w:p w14:paraId="0DB04A75"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32(28%)</w:t>
            </w:r>
          </w:p>
        </w:tc>
        <w:tc>
          <w:tcPr>
            <w:tcW w:w="1554" w:type="dxa"/>
            <w:tcBorders>
              <w:top w:val="single" w:sz="4" w:space="0" w:color="auto"/>
              <w:left w:val="single" w:sz="4" w:space="0" w:color="auto"/>
              <w:bottom w:val="single" w:sz="4" w:space="0" w:color="auto"/>
              <w:right w:val="single" w:sz="4" w:space="0" w:color="auto"/>
            </w:tcBorders>
            <w:hideMark/>
          </w:tcPr>
          <w:p w14:paraId="3F2535F5"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+13</w:t>
            </w:r>
          </w:p>
        </w:tc>
      </w:tr>
      <w:tr w:rsidR="00913FCA" w14:paraId="021361AE" w14:textId="77777777" w:rsidTr="002A2113">
        <w:tc>
          <w:tcPr>
            <w:tcW w:w="697" w:type="dxa"/>
            <w:tcBorders>
              <w:top w:val="single" w:sz="4" w:space="0" w:color="auto"/>
              <w:left w:val="single" w:sz="4" w:space="0" w:color="auto"/>
              <w:bottom w:val="single" w:sz="4" w:space="0" w:color="auto"/>
              <w:right w:val="single" w:sz="4" w:space="0" w:color="auto"/>
            </w:tcBorders>
            <w:hideMark/>
          </w:tcPr>
          <w:p w14:paraId="6E64C2F5" w14:textId="77777777" w:rsidR="00913FCA" w:rsidRPr="0062550E" w:rsidRDefault="00913FCA">
            <w:pPr>
              <w:spacing w:after="0" w:line="240" w:lineRule="auto"/>
              <w:jc w:val="both"/>
              <w:rPr>
                <w:rFonts w:ascii="Times New Roman" w:hAnsi="Times New Roman" w:cs="Times New Roman"/>
                <w:bCs/>
                <w:sz w:val="26"/>
                <w:szCs w:val="26"/>
              </w:rPr>
            </w:pPr>
            <w:r w:rsidRPr="0062550E">
              <w:rPr>
                <w:rFonts w:ascii="Times New Roman" w:hAnsi="Times New Roman" w:cs="Times New Roman"/>
                <w:bCs/>
                <w:sz w:val="26"/>
                <w:szCs w:val="26"/>
              </w:rPr>
              <w:t>3</w:t>
            </w:r>
          </w:p>
        </w:tc>
        <w:tc>
          <w:tcPr>
            <w:tcW w:w="3831" w:type="dxa"/>
            <w:tcBorders>
              <w:top w:val="single" w:sz="4" w:space="0" w:color="auto"/>
              <w:left w:val="single" w:sz="4" w:space="0" w:color="auto"/>
              <w:bottom w:val="single" w:sz="4" w:space="0" w:color="auto"/>
              <w:right w:val="single" w:sz="4" w:space="0" w:color="auto"/>
            </w:tcBorders>
            <w:hideMark/>
          </w:tcPr>
          <w:p w14:paraId="2A982A64" w14:textId="77777777" w:rsidR="00913FCA" w:rsidRPr="0062550E" w:rsidRDefault="00913FCA">
            <w:pPr>
              <w:spacing w:after="0" w:line="240" w:lineRule="auto"/>
              <w:jc w:val="both"/>
              <w:rPr>
                <w:rFonts w:ascii="Times New Roman" w:hAnsi="Times New Roman" w:cs="Times New Roman"/>
                <w:sz w:val="26"/>
                <w:szCs w:val="26"/>
              </w:rPr>
            </w:pPr>
            <w:r w:rsidRPr="0062550E">
              <w:rPr>
                <w:rFonts w:ascii="Times New Roman" w:hAnsi="Times New Roman" w:cs="Times New Roman"/>
                <w:b/>
                <w:sz w:val="26"/>
                <w:szCs w:val="26"/>
              </w:rPr>
              <w:t>Экономика</w:t>
            </w:r>
            <w:r w:rsidRPr="0062550E">
              <w:rPr>
                <w:rFonts w:ascii="Times New Roman" w:hAnsi="Times New Roman" w:cs="Times New Roman"/>
                <w:sz w:val="26"/>
                <w:szCs w:val="26"/>
              </w:rPr>
              <w:t xml:space="preserve"> хозяйственная деятельность (торговля); природные ресурсы и охрана окружающей среды</w:t>
            </w:r>
            <w:r w:rsidRPr="0062550E">
              <w:rPr>
                <w:rFonts w:ascii="Times New Roman" w:hAnsi="Times New Roman" w:cs="Times New Roman"/>
                <w:b/>
                <w:sz w:val="26"/>
                <w:szCs w:val="26"/>
              </w:rPr>
              <w:t xml:space="preserve">, </w:t>
            </w:r>
            <w:r w:rsidRPr="0062550E">
              <w:rPr>
                <w:rFonts w:ascii="Times New Roman" w:hAnsi="Times New Roman" w:cs="Times New Roman"/>
                <w:sz w:val="26"/>
                <w:szCs w:val="26"/>
              </w:rPr>
              <w:t>налоговые ставки в том числе</w:t>
            </w:r>
            <w:r w:rsidRPr="0062550E">
              <w:rPr>
                <w:rFonts w:ascii="Times New Roman" w:hAnsi="Times New Roman" w:cs="Times New Roman"/>
                <w:b/>
                <w:sz w:val="26"/>
                <w:szCs w:val="26"/>
              </w:rPr>
              <w:t xml:space="preserve">, </w:t>
            </w:r>
            <w:r w:rsidRPr="0062550E">
              <w:rPr>
                <w:rFonts w:ascii="Times New Roman" w:hAnsi="Times New Roman" w:cs="Times New Roman"/>
                <w:sz w:val="26"/>
                <w:szCs w:val="26"/>
              </w:rPr>
              <w:t>транспортное обеспечение и обслуживание</w:t>
            </w:r>
            <w:r w:rsidRPr="0062550E">
              <w:rPr>
                <w:rFonts w:ascii="Times New Roman" w:hAnsi="Times New Roman" w:cs="Times New Roman"/>
                <w:b/>
                <w:sz w:val="26"/>
                <w:szCs w:val="26"/>
              </w:rPr>
              <w:t>:</w:t>
            </w:r>
          </w:p>
          <w:p w14:paraId="2A9EFBB2" w14:textId="77777777" w:rsidR="00913FCA" w:rsidRPr="0062550E" w:rsidRDefault="00913FCA">
            <w:pPr>
              <w:spacing w:after="0" w:line="240" w:lineRule="auto"/>
              <w:jc w:val="both"/>
              <w:rPr>
                <w:rFonts w:ascii="Times New Roman" w:hAnsi="Times New Roman" w:cs="Times New Roman"/>
                <w:b/>
                <w:sz w:val="26"/>
                <w:szCs w:val="26"/>
              </w:rPr>
            </w:pPr>
            <w:r w:rsidRPr="0062550E">
              <w:rPr>
                <w:rFonts w:ascii="Times New Roman" w:hAnsi="Times New Roman" w:cs="Times New Roman"/>
                <w:sz w:val="26"/>
                <w:szCs w:val="26"/>
              </w:rPr>
              <w:t xml:space="preserve">- </w:t>
            </w:r>
            <w:r w:rsidRPr="0062550E">
              <w:rPr>
                <w:rFonts w:ascii="Times New Roman" w:hAnsi="Times New Roman" w:cs="Times New Roman"/>
                <w:b/>
                <w:sz w:val="26"/>
                <w:szCs w:val="26"/>
              </w:rPr>
              <w:t>градостроительство и архитектура</w:t>
            </w:r>
          </w:p>
        </w:tc>
        <w:tc>
          <w:tcPr>
            <w:tcW w:w="1799" w:type="dxa"/>
            <w:tcBorders>
              <w:top w:val="single" w:sz="4" w:space="0" w:color="auto"/>
              <w:left w:val="single" w:sz="4" w:space="0" w:color="auto"/>
              <w:bottom w:val="single" w:sz="4" w:space="0" w:color="auto"/>
              <w:right w:val="single" w:sz="4" w:space="0" w:color="auto"/>
            </w:tcBorders>
          </w:tcPr>
          <w:p w14:paraId="302AAC70"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9(14,7%)</w:t>
            </w:r>
          </w:p>
          <w:p w14:paraId="7026172E" w14:textId="77777777" w:rsidR="00913FCA" w:rsidRPr="0062550E" w:rsidRDefault="00913FCA">
            <w:pPr>
              <w:spacing w:after="0" w:line="240" w:lineRule="auto"/>
              <w:jc w:val="center"/>
              <w:rPr>
                <w:rFonts w:ascii="Times New Roman" w:hAnsi="Times New Roman" w:cs="Times New Roman"/>
                <w:sz w:val="26"/>
                <w:szCs w:val="26"/>
              </w:rPr>
            </w:pPr>
          </w:p>
          <w:p w14:paraId="00543F65" w14:textId="77777777" w:rsidR="00913FCA" w:rsidRPr="0062550E" w:rsidRDefault="00913FCA">
            <w:pPr>
              <w:spacing w:after="0" w:line="240" w:lineRule="auto"/>
              <w:jc w:val="center"/>
              <w:rPr>
                <w:rFonts w:ascii="Times New Roman" w:hAnsi="Times New Roman" w:cs="Times New Roman"/>
                <w:sz w:val="26"/>
                <w:szCs w:val="26"/>
              </w:rPr>
            </w:pPr>
          </w:p>
          <w:p w14:paraId="3B10A696" w14:textId="77777777" w:rsidR="00913FCA" w:rsidRPr="0062550E" w:rsidRDefault="00913FCA">
            <w:pPr>
              <w:spacing w:after="0" w:line="240" w:lineRule="auto"/>
              <w:jc w:val="center"/>
              <w:rPr>
                <w:rFonts w:ascii="Times New Roman" w:hAnsi="Times New Roman" w:cs="Times New Roman"/>
                <w:sz w:val="26"/>
                <w:szCs w:val="26"/>
              </w:rPr>
            </w:pPr>
          </w:p>
          <w:p w14:paraId="08D3985F" w14:textId="77777777" w:rsidR="00913FCA" w:rsidRPr="0062550E" w:rsidRDefault="00913FCA">
            <w:pPr>
              <w:spacing w:after="0" w:line="240" w:lineRule="auto"/>
              <w:jc w:val="center"/>
              <w:rPr>
                <w:rFonts w:ascii="Times New Roman" w:hAnsi="Times New Roman" w:cs="Times New Roman"/>
                <w:sz w:val="26"/>
                <w:szCs w:val="26"/>
              </w:rPr>
            </w:pPr>
          </w:p>
          <w:p w14:paraId="38892823" w14:textId="77777777" w:rsidR="00913FCA" w:rsidRPr="0062550E" w:rsidRDefault="00913FCA">
            <w:pPr>
              <w:spacing w:after="0" w:line="240" w:lineRule="auto"/>
              <w:jc w:val="center"/>
              <w:rPr>
                <w:rFonts w:ascii="Times New Roman" w:hAnsi="Times New Roman" w:cs="Times New Roman"/>
                <w:sz w:val="26"/>
                <w:szCs w:val="26"/>
              </w:rPr>
            </w:pPr>
          </w:p>
          <w:p w14:paraId="00D5A654"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w:t>
            </w:r>
          </w:p>
          <w:p w14:paraId="1F5A8F4D" w14:textId="77777777" w:rsidR="00913FCA" w:rsidRPr="0062550E" w:rsidRDefault="00913FCA">
            <w:pPr>
              <w:spacing w:after="0" w:line="240" w:lineRule="auto"/>
              <w:jc w:val="center"/>
              <w:rPr>
                <w:rFonts w:ascii="Times New Roman" w:hAnsi="Times New Roman" w:cs="Times New Roman"/>
                <w:sz w:val="26"/>
                <w:szCs w:val="26"/>
              </w:rPr>
            </w:pPr>
          </w:p>
        </w:tc>
        <w:tc>
          <w:tcPr>
            <w:tcW w:w="1719" w:type="dxa"/>
            <w:tcBorders>
              <w:top w:val="single" w:sz="4" w:space="0" w:color="auto"/>
              <w:left w:val="single" w:sz="4" w:space="0" w:color="auto"/>
              <w:bottom w:val="single" w:sz="4" w:space="0" w:color="auto"/>
              <w:right w:val="single" w:sz="4" w:space="0" w:color="auto"/>
            </w:tcBorders>
          </w:tcPr>
          <w:p w14:paraId="70384BF2"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23(20,2%)</w:t>
            </w:r>
          </w:p>
          <w:p w14:paraId="3AC6797D" w14:textId="77777777" w:rsidR="00913FCA" w:rsidRPr="0062550E" w:rsidRDefault="00913FCA">
            <w:pPr>
              <w:spacing w:after="0" w:line="240" w:lineRule="auto"/>
              <w:jc w:val="center"/>
              <w:rPr>
                <w:rFonts w:ascii="Times New Roman" w:hAnsi="Times New Roman" w:cs="Times New Roman"/>
                <w:sz w:val="26"/>
                <w:szCs w:val="26"/>
              </w:rPr>
            </w:pPr>
          </w:p>
          <w:p w14:paraId="6B2F884C" w14:textId="77777777" w:rsidR="00913FCA" w:rsidRPr="0062550E" w:rsidRDefault="00913FCA">
            <w:pPr>
              <w:spacing w:after="0" w:line="240" w:lineRule="auto"/>
              <w:jc w:val="center"/>
              <w:rPr>
                <w:rFonts w:ascii="Times New Roman" w:hAnsi="Times New Roman" w:cs="Times New Roman"/>
                <w:sz w:val="26"/>
                <w:szCs w:val="26"/>
              </w:rPr>
            </w:pPr>
          </w:p>
          <w:p w14:paraId="198CCE49" w14:textId="77777777" w:rsidR="00913FCA" w:rsidRPr="0062550E" w:rsidRDefault="00913FCA">
            <w:pPr>
              <w:spacing w:after="0" w:line="240" w:lineRule="auto"/>
              <w:jc w:val="center"/>
              <w:rPr>
                <w:rFonts w:ascii="Times New Roman" w:hAnsi="Times New Roman" w:cs="Times New Roman"/>
                <w:sz w:val="26"/>
                <w:szCs w:val="26"/>
              </w:rPr>
            </w:pPr>
          </w:p>
          <w:p w14:paraId="49D297F7" w14:textId="77777777" w:rsidR="00913FCA" w:rsidRPr="0062550E" w:rsidRDefault="00913FCA">
            <w:pPr>
              <w:spacing w:after="0" w:line="240" w:lineRule="auto"/>
              <w:jc w:val="center"/>
              <w:rPr>
                <w:rFonts w:ascii="Times New Roman" w:hAnsi="Times New Roman" w:cs="Times New Roman"/>
                <w:sz w:val="26"/>
                <w:szCs w:val="26"/>
              </w:rPr>
            </w:pPr>
          </w:p>
          <w:p w14:paraId="7E6E0D5A" w14:textId="05C85157" w:rsidR="00913FCA" w:rsidRPr="0062550E" w:rsidRDefault="00913FCA" w:rsidP="004B1E3E">
            <w:pPr>
              <w:spacing w:before="240"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14</w:t>
            </w:r>
          </w:p>
          <w:p w14:paraId="5F0326B0" w14:textId="77777777" w:rsidR="00913FCA" w:rsidRPr="0062550E" w:rsidRDefault="00913FCA">
            <w:pPr>
              <w:spacing w:after="0" w:line="240" w:lineRule="auto"/>
              <w:jc w:val="center"/>
              <w:rPr>
                <w:rFonts w:ascii="Times New Roman" w:hAnsi="Times New Roman" w:cs="Times New Roman"/>
                <w:sz w:val="26"/>
                <w:szCs w:val="26"/>
              </w:rPr>
            </w:pPr>
          </w:p>
        </w:tc>
        <w:tc>
          <w:tcPr>
            <w:tcW w:w="1554" w:type="dxa"/>
            <w:tcBorders>
              <w:top w:val="single" w:sz="4" w:space="0" w:color="auto"/>
              <w:left w:val="single" w:sz="4" w:space="0" w:color="auto"/>
              <w:bottom w:val="single" w:sz="4" w:space="0" w:color="auto"/>
              <w:right w:val="single" w:sz="4" w:space="0" w:color="auto"/>
            </w:tcBorders>
          </w:tcPr>
          <w:p w14:paraId="16F0047C"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+14</w:t>
            </w:r>
          </w:p>
          <w:p w14:paraId="10E8B4A9" w14:textId="77777777" w:rsidR="00913FCA" w:rsidRPr="0062550E" w:rsidRDefault="00913FCA">
            <w:pPr>
              <w:spacing w:after="0" w:line="240" w:lineRule="auto"/>
              <w:jc w:val="center"/>
              <w:rPr>
                <w:rFonts w:ascii="Times New Roman" w:hAnsi="Times New Roman" w:cs="Times New Roman"/>
                <w:sz w:val="26"/>
                <w:szCs w:val="26"/>
              </w:rPr>
            </w:pPr>
          </w:p>
          <w:p w14:paraId="4A675FEE" w14:textId="77777777" w:rsidR="00913FCA" w:rsidRPr="0062550E" w:rsidRDefault="00913FCA">
            <w:pPr>
              <w:spacing w:after="0" w:line="240" w:lineRule="auto"/>
              <w:jc w:val="center"/>
              <w:rPr>
                <w:rFonts w:ascii="Times New Roman" w:hAnsi="Times New Roman" w:cs="Times New Roman"/>
                <w:sz w:val="26"/>
                <w:szCs w:val="26"/>
              </w:rPr>
            </w:pPr>
          </w:p>
          <w:p w14:paraId="7AD81190" w14:textId="77777777" w:rsidR="00913FCA" w:rsidRPr="0062550E" w:rsidRDefault="00913FCA">
            <w:pPr>
              <w:spacing w:after="0" w:line="240" w:lineRule="auto"/>
              <w:jc w:val="center"/>
              <w:rPr>
                <w:rFonts w:ascii="Times New Roman" w:hAnsi="Times New Roman" w:cs="Times New Roman"/>
                <w:sz w:val="26"/>
                <w:szCs w:val="26"/>
              </w:rPr>
            </w:pPr>
          </w:p>
          <w:p w14:paraId="4E26B4ED" w14:textId="77777777" w:rsidR="00913FCA" w:rsidRPr="0062550E" w:rsidRDefault="00913FCA">
            <w:pPr>
              <w:spacing w:after="0" w:line="240" w:lineRule="auto"/>
              <w:jc w:val="center"/>
              <w:rPr>
                <w:rFonts w:ascii="Times New Roman" w:hAnsi="Times New Roman" w:cs="Times New Roman"/>
                <w:sz w:val="26"/>
                <w:szCs w:val="26"/>
              </w:rPr>
            </w:pPr>
          </w:p>
          <w:p w14:paraId="3DF7CC6D" w14:textId="77777777" w:rsidR="00913FCA" w:rsidRPr="0062550E" w:rsidRDefault="00913FCA">
            <w:pPr>
              <w:spacing w:after="0" w:line="240" w:lineRule="auto"/>
              <w:jc w:val="center"/>
              <w:rPr>
                <w:rFonts w:ascii="Times New Roman" w:hAnsi="Times New Roman" w:cs="Times New Roman"/>
                <w:sz w:val="26"/>
                <w:szCs w:val="26"/>
              </w:rPr>
            </w:pPr>
          </w:p>
          <w:p w14:paraId="666A53C0"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+12</w:t>
            </w:r>
          </w:p>
          <w:p w14:paraId="181BEB02" w14:textId="77777777" w:rsidR="00913FCA" w:rsidRPr="0062550E" w:rsidRDefault="00913FCA">
            <w:pPr>
              <w:spacing w:after="0" w:line="240" w:lineRule="auto"/>
              <w:jc w:val="center"/>
              <w:rPr>
                <w:rFonts w:ascii="Times New Roman" w:hAnsi="Times New Roman" w:cs="Times New Roman"/>
                <w:sz w:val="26"/>
                <w:szCs w:val="26"/>
              </w:rPr>
            </w:pPr>
          </w:p>
        </w:tc>
      </w:tr>
      <w:tr w:rsidR="00913FCA" w14:paraId="0DCF996C" w14:textId="77777777" w:rsidTr="002A2113">
        <w:trPr>
          <w:trHeight w:val="4047"/>
        </w:trPr>
        <w:tc>
          <w:tcPr>
            <w:tcW w:w="697" w:type="dxa"/>
            <w:tcBorders>
              <w:top w:val="single" w:sz="4" w:space="0" w:color="auto"/>
              <w:left w:val="single" w:sz="4" w:space="0" w:color="auto"/>
              <w:bottom w:val="single" w:sz="4" w:space="0" w:color="auto"/>
              <w:right w:val="single" w:sz="4" w:space="0" w:color="auto"/>
            </w:tcBorders>
            <w:hideMark/>
          </w:tcPr>
          <w:p w14:paraId="3C96FB4C" w14:textId="77777777" w:rsidR="00913FCA" w:rsidRPr="0062550E" w:rsidRDefault="00913FCA">
            <w:pPr>
              <w:spacing w:after="0" w:line="240" w:lineRule="auto"/>
              <w:jc w:val="both"/>
              <w:rPr>
                <w:rFonts w:ascii="Times New Roman" w:hAnsi="Times New Roman" w:cs="Times New Roman"/>
                <w:bCs/>
                <w:sz w:val="26"/>
                <w:szCs w:val="26"/>
              </w:rPr>
            </w:pPr>
            <w:r w:rsidRPr="0062550E">
              <w:rPr>
                <w:rFonts w:ascii="Times New Roman" w:hAnsi="Times New Roman" w:cs="Times New Roman"/>
                <w:bCs/>
                <w:sz w:val="26"/>
                <w:szCs w:val="26"/>
              </w:rPr>
              <w:t>4</w:t>
            </w:r>
          </w:p>
        </w:tc>
        <w:tc>
          <w:tcPr>
            <w:tcW w:w="3831" w:type="dxa"/>
            <w:tcBorders>
              <w:top w:val="single" w:sz="4" w:space="0" w:color="auto"/>
              <w:left w:val="single" w:sz="4" w:space="0" w:color="auto"/>
              <w:bottom w:val="single" w:sz="4" w:space="0" w:color="auto"/>
              <w:right w:val="single" w:sz="4" w:space="0" w:color="auto"/>
            </w:tcBorders>
            <w:hideMark/>
          </w:tcPr>
          <w:p w14:paraId="0733571A" w14:textId="77777777" w:rsidR="00913FCA" w:rsidRPr="0062550E" w:rsidRDefault="00913FCA">
            <w:pPr>
              <w:spacing w:after="0" w:line="240" w:lineRule="auto"/>
              <w:jc w:val="both"/>
              <w:rPr>
                <w:rFonts w:ascii="Times New Roman" w:hAnsi="Times New Roman" w:cs="Times New Roman"/>
                <w:b/>
                <w:sz w:val="26"/>
                <w:szCs w:val="26"/>
              </w:rPr>
            </w:pPr>
            <w:r w:rsidRPr="0062550E">
              <w:rPr>
                <w:rFonts w:ascii="Times New Roman" w:hAnsi="Times New Roman" w:cs="Times New Roman"/>
                <w:b/>
                <w:sz w:val="26"/>
                <w:szCs w:val="26"/>
              </w:rPr>
              <w:t>Государство, политика, общество:</w:t>
            </w:r>
          </w:p>
          <w:p w14:paraId="57A1254F" w14:textId="77777777" w:rsidR="00913FCA" w:rsidRPr="0062550E" w:rsidRDefault="00913FCA">
            <w:pPr>
              <w:spacing w:after="0" w:line="240" w:lineRule="auto"/>
              <w:jc w:val="both"/>
              <w:rPr>
                <w:sz w:val="26"/>
                <w:szCs w:val="26"/>
              </w:rPr>
            </w:pPr>
            <w:r w:rsidRPr="0062550E">
              <w:rPr>
                <w:rFonts w:ascii="Times New Roman" w:hAnsi="Times New Roman" w:cs="Times New Roman"/>
                <w:sz w:val="26"/>
                <w:szCs w:val="26"/>
              </w:rPr>
              <w:t xml:space="preserve">Миграция населения (вопросы переселенцев, беженцев), увековечивание памяти выдающихся людей, исторических событий, вопросы </w:t>
            </w:r>
            <w:proofErr w:type="spellStart"/>
            <w:r w:rsidRPr="0062550E">
              <w:rPr>
                <w:rFonts w:ascii="Times New Roman" w:hAnsi="Times New Roman" w:cs="Times New Roman"/>
                <w:sz w:val="26"/>
                <w:szCs w:val="26"/>
              </w:rPr>
              <w:t>судебно</w:t>
            </w:r>
            <w:proofErr w:type="spellEnd"/>
            <w:r w:rsidRPr="0062550E">
              <w:rPr>
                <w:rFonts w:ascii="Times New Roman" w:hAnsi="Times New Roman" w:cs="Times New Roman"/>
                <w:sz w:val="26"/>
                <w:szCs w:val="26"/>
              </w:rPr>
              <w:t xml:space="preserve"> – исполнительной системы, вопросы деятельности правоохранительных органов, жалобы на действия органов власти</w:t>
            </w:r>
          </w:p>
        </w:tc>
        <w:tc>
          <w:tcPr>
            <w:tcW w:w="1799" w:type="dxa"/>
            <w:tcBorders>
              <w:top w:val="single" w:sz="4" w:space="0" w:color="auto"/>
              <w:left w:val="single" w:sz="4" w:space="0" w:color="auto"/>
              <w:bottom w:val="single" w:sz="4" w:space="0" w:color="auto"/>
              <w:right w:val="single" w:sz="4" w:space="0" w:color="auto"/>
            </w:tcBorders>
            <w:hideMark/>
          </w:tcPr>
          <w:p w14:paraId="5C212FA0"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13(21,3%)</w:t>
            </w:r>
          </w:p>
        </w:tc>
        <w:tc>
          <w:tcPr>
            <w:tcW w:w="1719" w:type="dxa"/>
            <w:tcBorders>
              <w:top w:val="single" w:sz="4" w:space="0" w:color="auto"/>
              <w:left w:val="single" w:sz="4" w:space="0" w:color="auto"/>
              <w:bottom w:val="single" w:sz="4" w:space="0" w:color="auto"/>
              <w:right w:val="single" w:sz="4" w:space="0" w:color="auto"/>
            </w:tcBorders>
            <w:hideMark/>
          </w:tcPr>
          <w:p w14:paraId="002CE47F"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18(15,8%)</w:t>
            </w:r>
          </w:p>
        </w:tc>
        <w:tc>
          <w:tcPr>
            <w:tcW w:w="1554" w:type="dxa"/>
            <w:tcBorders>
              <w:top w:val="single" w:sz="4" w:space="0" w:color="auto"/>
              <w:left w:val="single" w:sz="4" w:space="0" w:color="auto"/>
              <w:bottom w:val="single" w:sz="4" w:space="0" w:color="auto"/>
              <w:right w:val="single" w:sz="4" w:space="0" w:color="auto"/>
            </w:tcBorders>
            <w:hideMark/>
          </w:tcPr>
          <w:p w14:paraId="554687AB" w14:textId="77777777" w:rsidR="00913FCA" w:rsidRPr="0062550E" w:rsidRDefault="00913FCA">
            <w:pPr>
              <w:spacing w:after="0" w:line="240" w:lineRule="auto"/>
              <w:jc w:val="center"/>
              <w:rPr>
                <w:rFonts w:ascii="Times New Roman" w:hAnsi="Times New Roman" w:cs="Times New Roman"/>
                <w:sz w:val="26"/>
                <w:szCs w:val="26"/>
              </w:rPr>
            </w:pPr>
            <w:r w:rsidRPr="0062550E">
              <w:rPr>
                <w:rFonts w:ascii="Times New Roman" w:hAnsi="Times New Roman" w:cs="Times New Roman"/>
                <w:sz w:val="26"/>
                <w:szCs w:val="26"/>
              </w:rPr>
              <w:t>+5</w:t>
            </w:r>
          </w:p>
        </w:tc>
      </w:tr>
    </w:tbl>
    <w:p w14:paraId="703D6E1E" w14:textId="77777777" w:rsidR="00C0633B" w:rsidRDefault="00C0633B" w:rsidP="00C0633B">
      <w:pPr>
        <w:spacing w:after="0"/>
        <w:ind w:firstLine="709"/>
        <w:jc w:val="both"/>
        <w:rPr>
          <w:rFonts w:ascii="Times New Roman" w:hAnsi="Times New Roman" w:cs="Times New Roman"/>
          <w:sz w:val="28"/>
          <w:szCs w:val="28"/>
        </w:rPr>
      </w:pPr>
    </w:p>
    <w:p w14:paraId="7FB66357" w14:textId="77777777" w:rsidR="00183B7E" w:rsidRPr="00802C8D" w:rsidRDefault="00183B7E" w:rsidP="00802C8D">
      <w:pPr>
        <w:pStyle w:val="a3"/>
        <w:numPr>
          <w:ilvl w:val="0"/>
          <w:numId w:val="5"/>
        </w:numPr>
        <w:spacing w:after="0"/>
        <w:jc w:val="both"/>
        <w:rPr>
          <w:rFonts w:ascii="Times New Roman" w:hAnsi="Times New Roman" w:cs="Times New Roman"/>
          <w:sz w:val="28"/>
          <w:szCs w:val="28"/>
        </w:rPr>
      </w:pPr>
      <w:r w:rsidRPr="00802C8D">
        <w:rPr>
          <w:rFonts w:ascii="Times New Roman" w:hAnsi="Times New Roman" w:cs="Times New Roman"/>
          <w:sz w:val="28"/>
          <w:szCs w:val="28"/>
        </w:rPr>
        <w:t xml:space="preserve">В </w:t>
      </w:r>
      <w:r w:rsidRPr="00802C8D">
        <w:rPr>
          <w:rFonts w:ascii="Times New Roman" w:hAnsi="Times New Roman" w:cs="Times New Roman"/>
          <w:b/>
          <w:color w:val="0070C0"/>
          <w:sz w:val="28"/>
          <w:szCs w:val="28"/>
        </w:rPr>
        <w:t>социальной сфере:</w:t>
      </w:r>
      <w:r w:rsidRPr="00802C8D">
        <w:rPr>
          <w:rFonts w:ascii="Times New Roman" w:hAnsi="Times New Roman" w:cs="Times New Roman"/>
          <w:sz w:val="28"/>
          <w:szCs w:val="28"/>
        </w:rPr>
        <w:t xml:space="preserve"> наибольшее количество обращений граждан связано с оказанием медицинской помощи в период распространения новой коронавирусной инфекции </w:t>
      </w:r>
      <w:r w:rsidRPr="00802C8D">
        <w:rPr>
          <w:rFonts w:ascii="Times New Roman" w:hAnsi="Times New Roman" w:cs="Times New Roman"/>
          <w:sz w:val="28"/>
          <w:szCs w:val="28"/>
          <w:lang w:val="en-US"/>
        </w:rPr>
        <w:t>COVID</w:t>
      </w:r>
      <w:r w:rsidRPr="00802C8D">
        <w:rPr>
          <w:rFonts w:ascii="Times New Roman" w:hAnsi="Times New Roman" w:cs="Times New Roman"/>
          <w:sz w:val="28"/>
          <w:szCs w:val="28"/>
        </w:rPr>
        <w:t>-19. Предоставлени</w:t>
      </w:r>
      <w:r w:rsidR="00B81116" w:rsidRPr="00802C8D">
        <w:rPr>
          <w:rFonts w:ascii="Times New Roman" w:hAnsi="Times New Roman" w:cs="Times New Roman"/>
          <w:sz w:val="28"/>
          <w:szCs w:val="28"/>
        </w:rPr>
        <w:t>е</w:t>
      </w:r>
      <w:r w:rsidRPr="00802C8D">
        <w:rPr>
          <w:rFonts w:ascii="Times New Roman" w:hAnsi="Times New Roman" w:cs="Times New Roman"/>
          <w:sz w:val="28"/>
          <w:szCs w:val="28"/>
        </w:rPr>
        <w:t xml:space="preserve"> мер социальной поддержки (льготы, материальная помощь), вопросы образования, трудоустройства остаются актуальными для горожан.</w:t>
      </w:r>
    </w:p>
    <w:p w14:paraId="130DF6EC" w14:textId="77777777" w:rsidR="00183B7E" w:rsidRPr="00802C8D" w:rsidRDefault="00183B7E" w:rsidP="00802C8D">
      <w:pPr>
        <w:pStyle w:val="a3"/>
        <w:numPr>
          <w:ilvl w:val="0"/>
          <w:numId w:val="5"/>
        </w:numPr>
        <w:spacing w:after="0"/>
        <w:jc w:val="both"/>
        <w:rPr>
          <w:rFonts w:ascii="Times New Roman" w:hAnsi="Times New Roman" w:cs="Times New Roman"/>
          <w:sz w:val="28"/>
          <w:szCs w:val="28"/>
        </w:rPr>
      </w:pPr>
      <w:r w:rsidRPr="00802C8D">
        <w:rPr>
          <w:rFonts w:ascii="Times New Roman" w:hAnsi="Times New Roman" w:cs="Times New Roman"/>
          <w:sz w:val="28"/>
          <w:szCs w:val="28"/>
        </w:rPr>
        <w:lastRenderedPageBreak/>
        <w:t xml:space="preserve">В </w:t>
      </w:r>
      <w:r w:rsidRPr="00802C8D">
        <w:rPr>
          <w:rFonts w:ascii="Times New Roman" w:hAnsi="Times New Roman" w:cs="Times New Roman"/>
          <w:b/>
          <w:color w:val="0070C0"/>
          <w:sz w:val="28"/>
          <w:szCs w:val="28"/>
        </w:rPr>
        <w:t>жилищно-коммунальной сфере:</w:t>
      </w:r>
      <w:r w:rsidRPr="00802C8D">
        <w:rPr>
          <w:rFonts w:ascii="Times New Roman" w:hAnsi="Times New Roman" w:cs="Times New Roman"/>
          <w:sz w:val="28"/>
          <w:szCs w:val="28"/>
        </w:rPr>
        <w:t xml:space="preserve"> больше всего вопросов о</w:t>
      </w:r>
      <w:r w:rsidR="00B81116" w:rsidRPr="00802C8D">
        <w:rPr>
          <w:rFonts w:ascii="Times New Roman" w:hAnsi="Times New Roman" w:cs="Times New Roman"/>
          <w:sz w:val="28"/>
          <w:szCs w:val="28"/>
        </w:rPr>
        <w:t> </w:t>
      </w:r>
      <w:r w:rsidRPr="00802C8D">
        <w:rPr>
          <w:rFonts w:ascii="Times New Roman" w:hAnsi="Times New Roman" w:cs="Times New Roman"/>
          <w:sz w:val="28"/>
          <w:szCs w:val="28"/>
        </w:rPr>
        <w:t xml:space="preserve">благоустройстве и содержании придомовых территорий, ремонте внутриквартальных проездов и пешеходных дорожек, перерасчета начислений оплаты коммунальных услуг. Увеличилось количество вопросов по уборке мусора и вывозу ТБО, жалоб на качество предоставления коммунальных услуг. </w:t>
      </w:r>
    </w:p>
    <w:p w14:paraId="19C66805" w14:textId="77777777" w:rsidR="00183B7E" w:rsidRPr="00802C8D" w:rsidRDefault="00183B7E" w:rsidP="00802C8D">
      <w:pPr>
        <w:pStyle w:val="a3"/>
        <w:numPr>
          <w:ilvl w:val="0"/>
          <w:numId w:val="5"/>
        </w:numPr>
        <w:spacing w:after="0"/>
        <w:jc w:val="both"/>
        <w:rPr>
          <w:rFonts w:ascii="Times New Roman" w:hAnsi="Times New Roman" w:cs="Times New Roman"/>
          <w:sz w:val="28"/>
          <w:szCs w:val="28"/>
        </w:rPr>
      </w:pPr>
      <w:r w:rsidRPr="00802C8D">
        <w:rPr>
          <w:rFonts w:ascii="Times New Roman" w:hAnsi="Times New Roman" w:cs="Times New Roman"/>
          <w:sz w:val="28"/>
          <w:szCs w:val="28"/>
        </w:rPr>
        <w:t xml:space="preserve">В </w:t>
      </w:r>
      <w:r w:rsidRPr="00802C8D">
        <w:rPr>
          <w:rFonts w:ascii="Times New Roman" w:hAnsi="Times New Roman" w:cs="Times New Roman"/>
          <w:b/>
          <w:color w:val="0070C0"/>
          <w:sz w:val="28"/>
          <w:szCs w:val="28"/>
        </w:rPr>
        <w:t>сфере экономики:</w:t>
      </w:r>
      <w:r w:rsidR="00653BFD">
        <w:rPr>
          <w:rFonts w:ascii="Times New Roman" w:hAnsi="Times New Roman" w:cs="Times New Roman"/>
          <w:b/>
          <w:color w:val="0070C0"/>
          <w:sz w:val="28"/>
          <w:szCs w:val="28"/>
        </w:rPr>
        <w:t xml:space="preserve"> </w:t>
      </w:r>
      <w:r w:rsidRPr="00802C8D">
        <w:rPr>
          <w:rFonts w:ascii="Times New Roman" w:hAnsi="Times New Roman" w:cs="Times New Roman"/>
          <w:sz w:val="28"/>
          <w:szCs w:val="28"/>
        </w:rPr>
        <w:t>вопросы о незаконном строительстве и</w:t>
      </w:r>
      <w:r w:rsidR="00B81116" w:rsidRPr="00802C8D">
        <w:rPr>
          <w:rFonts w:ascii="Times New Roman" w:hAnsi="Times New Roman" w:cs="Times New Roman"/>
          <w:sz w:val="28"/>
          <w:szCs w:val="28"/>
        </w:rPr>
        <w:t> </w:t>
      </w:r>
      <w:r w:rsidRPr="00802C8D">
        <w:rPr>
          <w:rFonts w:ascii="Times New Roman" w:hAnsi="Times New Roman" w:cs="Times New Roman"/>
          <w:sz w:val="28"/>
          <w:szCs w:val="28"/>
        </w:rPr>
        <w:t>использовании нежилых помещений, транспортное обеспечение и</w:t>
      </w:r>
      <w:r w:rsidR="00B81116" w:rsidRPr="00802C8D">
        <w:rPr>
          <w:rFonts w:ascii="Times New Roman" w:hAnsi="Times New Roman" w:cs="Times New Roman"/>
          <w:sz w:val="28"/>
          <w:szCs w:val="28"/>
        </w:rPr>
        <w:t> </w:t>
      </w:r>
      <w:r w:rsidRPr="00802C8D">
        <w:rPr>
          <w:rFonts w:ascii="Times New Roman" w:hAnsi="Times New Roman" w:cs="Times New Roman"/>
          <w:sz w:val="28"/>
          <w:szCs w:val="28"/>
        </w:rPr>
        <w:t>хранение транспортных средств (стоянки), вопросы несанкционированной торговл</w:t>
      </w:r>
      <w:r w:rsidR="00B81116" w:rsidRPr="00802C8D">
        <w:rPr>
          <w:rFonts w:ascii="Times New Roman" w:hAnsi="Times New Roman" w:cs="Times New Roman"/>
          <w:sz w:val="28"/>
          <w:szCs w:val="28"/>
        </w:rPr>
        <w:t>и</w:t>
      </w:r>
      <w:r w:rsidRPr="00802C8D">
        <w:rPr>
          <w:rFonts w:ascii="Times New Roman" w:hAnsi="Times New Roman" w:cs="Times New Roman"/>
          <w:sz w:val="28"/>
          <w:szCs w:val="28"/>
        </w:rPr>
        <w:t xml:space="preserve">. </w:t>
      </w:r>
    </w:p>
    <w:p w14:paraId="6B9148B4" w14:textId="77777777" w:rsidR="00183B7E" w:rsidRPr="00802C8D" w:rsidRDefault="00183B7E" w:rsidP="00802C8D">
      <w:pPr>
        <w:pStyle w:val="a3"/>
        <w:numPr>
          <w:ilvl w:val="0"/>
          <w:numId w:val="5"/>
        </w:numPr>
        <w:spacing w:after="0"/>
        <w:jc w:val="both"/>
        <w:rPr>
          <w:rFonts w:ascii="Times New Roman" w:hAnsi="Times New Roman" w:cs="Times New Roman"/>
          <w:sz w:val="28"/>
          <w:szCs w:val="28"/>
        </w:rPr>
      </w:pPr>
      <w:r w:rsidRPr="00802C8D">
        <w:rPr>
          <w:rFonts w:ascii="Times New Roman" w:hAnsi="Times New Roman" w:cs="Times New Roman"/>
          <w:sz w:val="28"/>
          <w:szCs w:val="28"/>
        </w:rPr>
        <w:t xml:space="preserve">В </w:t>
      </w:r>
      <w:r w:rsidRPr="00802C8D">
        <w:rPr>
          <w:rFonts w:ascii="Times New Roman" w:hAnsi="Times New Roman" w:cs="Times New Roman"/>
          <w:b/>
          <w:color w:val="0070C0"/>
          <w:sz w:val="28"/>
          <w:szCs w:val="28"/>
        </w:rPr>
        <w:t>сфере</w:t>
      </w:r>
      <w:r w:rsidR="00653BFD">
        <w:rPr>
          <w:rFonts w:ascii="Times New Roman" w:hAnsi="Times New Roman" w:cs="Times New Roman"/>
          <w:b/>
          <w:color w:val="0070C0"/>
          <w:sz w:val="28"/>
          <w:szCs w:val="28"/>
        </w:rPr>
        <w:t xml:space="preserve"> </w:t>
      </w:r>
      <w:r w:rsidRPr="00802C8D">
        <w:rPr>
          <w:rFonts w:ascii="Times New Roman" w:hAnsi="Times New Roman" w:cs="Times New Roman"/>
          <w:b/>
          <w:color w:val="0070C0"/>
          <w:sz w:val="28"/>
          <w:szCs w:val="28"/>
        </w:rPr>
        <w:t>государство, политика и общество:</w:t>
      </w:r>
      <w:r w:rsidRPr="00802C8D">
        <w:rPr>
          <w:rFonts w:ascii="Times New Roman" w:hAnsi="Times New Roman" w:cs="Times New Roman"/>
          <w:sz w:val="28"/>
          <w:szCs w:val="28"/>
        </w:rPr>
        <w:t xml:space="preserve"> граждане в 2021 году обращались с законотворческими инициативами, просьбами об</w:t>
      </w:r>
      <w:r w:rsidR="00B81116" w:rsidRPr="00802C8D">
        <w:rPr>
          <w:rFonts w:ascii="Times New Roman" w:hAnsi="Times New Roman" w:cs="Times New Roman"/>
          <w:sz w:val="28"/>
          <w:szCs w:val="28"/>
        </w:rPr>
        <w:t> </w:t>
      </w:r>
      <w:r w:rsidRPr="00802C8D">
        <w:rPr>
          <w:rFonts w:ascii="Times New Roman" w:hAnsi="Times New Roman" w:cs="Times New Roman"/>
          <w:sz w:val="28"/>
          <w:szCs w:val="28"/>
        </w:rPr>
        <w:t>увековечивании памяти выдающихся людей и исторических событий, сообщали о недостатках в работе органов местного самоуправления</w:t>
      </w:r>
      <w:r w:rsidR="00B81116" w:rsidRPr="00802C8D">
        <w:rPr>
          <w:rFonts w:ascii="Times New Roman" w:hAnsi="Times New Roman" w:cs="Times New Roman"/>
          <w:sz w:val="28"/>
          <w:szCs w:val="28"/>
        </w:rPr>
        <w:t>. П</w:t>
      </w:r>
      <w:r w:rsidRPr="00802C8D">
        <w:rPr>
          <w:rFonts w:ascii="Times New Roman" w:hAnsi="Times New Roman" w:cs="Times New Roman"/>
          <w:sz w:val="28"/>
          <w:szCs w:val="28"/>
        </w:rPr>
        <w:t xml:space="preserve">оступило несколько жалоб на работу помощника депутата по избирательному округу № 17. </w:t>
      </w:r>
    </w:p>
    <w:p w14:paraId="3F9F06C5" w14:textId="77777777" w:rsidR="00183B7E" w:rsidRDefault="00183B7E" w:rsidP="00183B7E">
      <w:pPr>
        <w:spacing w:after="0"/>
        <w:ind w:firstLine="709"/>
        <w:jc w:val="both"/>
        <w:rPr>
          <w:rFonts w:ascii="Times New Roman" w:hAnsi="Times New Roman" w:cs="Times New Roman"/>
          <w:sz w:val="28"/>
          <w:szCs w:val="28"/>
        </w:rPr>
      </w:pPr>
    </w:p>
    <w:p w14:paraId="52D38443" w14:textId="77777777" w:rsidR="00183B7E" w:rsidRPr="00F31E7F" w:rsidRDefault="00B81116" w:rsidP="00183B7E">
      <w:pPr>
        <w:spacing w:after="0"/>
        <w:ind w:firstLine="709"/>
        <w:jc w:val="both"/>
        <w:rPr>
          <w:rFonts w:ascii="Times New Roman" w:hAnsi="Times New Roman" w:cs="Times New Roman"/>
          <w:sz w:val="28"/>
          <w:szCs w:val="28"/>
        </w:rPr>
      </w:pPr>
      <w:r>
        <w:rPr>
          <w:rFonts w:ascii="Times New Roman" w:hAnsi="Times New Roman" w:cs="Times New Roman"/>
          <w:sz w:val="28"/>
          <w:szCs w:val="28"/>
        </w:rPr>
        <w:t>Все поступающие</w:t>
      </w:r>
      <w:r w:rsidR="00653BFD">
        <w:rPr>
          <w:rFonts w:ascii="Times New Roman" w:hAnsi="Times New Roman" w:cs="Times New Roman"/>
          <w:sz w:val="28"/>
          <w:szCs w:val="28"/>
        </w:rPr>
        <w:t xml:space="preserve"> </w:t>
      </w:r>
      <w:r>
        <w:rPr>
          <w:rFonts w:ascii="Times New Roman" w:hAnsi="Times New Roman" w:cs="Times New Roman"/>
          <w:sz w:val="28"/>
          <w:szCs w:val="28"/>
        </w:rPr>
        <w:t>в Волгодонскую городскую Думу обращения рассматриваются, по ним принимаются меры и направляются ответы заявителям. С</w:t>
      </w:r>
      <w:r w:rsidR="00183B7E" w:rsidRPr="00F31E7F">
        <w:rPr>
          <w:rFonts w:ascii="Times New Roman" w:hAnsi="Times New Roman" w:cs="Times New Roman"/>
          <w:bCs/>
          <w:sz w:val="28"/>
          <w:szCs w:val="28"/>
          <w:shd w:val="clear" w:color="auto" w:fill="FFFFFF"/>
        </w:rPr>
        <w:t xml:space="preserve">отрудниками аппарата Думы </w:t>
      </w:r>
      <w:r w:rsidR="00183B7E" w:rsidRPr="00F31E7F">
        <w:rPr>
          <w:rFonts w:ascii="Times New Roman" w:hAnsi="Times New Roman" w:cs="Times New Roman"/>
          <w:sz w:val="28"/>
          <w:szCs w:val="28"/>
        </w:rPr>
        <w:t>запрашива</w:t>
      </w:r>
      <w:r>
        <w:rPr>
          <w:rFonts w:ascii="Times New Roman" w:hAnsi="Times New Roman" w:cs="Times New Roman"/>
          <w:sz w:val="28"/>
          <w:szCs w:val="28"/>
        </w:rPr>
        <w:t>ются</w:t>
      </w:r>
      <w:r w:rsidR="00183B7E" w:rsidRPr="00F31E7F">
        <w:rPr>
          <w:rFonts w:ascii="Times New Roman" w:hAnsi="Times New Roman" w:cs="Times New Roman"/>
          <w:sz w:val="28"/>
          <w:szCs w:val="28"/>
        </w:rPr>
        <w:t xml:space="preserve"> необходимые для</w:t>
      </w:r>
      <w:r>
        <w:rPr>
          <w:rFonts w:ascii="Times New Roman" w:hAnsi="Times New Roman" w:cs="Times New Roman"/>
          <w:sz w:val="28"/>
          <w:szCs w:val="28"/>
        </w:rPr>
        <w:t> </w:t>
      </w:r>
      <w:r w:rsidR="00183B7E" w:rsidRPr="00F31E7F">
        <w:rPr>
          <w:rFonts w:ascii="Times New Roman" w:hAnsi="Times New Roman" w:cs="Times New Roman"/>
          <w:sz w:val="28"/>
          <w:szCs w:val="28"/>
        </w:rPr>
        <w:t xml:space="preserve">рассмотрения обращений документы и материалы в других государственных органах, органах местного самоуправления и у иных должностных лиц. </w:t>
      </w:r>
    </w:p>
    <w:p w14:paraId="1785F03C" w14:textId="77777777" w:rsidR="00183B7E" w:rsidRDefault="00183B7E" w:rsidP="00183B7E">
      <w:pPr>
        <w:spacing w:after="0"/>
        <w:ind w:firstLine="709"/>
        <w:jc w:val="both"/>
        <w:rPr>
          <w:rFonts w:ascii="Times New Roman" w:hAnsi="Times New Roman" w:cs="Times New Roman"/>
          <w:sz w:val="28"/>
          <w:szCs w:val="28"/>
        </w:rPr>
      </w:pPr>
      <w:r w:rsidRPr="00CB3E7D">
        <w:rPr>
          <w:rFonts w:ascii="Times New Roman" w:hAnsi="Times New Roman" w:cs="Times New Roman"/>
          <w:sz w:val="28"/>
          <w:szCs w:val="28"/>
        </w:rPr>
        <w:t xml:space="preserve">Для решения задач по </w:t>
      </w:r>
      <w:r>
        <w:rPr>
          <w:rFonts w:ascii="Times New Roman" w:hAnsi="Times New Roman" w:cs="Times New Roman"/>
          <w:sz w:val="28"/>
          <w:szCs w:val="28"/>
        </w:rPr>
        <w:t>документообороту</w:t>
      </w:r>
      <w:r w:rsidR="00653BFD">
        <w:rPr>
          <w:rFonts w:ascii="Times New Roman" w:hAnsi="Times New Roman" w:cs="Times New Roman"/>
          <w:sz w:val="28"/>
          <w:szCs w:val="28"/>
        </w:rPr>
        <w:t xml:space="preserve"> </w:t>
      </w:r>
      <w:r>
        <w:rPr>
          <w:rFonts w:ascii="Times New Roman" w:hAnsi="Times New Roman" w:cs="Times New Roman"/>
          <w:sz w:val="28"/>
          <w:szCs w:val="28"/>
        </w:rPr>
        <w:t xml:space="preserve">в Волгодонской </w:t>
      </w:r>
      <w:r w:rsidRPr="00CB3E7D">
        <w:rPr>
          <w:rFonts w:ascii="Times New Roman" w:hAnsi="Times New Roman" w:cs="Times New Roman"/>
          <w:sz w:val="28"/>
          <w:szCs w:val="28"/>
        </w:rPr>
        <w:t>городской Дум</w:t>
      </w:r>
      <w:r>
        <w:rPr>
          <w:rFonts w:ascii="Times New Roman" w:hAnsi="Times New Roman" w:cs="Times New Roman"/>
          <w:sz w:val="28"/>
          <w:szCs w:val="28"/>
        </w:rPr>
        <w:t>е</w:t>
      </w:r>
      <w:r w:rsidR="00653BFD">
        <w:rPr>
          <w:rFonts w:ascii="Times New Roman" w:hAnsi="Times New Roman" w:cs="Times New Roman"/>
          <w:sz w:val="28"/>
          <w:szCs w:val="28"/>
        </w:rPr>
        <w:t xml:space="preserve"> </w:t>
      </w:r>
      <w:r>
        <w:rPr>
          <w:rFonts w:ascii="Times New Roman" w:hAnsi="Times New Roman" w:cs="Times New Roman"/>
          <w:sz w:val="28"/>
          <w:szCs w:val="28"/>
        </w:rPr>
        <w:t>специалистами сектора обеспечения аппарата Волгодонской городской Думы</w:t>
      </w:r>
      <w:r w:rsidRPr="00CB3E7D">
        <w:rPr>
          <w:rFonts w:ascii="Times New Roman" w:hAnsi="Times New Roman" w:cs="Times New Roman"/>
          <w:sz w:val="28"/>
          <w:szCs w:val="28"/>
        </w:rPr>
        <w:t xml:space="preserve"> выполня</w:t>
      </w:r>
      <w:r>
        <w:rPr>
          <w:rFonts w:ascii="Times New Roman" w:hAnsi="Times New Roman" w:cs="Times New Roman"/>
          <w:sz w:val="28"/>
          <w:szCs w:val="28"/>
        </w:rPr>
        <w:t>ются</w:t>
      </w:r>
      <w:r w:rsidRPr="00CB3E7D">
        <w:rPr>
          <w:rFonts w:ascii="Times New Roman" w:hAnsi="Times New Roman" w:cs="Times New Roman"/>
          <w:sz w:val="28"/>
          <w:szCs w:val="28"/>
        </w:rPr>
        <w:t xml:space="preserve"> следующие функции</w:t>
      </w:r>
      <w:r>
        <w:rPr>
          <w:rFonts w:ascii="Times New Roman" w:hAnsi="Times New Roman" w:cs="Times New Roman"/>
          <w:sz w:val="28"/>
          <w:szCs w:val="28"/>
        </w:rPr>
        <w:t>: прием, обработка и регистрация корреспонденции</w:t>
      </w:r>
      <w:r w:rsidR="00B81116">
        <w:rPr>
          <w:rFonts w:ascii="Times New Roman" w:hAnsi="Times New Roman" w:cs="Times New Roman"/>
          <w:sz w:val="28"/>
          <w:szCs w:val="28"/>
        </w:rPr>
        <w:t>,</w:t>
      </w:r>
      <w:r>
        <w:rPr>
          <w:rFonts w:ascii="Times New Roman" w:hAnsi="Times New Roman" w:cs="Times New Roman"/>
          <w:sz w:val="28"/>
          <w:szCs w:val="28"/>
        </w:rPr>
        <w:t xml:space="preserve"> поступающей в приемную Думы в письменной форме и</w:t>
      </w:r>
      <w:r w:rsidR="00B81116">
        <w:rPr>
          <w:rFonts w:ascii="Times New Roman" w:hAnsi="Times New Roman" w:cs="Times New Roman"/>
          <w:sz w:val="28"/>
          <w:szCs w:val="28"/>
        </w:rPr>
        <w:t> </w:t>
      </w:r>
      <w:r w:rsidR="007608C2">
        <w:rPr>
          <w:rFonts w:ascii="Times New Roman" w:hAnsi="Times New Roman" w:cs="Times New Roman"/>
          <w:sz w:val="28"/>
          <w:szCs w:val="28"/>
        </w:rPr>
        <w:t>в </w:t>
      </w:r>
      <w:r>
        <w:rPr>
          <w:rFonts w:ascii="Times New Roman" w:hAnsi="Times New Roman" w:cs="Times New Roman"/>
          <w:sz w:val="28"/>
          <w:szCs w:val="28"/>
        </w:rPr>
        <w:t xml:space="preserve">автоматизированной системе «Дело», своевременная передача документов адресатам. </w:t>
      </w:r>
    </w:p>
    <w:p w14:paraId="085DE4DF" w14:textId="77777777" w:rsidR="00183B7E" w:rsidRDefault="00B81116" w:rsidP="00183B7E">
      <w:pPr>
        <w:spacing w:after="0"/>
        <w:ind w:firstLine="709"/>
        <w:jc w:val="both"/>
        <w:rPr>
          <w:rFonts w:ascii="Times New Roman" w:hAnsi="Times New Roman" w:cs="Times New Roman"/>
          <w:sz w:val="28"/>
          <w:szCs w:val="28"/>
        </w:rPr>
      </w:pPr>
      <w:r>
        <w:rPr>
          <w:rFonts w:ascii="Times New Roman" w:hAnsi="Times New Roman" w:cs="Times New Roman"/>
          <w:sz w:val="28"/>
          <w:szCs w:val="28"/>
        </w:rPr>
        <w:t>Количество документов,</w:t>
      </w:r>
      <w:r w:rsidR="00183B7E">
        <w:rPr>
          <w:rFonts w:ascii="Times New Roman" w:hAnsi="Times New Roman" w:cs="Times New Roman"/>
          <w:sz w:val="28"/>
          <w:szCs w:val="28"/>
        </w:rPr>
        <w:t xml:space="preserve"> оформленных в Волгодонской городской Думе в </w:t>
      </w:r>
      <w:r w:rsidR="00183B7E" w:rsidRPr="00B81116">
        <w:rPr>
          <w:rFonts w:ascii="Times New Roman" w:hAnsi="Times New Roman" w:cs="Times New Roman"/>
          <w:bCs/>
          <w:sz w:val="28"/>
          <w:szCs w:val="28"/>
        </w:rPr>
        <w:t>2021</w:t>
      </w:r>
      <w:r w:rsidR="00183B7E">
        <w:rPr>
          <w:rFonts w:ascii="Times New Roman" w:hAnsi="Times New Roman" w:cs="Times New Roman"/>
          <w:sz w:val="28"/>
          <w:szCs w:val="28"/>
        </w:rPr>
        <w:t xml:space="preserve"> году</w:t>
      </w:r>
      <w:r>
        <w:rPr>
          <w:rFonts w:ascii="Times New Roman" w:hAnsi="Times New Roman" w:cs="Times New Roman"/>
          <w:sz w:val="28"/>
          <w:szCs w:val="28"/>
        </w:rPr>
        <w:t>:</w:t>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2"/>
        <w:gridCol w:w="3969"/>
        <w:gridCol w:w="1701"/>
        <w:gridCol w:w="1701"/>
        <w:gridCol w:w="1418"/>
      </w:tblGrid>
      <w:tr w:rsidR="00183B7E" w:rsidRPr="00FD1578" w14:paraId="4735E7F2" w14:textId="77777777" w:rsidTr="009547A4">
        <w:trPr>
          <w:jc w:val="center"/>
        </w:trPr>
        <w:tc>
          <w:tcPr>
            <w:tcW w:w="672" w:type="dxa"/>
          </w:tcPr>
          <w:p w14:paraId="152205E6"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w:t>
            </w:r>
            <w:r w:rsidR="00FD1578" w:rsidRPr="00FD1578">
              <w:rPr>
                <w:rFonts w:ascii="Times New Roman" w:hAnsi="Times New Roman" w:cs="Times New Roman"/>
                <w:sz w:val="26"/>
                <w:szCs w:val="26"/>
              </w:rPr>
              <w:t>/п</w:t>
            </w:r>
          </w:p>
        </w:tc>
        <w:tc>
          <w:tcPr>
            <w:tcW w:w="3969" w:type="dxa"/>
          </w:tcPr>
          <w:p w14:paraId="5548F596"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Тематика вопросов</w:t>
            </w:r>
            <w:r w:rsidR="007608C2" w:rsidRPr="00FD1578">
              <w:rPr>
                <w:rFonts w:ascii="Times New Roman" w:hAnsi="Times New Roman" w:cs="Times New Roman"/>
                <w:sz w:val="26"/>
                <w:szCs w:val="26"/>
              </w:rPr>
              <w:t>,</w:t>
            </w:r>
            <w:r w:rsidRPr="00FD1578">
              <w:rPr>
                <w:rFonts w:ascii="Times New Roman" w:hAnsi="Times New Roman" w:cs="Times New Roman"/>
                <w:sz w:val="26"/>
                <w:szCs w:val="26"/>
              </w:rPr>
              <w:t xml:space="preserve"> содержащихся в обращениях</w:t>
            </w:r>
          </w:p>
        </w:tc>
        <w:tc>
          <w:tcPr>
            <w:tcW w:w="1701" w:type="dxa"/>
          </w:tcPr>
          <w:p w14:paraId="6B025BB3"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 xml:space="preserve">Количество, (ед.), </w:t>
            </w:r>
          </w:p>
          <w:p w14:paraId="5484C48F"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2020 год</w:t>
            </w:r>
          </w:p>
        </w:tc>
        <w:tc>
          <w:tcPr>
            <w:tcW w:w="1701" w:type="dxa"/>
          </w:tcPr>
          <w:p w14:paraId="04757666"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 xml:space="preserve">Количество, (ед.), </w:t>
            </w:r>
          </w:p>
          <w:p w14:paraId="294BCF5E"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2021 год</w:t>
            </w:r>
          </w:p>
        </w:tc>
        <w:tc>
          <w:tcPr>
            <w:tcW w:w="1418" w:type="dxa"/>
          </w:tcPr>
          <w:p w14:paraId="5C5F1859"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 xml:space="preserve">Уменьш., </w:t>
            </w:r>
            <w:proofErr w:type="spellStart"/>
            <w:r w:rsidRPr="00FD1578">
              <w:rPr>
                <w:rFonts w:ascii="Times New Roman" w:hAnsi="Times New Roman" w:cs="Times New Roman"/>
                <w:sz w:val="26"/>
                <w:szCs w:val="26"/>
              </w:rPr>
              <w:t>увелич</w:t>
            </w:r>
            <w:proofErr w:type="spellEnd"/>
            <w:r w:rsidRPr="00FD1578">
              <w:rPr>
                <w:rFonts w:ascii="Times New Roman" w:hAnsi="Times New Roman" w:cs="Times New Roman"/>
                <w:sz w:val="26"/>
                <w:szCs w:val="26"/>
              </w:rPr>
              <w:t>.</w:t>
            </w:r>
          </w:p>
        </w:tc>
      </w:tr>
      <w:tr w:rsidR="00183B7E" w:rsidRPr="00FD1578" w14:paraId="30F0D47C" w14:textId="77777777" w:rsidTr="009547A4">
        <w:trPr>
          <w:jc w:val="center"/>
        </w:trPr>
        <w:tc>
          <w:tcPr>
            <w:tcW w:w="672" w:type="dxa"/>
          </w:tcPr>
          <w:p w14:paraId="7A10120A"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1</w:t>
            </w:r>
          </w:p>
        </w:tc>
        <w:tc>
          <w:tcPr>
            <w:tcW w:w="3969" w:type="dxa"/>
          </w:tcPr>
          <w:p w14:paraId="559115BF"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Зарегистрировано по системе «Дело»</w:t>
            </w:r>
          </w:p>
        </w:tc>
        <w:tc>
          <w:tcPr>
            <w:tcW w:w="1701" w:type="dxa"/>
          </w:tcPr>
          <w:p w14:paraId="39FC3400"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533</w:t>
            </w:r>
          </w:p>
        </w:tc>
        <w:tc>
          <w:tcPr>
            <w:tcW w:w="1701" w:type="dxa"/>
          </w:tcPr>
          <w:p w14:paraId="1B63C842"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543</w:t>
            </w:r>
          </w:p>
        </w:tc>
        <w:tc>
          <w:tcPr>
            <w:tcW w:w="1418" w:type="dxa"/>
          </w:tcPr>
          <w:p w14:paraId="5E0640CD"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+10</w:t>
            </w:r>
          </w:p>
        </w:tc>
      </w:tr>
      <w:tr w:rsidR="00183B7E" w:rsidRPr="00FD1578" w14:paraId="1322568A" w14:textId="77777777" w:rsidTr="009547A4">
        <w:trPr>
          <w:jc w:val="center"/>
        </w:trPr>
        <w:tc>
          <w:tcPr>
            <w:tcW w:w="672" w:type="dxa"/>
          </w:tcPr>
          <w:p w14:paraId="221474FC"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2</w:t>
            </w:r>
          </w:p>
        </w:tc>
        <w:tc>
          <w:tcPr>
            <w:tcW w:w="3969" w:type="dxa"/>
          </w:tcPr>
          <w:p w14:paraId="05D8BC85"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 xml:space="preserve">Переписка с Законодательным собранием Ростовской области </w:t>
            </w:r>
          </w:p>
        </w:tc>
        <w:tc>
          <w:tcPr>
            <w:tcW w:w="1701" w:type="dxa"/>
          </w:tcPr>
          <w:p w14:paraId="66C4ED0A"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40</w:t>
            </w:r>
          </w:p>
        </w:tc>
        <w:tc>
          <w:tcPr>
            <w:tcW w:w="1701" w:type="dxa"/>
          </w:tcPr>
          <w:p w14:paraId="2BC697B6"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38</w:t>
            </w:r>
          </w:p>
        </w:tc>
        <w:tc>
          <w:tcPr>
            <w:tcW w:w="1418" w:type="dxa"/>
          </w:tcPr>
          <w:p w14:paraId="7CB6FD5A"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w:t>
            </w:r>
          </w:p>
        </w:tc>
      </w:tr>
      <w:tr w:rsidR="00183B7E" w:rsidRPr="00FD1578" w14:paraId="24ECEBC0" w14:textId="77777777" w:rsidTr="009547A4">
        <w:trPr>
          <w:jc w:val="center"/>
        </w:trPr>
        <w:tc>
          <w:tcPr>
            <w:tcW w:w="672" w:type="dxa"/>
          </w:tcPr>
          <w:p w14:paraId="275EB4E4"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3</w:t>
            </w:r>
          </w:p>
        </w:tc>
        <w:tc>
          <w:tcPr>
            <w:tcW w:w="3969" w:type="dxa"/>
          </w:tcPr>
          <w:p w14:paraId="774E509D"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 xml:space="preserve">Переписка с Правительством </w:t>
            </w:r>
            <w:r w:rsidRPr="00FD1578">
              <w:rPr>
                <w:rFonts w:ascii="Times New Roman" w:hAnsi="Times New Roman" w:cs="Times New Roman"/>
                <w:sz w:val="26"/>
                <w:szCs w:val="26"/>
              </w:rPr>
              <w:lastRenderedPageBreak/>
              <w:t>Ростовской области</w:t>
            </w:r>
          </w:p>
        </w:tc>
        <w:tc>
          <w:tcPr>
            <w:tcW w:w="1701" w:type="dxa"/>
          </w:tcPr>
          <w:p w14:paraId="1277834F"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lastRenderedPageBreak/>
              <w:t>31</w:t>
            </w:r>
          </w:p>
        </w:tc>
        <w:tc>
          <w:tcPr>
            <w:tcW w:w="1701" w:type="dxa"/>
          </w:tcPr>
          <w:p w14:paraId="0DF53350"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37</w:t>
            </w:r>
          </w:p>
        </w:tc>
        <w:tc>
          <w:tcPr>
            <w:tcW w:w="1418" w:type="dxa"/>
          </w:tcPr>
          <w:p w14:paraId="12BE2DBA"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+6</w:t>
            </w:r>
          </w:p>
        </w:tc>
      </w:tr>
      <w:tr w:rsidR="00183B7E" w:rsidRPr="00FD1578" w14:paraId="0CA8D4CE" w14:textId="77777777" w:rsidTr="009547A4">
        <w:trPr>
          <w:trHeight w:val="1110"/>
          <w:jc w:val="center"/>
        </w:trPr>
        <w:tc>
          <w:tcPr>
            <w:tcW w:w="672" w:type="dxa"/>
          </w:tcPr>
          <w:p w14:paraId="301CDA8D"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4</w:t>
            </w:r>
          </w:p>
        </w:tc>
        <w:tc>
          <w:tcPr>
            <w:tcW w:w="3969" w:type="dxa"/>
          </w:tcPr>
          <w:p w14:paraId="5DF916BB"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Переписка с Администрацией города, организациями и предприятиями города</w:t>
            </w:r>
          </w:p>
        </w:tc>
        <w:tc>
          <w:tcPr>
            <w:tcW w:w="1701" w:type="dxa"/>
          </w:tcPr>
          <w:p w14:paraId="37E9F706"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1634</w:t>
            </w:r>
          </w:p>
        </w:tc>
        <w:tc>
          <w:tcPr>
            <w:tcW w:w="1701" w:type="dxa"/>
          </w:tcPr>
          <w:p w14:paraId="25B67B05"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1754</w:t>
            </w:r>
          </w:p>
        </w:tc>
        <w:tc>
          <w:tcPr>
            <w:tcW w:w="1418" w:type="dxa"/>
          </w:tcPr>
          <w:p w14:paraId="649A407D"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+120</w:t>
            </w:r>
          </w:p>
        </w:tc>
      </w:tr>
      <w:tr w:rsidR="00183B7E" w:rsidRPr="00FD1578" w14:paraId="1B3A5E1F" w14:textId="77777777" w:rsidTr="009547A4">
        <w:trPr>
          <w:jc w:val="center"/>
        </w:trPr>
        <w:tc>
          <w:tcPr>
            <w:tcW w:w="672" w:type="dxa"/>
          </w:tcPr>
          <w:p w14:paraId="43F88AB3"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5</w:t>
            </w:r>
          </w:p>
        </w:tc>
        <w:tc>
          <w:tcPr>
            <w:tcW w:w="3969" w:type="dxa"/>
          </w:tcPr>
          <w:p w14:paraId="30EDC0C8"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Письменные обращения граждан</w:t>
            </w:r>
          </w:p>
          <w:p w14:paraId="2C0984A3" w14:textId="77777777" w:rsidR="00183B7E" w:rsidRPr="00FD1578" w:rsidRDefault="00183B7E" w:rsidP="00183B7E">
            <w:pPr>
              <w:spacing w:after="0"/>
              <w:rPr>
                <w:rFonts w:ascii="Times New Roman" w:hAnsi="Times New Roman" w:cs="Times New Roman"/>
                <w:sz w:val="26"/>
                <w:szCs w:val="26"/>
              </w:rPr>
            </w:pPr>
          </w:p>
        </w:tc>
        <w:tc>
          <w:tcPr>
            <w:tcW w:w="1701" w:type="dxa"/>
          </w:tcPr>
          <w:p w14:paraId="04321BBD"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29</w:t>
            </w:r>
          </w:p>
        </w:tc>
        <w:tc>
          <w:tcPr>
            <w:tcW w:w="1701" w:type="dxa"/>
          </w:tcPr>
          <w:p w14:paraId="115ECFD2"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50</w:t>
            </w:r>
          </w:p>
        </w:tc>
        <w:tc>
          <w:tcPr>
            <w:tcW w:w="1418" w:type="dxa"/>
          </w:tcPr>
          <w:p w14:paraId="7D575A91"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+21</w:t>
            </w:r>
          </w:p>
        </w:tc>
      </w:tr>
      <w:tr w:rsidR="00183B7E" w:rsidRPr="00FD1578" w14:paraId="03B821AF" w14:textId="77777777" w:rsidTr="009547A4">
        <w:trPr>
          <w:jc w:val="center"/>
        </w:trPr>
        <w:tc>
          <w:tcPr>
            <w:tcW w:w="672" w:type="dxa"/>
          </w:tcPr>
          <w:p w14:paraId="29397F0A"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6</w:t>
            </w:r>
          </w:p>
        </w:tc>
        <w:tc>
          <w:tcPr>
            <w:tcW w:w="3969" w:type="dxa"/>
          </w:tcPr>
          <w:p w14:paraId="1DCB69D1"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 xml:space="preserve">Принято граждан </w:t>
            </w:r>
            <w:r w:rsidR="007608C2" w:rsidRPr="00FD1578">
              <w:rPr>
                <w:rFonts w:ascii="Times New Roman" w:hAnsi="Times New Roman" w:cs="Times New Roman"/>
                <w:sz w:val="26"/>
                <w:szCs w:val="26"/>
              </w:rPr>
              <w:t xml:space="preserve">на </w:t>
            </w:r>
            <w:r w:rsidRPr="00FD1578">
              <w:rPr>
                <w:rFonts w:ascii="Times New Roman" w:hAnsi="Times New Roman" w:cs="Times New Roman"/>
                <w:sz w:val="26"/>
                <w:szCs w:val="26"/>
              </w:rPr>
              <w:t>личном приёме председателя Волгодонской городской Думы – главы города Волгодонска</w:t>
            </w:r>
          </w:p>
        </w:tc>
        <w:tc>
          <w:tcPr>
            <w:tcW w:w="1701" w:type="dxa"/>
          </w:tcPr>
          <w:p w14:paraId="1FA73FD5"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30</w:t>
            </w:r>
          </w:p>
        </w:tc>
        <w:tc>
          <w:tcPr>
            <w:tcW w:w="1701" w:type="dxa"/>
          </w:tcPr>
          <w:p w14:paraId="6E489E1A"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41</w:t>
            </w:r>
          </w:p>
        </w:tc>
        <w:tc>
          <w:tcPr>
            <w:tcW w:w="1418" w:type="dxa"/>
          </w:tcPr>
          <w:p w14:paraId="72E62F79"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+11</w:t>
            </w:r>
          </w:p>
        </w:tc>
      </w:tr>
      <w:tr w:rsidR="00183B7E" w:rsidRPr="00FD1578" w14:paraId="45A1A3FF" w14:textId="77777777" w:rsidTr="009547A4">
        <w:trPr>
          <w:jc w:val="center"/>
        </w:trPr>
        <w:tc>
          <w:tcPr>
            <w:tcW w:w="672" w:type="dxa"/>
          </w:tcPr>
          <w:p w14:paraId="49F0D944"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7</w:t>
            </w:r>
          </w:p>
        </w:tc>
        <w:tc>
          <w:tcPr>
            <w:tcW w:w="3969" w:type="dxa"/>
          </w:tcPr>
          <w:p w14:paraId="37CBE35D"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Переписка с депутатами Волгодонской городской Думы</w:t>
            </w:r>
          </w:p>
        </w:tc>
        <w:tc>
          <w:tcPr>
            <w:tcW w:w="1701" w:type="dxa"/>
          </w:tcPr>
          <w:p w14:paraId="23DE4293"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9</w:t>
            </w:r>
          </w:p>
        </w:tc>
        <w:tc>
          <w:tcPr>
            <w:tcW w:w="1701" w:type="dxa"/>
          </w:tcPr>
          <w:p w14:paraId="20ACC870"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40</w:t>
            </w:r>
          </w:p>
        </w:tc>
        <w:tc>
          <w:tcPr>
            <w:tcW w:w="1418" w:type="dxa"/>
          </w:tcPr>
          <w:p w14:paraId="1F922BA9"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+31</w:t>
            </w:r>
          </w:p>
        </w:tc>
      </w:tr>
      <w:tr w:rsidR="00183B7E" w:rsidRPr="00FD1578" w14:paraId="2B35A73D" w14:textId="77777777" w:rsidTr="009547A4">
        <w:trPr>
          <w:jc w:val="center"/>
        </w:trPr>
        <w:tc>
          <w:tcPr>
            <w:tcW w:w="672" w:type="dxa"/>
          </w:tcPr>
          <w:p w14:paraId="651D50EA"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8</w:t>
            </w:r>
          </w:p>
        </w:tc>
        <w:tc>
          <w:tcPr>
            <w:tcW w:w="3969" w:type="dxa"/>
          </w:tcPr>
          <w:p w14:paraId="30B614B3"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 xml:space="preserve">Переписка с органами </w:t>
            </w:r>
            <w:r w:rsidR="007608C2" w:rsidRPr="00FD1578">
              <w:rPr>
                <w:rFonts w:ascii="Times New Roman" w:hAnsi="Times New Roman" w:cs="Times New Roman"/>
                <w:sz w:val="26"/>
                <w:szCs w:val="26"/>
              </w:rPr>
              <w:t>п</w:t>
            </w:r>
            <w:r w:rsidRPr="00FD1578">
              <w:rPr>
                <w:rFonts w:ascii="Times New Roman" w:hAnsi="Times New Roman" w:cs="Times New Roman"/>
                <w:sz w:val="26"/>
                <w:szCs w:val="26"/>
              </w:rPr>
              <w:t>рокуратуры</w:t>
            </w:r>
          </w:p>
        </w:tc>
        <w:tc>
          <w:tcPr>
            <w:tcW w:w="1701" w:type="dxa"/>
          </w:tcPr>
          <w:p w14:paraId="5444DBE3"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43</w:t>
            </w:r>
          </w:p>
        </w:tc>
        <w:tc>
          <w:tcPr>
            <w:tcW w:w="1701" w:type="dxa"/>
          </w:tcPr>
          <w:p w14:paraId="70B46A87"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45</w:t>
            </w:r>
          </w:p>
        </w:tc>
        <w:tc>
          <w:tcPr>
            <w:tcW w:w="1418" w:type="dxa"/>
          </w:tcPr>
          <w:p w14:paraId="5467BFCB"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+2</w:t>
            </w:r>
          </w:p>
        </w:tc>
      </w:tr>
      <w:tr w:rsidR="00183B7E" w:rsidRPr="00FD1578" w14:paraId="7382DC1C" w14:textId="77777777" w:rsidTr="009547A4">
        <w:trPr>
          <w:jc w:val="center"/>
        </w:trPr>
        <w:tc>
          <w:tcPr>
            <w:tcW w:w="672" w:type="dxa"/>
          </w:tcPr>
          <w:p w14:paraId="445D967E" w14:textId="77777777" w:rsidR="00183B7E" w:rsidRPr="00FD1578" w:rsidRDefault="00183B7E" w:rsidP="00183B7E">
            <w:pPr>
              <w:spacing w:after="0"/>
              <w:rPr>
                <w:rFonts w:ascii="Times New Roman" w:hAnsi="Times New Roman" w:cs="Times New Roman"/>
                <w:bCs/>
                <w:sz w:val="26"/>
                <w:szCs w:val="26"/>
              </w:rPr>
            </w:pPr>
            <w:r w:rsidRPr="00FD1578">
              <w:rPr>
                <w:rFonts w:ascii="Times New Roman" w:hAnsi="Times New Roman" w:cs="Times New Roman"/>
                <w:bCs/>
                <w:sz w:val="26"/>
                <w:szCs w:val="26"/>
              </w:rPr>
              <w:t>9</w:t>
            </w:r>
          </w:p>
        </w:tc>
        <w:tc>
          <w:tcPr>
            <w:tcW w:w="3969" w:type="dxa"/>
          </w:tcPr>
          <w:p w14:paraId="5563369D" w14:textId="77777777" w:rsidR="00183B7E" w:rsidRPr="00FD1578" w:rsidRDefault="00183B7E" w:rsidP="00183B7E">
            <w:pPr>
              <w:spacing w:after="0"/>
              <w:rPr>
                <w:rFonts w:ascii="Times New Roman" w:hAnsi="Times New Roman" w:cs="Times New Roman"/>
                <w:sz w:val="26"/>
                <w:szCs w:val="26"/>
              </w:rPr>
            </w:pPr>
            <w:r w:rsidRPr="00FD1578">
              <w:rPr>
                <w:rFonts w:ascii="Times New Roman" w:hAnsi="Times New Roman" w:cs="Times New Roman"/>
                <w:sz w:val="26"/>
                <w:szCs w:val="26"/>
              </w:rPr>
              <w:t>Постановления председателя Волгодонской городской Думы – главы города Волгодонска</w:t>
            </w:r>
          </w:p>
        </w:tc>
        <w:tc>
          <w:tcPr>
            <w:tcW w:w="1701" w:type="dxa"/>
          </w:tcPr>
          <w:p w14:paraId="5A3312E1"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64</w:t>
            </w:r>
          </w:p>
        </w:tc>
        <w:tc>
          <w:tcPr>
            <w:tcW w:w="1701" w:type="dxa"/>
          </w:tcPr>
          <w:p w14:paraId="74682684"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49</w:t>
            </w:r>
          </w:p>
        </w:tc>
        <w:tc>
          <w:tcPr>
            <w:tcW w:w="1418" w:type="dxa"/>
          </w:tcPr>
          <w:p w14:paraId="5A9A7B8E" w14:textId="77777777" w:rsidR="00183B7E" w:rsidRPr="00FD1578" w:rsidRDefault="00183B7E" w:rsidP="00183B7E">
            <w:pPr>
              <w:spacing w:after="0"/>
              <w:jc w:val="center"/>
              <w:rPr>
                <w:rFonts w:ascii="Times New Roman" w:hAnsi="Times New Roman" w:cs="Times New Roman"/>
                <w:sz w:val="26"/>
                <w:szCs w:val="26"/>
              </w:rPr>
            </w:pPr>
            <w:r w:rsidRPr="00FD1578">
              <w:rPr>
                <w:rFonts w:ascii="Times New Roman" w:hAnsi="Times New Roman" w:cs="Times New Roman"/>
                <w:sz w:val="26"/>
                <w:szCs w:val="26"/>
              </w:rPr>
              <w:t>-15</w:t>
            </w:r>
          </w:p>
        </w:tc>
      </w:tr>
    </w:tbl>
    <w:p w14:paraId="7E432317" w14:textId="77777777" w:rsidR="00183B7E" w:rsidRPr="00E07393" w:rsidRDefault="007608C2" w:rsidP="00183B7E">
      <w:pPr>
        <w:spacing w:after="0"/>
        <w:ind w:firstLine="709"/>
        <w:jc w:val="both"/>
        <w:rPr>
          <w:rFonts w:ascii="Times New Roman" w:hAnsi="Times New Roman" w:cs="Times New Roman"/>
          <w:sz w:val="28"/>
          <w:szCs w:val="28"/>
        </w:rPr>
      </w:pPr>
      <w:r>
        <w:rPr>
          <w:rFonts w:ascii="Times New Roman" w:hAnsi="Times New Roman" w:cs="Times New Roman"/>
          <w:sz w:val="28"/>
          <w:szCs w:val="28"/>
        </w:rPr>
        <w:t>Специалистами сектора ф</w:t>
      </w:r>
      <w:r w:rsidR="00183B7E">
        <w:rPr>
          <w:rFonts w:ascii="Times New Roman" w:hAnsi="Times New Roman" w:cs="Times New Roman"/>
          <w:sz w:val="28"/>
          <w:szCs w:val="28"/>
        </w:rPr>
        <w:t>ормируется и предоставляется Председателю Волгодонской городской Думы – главе города Волгодонска информация о</w:t>
      </w:r>
      <w:r>
        <w:rPr>
          <w:rFonts w:ascii="Times New Roman" w:hAnsi="Times New Roman" w:cs="Times New Roman"/>
          <w:sz w:val="28"/>
          <w:szCs w:val="28"/>
        </w:rPr>
        <w:t> </w:t>
      </w:r>
      <w:r w:rsidR="00183B7E">
        <w:rPr>
          <w:rFonts w:ascii="Times New Roman" w:hAnsi="Times New Roman" w:cs="Times New Roman"/>
          <w:sz w:val="28"/>
          <w:szCs w:val="28"/>
        </w:rPr>
        <w:t xml:space="preserve">профессиональных праздниках и датах рождения </w:t>
      </w:r>
      <w:r w:rsidR="005C7F6F">
        <w:rPr>
          <w:rFonts w:ascii="Times New Roman" w:hAnsi="Times New Roman" w:cs="Times New Roman"/>
          <w:sz w:val="28"/>
          <w:szCs w:val="28"/>
        </w:rPr>
        <w:t>п</w:t>
      </w:r>
      <w:r w:rsidR="00183B7E">
        <w:rPr>
          <w:rFonts w:ascii="Times New Roman" w:hAnsi="Times New Roman" w:cs="Times New Roman"/>
          <w:sz w:val="28"/>
          <w:szCs w:val="28"/>
        </w:rPr>
        <w:t>очетных граждан города Волгодонска, депутатов Волгодонской городской Думы, сотрудников Администрации, руководителей и предприятии города Волгодонска. На</w:t>
      </w:r>
      <w:r>
        <w:rPr>
          <w:rFonts w:ascii="Times New Roman" w:hAnsi="Times New Roman" w:cs="Times New Roman"/>
          <w:sz w:val="28"/>
          <w:szCs w:val="28"/>
        </w:rPr>
        <w:t> </w:t>
      </w:r>
      <w:r w:rsidR="00183B7E">
        <w:rPr>
          <w:rFonts w:ascii="Times New Roman" w:hAnsi="Times New Roman" w:cs="Times New Roman"/>
          <w:sz w:val="28"/>
          <w:szCs w:val="28"/>
        </w:rPr>
        <w:t>основе данной информации составляется график поздравлений и</w:t>
      </w:r>
      <w:r>
        <w:rPr>
          <w:rFonts w:ascii="Times New Roman" w:hAnsi="Times New Roman" w:cs="Times New Roman"/>
          <w:sz w:val="28"/>
          <w:szCs w:val="28"/>
        </w:rPr>
        <w:t> </w:t>
      </w:r>
      <w:r w:rsidR="00183B7E">
        <w:rPr>
          <w:rFonts w:ascii="Times New Roman" w:hAnsi="Times New Roman" w:cs="Times New Roman"/>
          <w:sz w:val="28"/>
          <w:szCs w:val="28"/>
        </w:rPr>
        <w:t xml:space="preserve">поощрений. </w:t>
      </w:r>
    </w:p>
    <w:p w14:paraId="70A6328C" w14:textId="77777777" w:rsidR="00183B7E" w:rsidRDefault="007608C2" w:rsidP="00183B7E">
      <w:pPr>
        <w:spacing w:after="0"/>
        <w:ind w:firstLine="709"/>
        <w:jc w:val="both"/>
        <w:rPr>
          <w:rFonts w:ascii="Times New Roman" w:hAnsi="Times New Roman" w:cs="Times New Roman"/>
          <w:sz w:val="28"/>
          <w:szCs w:val="28"/>
        </w:rPr>
      </w:pPr>
      <w:r>
        <w:rPr>
          <w:rFonts w:ascii="Times New Roman" w:hAnsi="Times New Roman" w:cs="Times New Roman"/>
          <w:sz w:val="28"/>
          <w:szCs w:val="28"/>
        </w:rPr>
        <w:t>О</w:t>
      </w:r>
      <w:r w:rsidR="00183B7E">
        <w:rPr>
          <w:rFonts w:ascii="Times New Roman" w:hAnsi="Times New Roman" w:cs="Times New Roman"/>
          <w:sz w:val="28"/>
          <w:szCs w:val="28"/>
        </w:rPr>
        <w:t>рганизует</w:t>
      </w:r>
      <w:r>
        <w:rPr>
          <w:rFonts w:ascii="Times New Roman" w:hAnsi="Times New Roman" w:cs="Times New Roman"/>
          <w:sz w:val="28"/>
          <w:szCs w:val="28"/>
        </w:rPr>
        <w:t>ся</w:t>
      </w:r>
      <w:r w:rsidR="00183B7E">
        <w:rPr>
          <w:rFonts w:ascii="Times New Roman" w:hAnsi="Times New Roman" w:cs="Times New Roman"/>
          <w:sz w:val="28"/>
          <w:szCs w:val="28"/>
        </w:rPr>
        <w:t xml:space="preserve"> ежегодный отбор дел, образующихся в результате деятельности Думы, составляет</w:t>
      </w:r>
      <w:r w:rsidR="00260868">
        <w:rPr>
          <w:rFonts w:ascii="Times New Roman" w:hAnsi="Times New Roman" w:cs="Times New Roman"/>
          <w:sz w:val="28"/>
          <w:szCs w:val="28"/>
        </w:rPr>
        <w:t>ся</w:t>
      </w:r>
      <w:r w:rsidR="00183B7E">
        <w:rPr>
          <w:rFonts w:ascii="Times New Roman" w:hAnsi="Times New Roman" w:cs="Times New Roman"/>
          <w:sz w:val="28"/>
          <w:szCs w:val="28"/>
        </w:rPr>
        <w:t xml:space="preserve"> и утверждает</w:t>
      </w:r>
      <w:r w:rsidR="00260868">
        <w:rPr>
          <w:rFonts w:ascii="Times New Roman" w:hAnsi="Times New Roman" w:cs="Times New Roman"/>
          <w:sz w:val="28"/>
          <w:szCs w:val="28"/>
        </w:rPr>
        <w:t>ся</w:t>
      </w:r>
      <w:r w:rsidR="00183B7E">
        <w:rPr>
          <w:rFonts w:ascii="Times New Roman" w:hAnsi="Times New Roman" w:cs="Times New Roman"/>
          <w:sz w:val="28"/>
          <w:szCs w:val="28"/>
        </w:rPr>
        <w:t xml:space="preserve"> на экспертной комиссии номенклатур</w:t>
      </w:r>
      <w:r w:rsidR="00260868">
        <w:rPr>
          <w:rFonts w:ascii="Times New Roman" w:hAnsi="Times New Roman" w:cs="Times New Roman"/>
          <w:sz w:val="28"/>
          <w:szCs w:val="28"/>
        </w:rPr>
        <w:t xml:space="preserve">а </w:t>
      </w:r>
      <w:r w:rsidR="00183B7E">
        <w:rPr>
          <w:rFonts w:ascii="Times New Roman" w:hAnsi="Times New Roman" w:cs="Times New Roman"/>
          <w:sz w:val="28"/>
          <w:szCs w:val="28"/>
        </w:rPr>
        <w:t>дел, описи дел постоянного хранения.</w:t>
      </w:r>
    </w:p>
    <w:p w14:paraId="32EE152E" w14:textId="77777777" w:rsidR="00183B7E" w:rsidRDefault="00260868" w:rsidP="00183B7E">
      <w:pPr>
        <w:spacing w:after="0"/>
        <w:ind w:firstLine="709"/>
        <w:jc w:val="both"/>
      </w:pPr>
      <w:r>
        <w:rPr>
          <w:rFonts w:ascii="Times New Roman" w:hAnsi="Times New Roman" w:cs="Times New Roman"/>
          <w:sz w:val="28"/>
          <w:szCs w:val="28"/>
        </w:rPr>
        <w:t>П</w:t>
      </w:r>
      <w:r w:rsidR="00183B7E">
        <w:rPr>
          <w:rFonts w:ascii="Times New Roman" w:hAnsi="Times New Roman" w:cs="Times New Roman"/>
          <w:sz w:val="28"/>
          <w:szCs w:val="28"/>
        </w:rPr>
        <w:t>роведен</w:t>
      </w:r>
      <w:r>
        <w:rPr>
          <w:rFonts w:ascii="Times New Roman" w:hAnsi="Times New Roman" w:cs="Times New Roman"/>
          <w:sz w:val="28"/>
          <w:szCs w:val="28"/>
        </w:rPr>
        <w:t>о</w:t>
      </w:r>
      <w:r w:rsidR="00183B7E">
        <w:rPr>
          <w:rFonts w:ascii="Times New Roman" w:hAnsi="Times New Roman" w:cs="Times New Roman"/>
          <w:sz w:val="28"/>
          <w:szCs w:val="28"/>
        </w:rPr>
        <w:t xml:space="preserve"> 3 заседания экспертной комиссии, на которых согласованы описи дел постоянного хранения, номенклатура дел Волгодонской городской </w:t>
      </w:r>
      <w:r>
        <w:rPr>
          <w:rFonts w:ascii="Times New Roman" w:hAnsi="Times New Roman" w:cs="Times New Roman"/>
          <w:sz w:val="28"/>
          <w:szCs w:val="28"/>
        </w:rPr>
        <w:t>Д</w:t>
      </w:r>
      <w:r w:rsidR="00183B7E">
        <w:rPr>
          <w:rFonts w:ascii="Times New Roman" w:hAnsi="Times New Roman" w:cs="Times New Roman"/>
          <w:sz w:val="28"/>
          <w:szCs w:val="28"/>
        </w:rPr>
        <w:t xml:space="preserve">умы на </w:t>
      </w:r>
      <w:r>
        <w:rPr>
          <w:rFonts w:ascii="Times New Roman" w:hAnsi="Times New Roman" w:cs="Times New Roman"/>
          <w:sz w:val="28"/>
          <w:szCs w:val="28"/>
        </w:rPr>
        <w:t>2022</w:t>
      </w:r>
      <w:r w:rsidR="00183B7E">
        <w:rPr>
          <w:rFonts w:ascii="Times New Roman" w:hAnsi="Times New Roman" w:cs="Times New Roman"/>
          <w:sz w:val="28"/>
          <w:szCs w:val="28"/>
        </w:rPr>
        <w:t xml:space="preserve"> год. </w:t>
      </w:r>
    </w:p>
    <w:p w14:paraId="72AF43F9" w14:textId="77777777" w:rsidR="009604EF" w:rsidRPr="009A1791" w:rsidRDefault="009604EF" w:rsidP="008943EF">
      <w:pPr>
        <w:spacing w:after="0"/>
        <w:jc w:val="center"/>
        <w:rPr>
          <w:rFonts w:ascii="Times New Roman" w:eastAsia="MS Mincho" w:hAnsi="Times New Roman" w:cs="Times New Roman"/>
          <w:sz w:val="28"/>
          <w:szCs w:val="28"/>
        </w:rPr>
      </w:pPr>
    </w:p>
    <w:p w14:paraId="48CFA57C" w14:textId="77777777" w:rsidR="00EE7680" w:rsidRPr="00A44348" w:rsidRDefault="00EE7680" w:rsidP="008943EF">
      <w:pPr>
        <w:spacing w:after="0"/>
        <w:jc w:val="center"/>
        <w:rPr>
          <w:rFonts w:ascii="Times New Roman" w:hAnsi="Times New Roman" w:cs="Times New Roman"/>
          <w:color w:val="FF0000"/>
          <w:sz w:val="28"/>
          <w:szCs w:val="28"/>
        </w:rPr>
      </w:pPr>
      <w:bookmarkStart w:id="8" w:name="_Hlk96078157"/>
      <w:r w:rsidRPr="00A44348">
        <w:rPr>
          <w:rFonts w:ascii="Times New Roman" w:hAnsi="Times New Roman" w:cs="Times New Roman"/>
          <w:color w:val="FF0000"/>
          <w:sz w:val="28"/>
          <w:szCs w:val="28"/>
        </w:rPr>
        <w:t>НАГРАЖДЕНИЯ ОТ ВОЛГОДОНСКОЙ ГОРОДСКОЙ ДУМЫ</w:t>
      </w:r>
    </w:p>
    <w:p w14:paraId="610C73F7" w14:textId="77777777" w:rsidR="0047410F" w:rsidRPr="00A44348" w:rsidRDefault="0047410F" w:rsidP="0047410F">
      <w:pPr>
        <w:autoSpaceDE w:val="0"/>
        <w:autoSpaceDN w:val="0"/>
        <w:adjustRightInd w:val="0"/>
        <w:spacing w:after="0"/>
        <w:ind w:firstLine="567"/>
        <w:jc w:val="both"/>
        <w:rPr>
          <w:rFonts w:ascii="Times New Roman" w:hAnsi="Times New Roman" w:cs="Times New Roman"/>
          <w:sz w:val="28"/>
          <w:szCs w:val="28"/>
        </w:rPr>
      </w:pPr>
      <w:r w:rsidRPr="00A44348">
        <w:rPr>
          <w:rFonts w:ascii="Times New Roman" w:hAnsi="Times New Roman" w:cs="Times New Roman"/>
          <w:b/>
          <w:bCs/>
          <w:sz w:val="28"/>
          <w:szCs w:val="28"/>
        </w:rPr>
        <w:t>Звание «Почетный гражданин города Волгодонска»</w:t>
      </w:r>
      <w:r w:rsidRPr="00A44348">
        <w:rPr>
          <w:rFonts w:ascii="Times New Roman" w:hAnsi="Times New Roman" w:cs="Times New Roman"/>
          <w:sz w:val="28"/>
          <w:szCs w:val="28"/>
        </w:rPr>
        <w:t xml:space="preserve"> присваивается членам местного сообщества, гражданам России или других государств, за большой вклад в экономическое, социальное и духовное развитие Волгодонска, за выдающиеся заслуги перед городом.</w:t>
      </w:r>
    </w:p>
    <w:p w14:paraId="35C9B67A" w14:textId="77777777" w:rsidR="0047410F" w:rsidRPr="00060D5D" w:rsidRDefault="0047410F" w:rsidP="00060D5D">
      <w:pPr>
        <w:shd w:val="clear" w:color="auto" w:fill="FFFFFF" w:themeFill="background1"/>
        <w:autoSpaceDE w:val="0"/>
        <w:autoSpaceDN w:val="0"/>
        <w:adjustRightInd w:val="0"/>
        <w:spacing w:after="0"/>
        <w:ind w:firstLine="567"/>
        <w:jc w:val="both"/>
        <w:rPr>
          <w:rFonts w:ascii="Times New Roman" w:hAnsi="Times New Roman" w:cs="Times New Roman"/>
          <w:sz w:val="28"/>
          <w:szCs w:val="28"/>
        </w:rPr>
      </w:pPr>
      <w:r w:rsidRPr="00060D5D">
        <w:rPr>
          <w:rFonts w:ascii="Times New Roman" w:hAnsi="Times New Roman" w:cs="Times New Roman"/>
          <w:sz w:val="28"/>
          <w:szCs w:val="28"/>
        </w:rPr>
        <w:t>Данное звание впервые присуждено в 1972 году, с тех пор 29 человек удостоены этого звания.</w:t>
      </w:r>
    </w:p>
    <w:p w14:paraId="166A47CE" w14:textId="77777777" w:rsidR="0047410F" w:rsidRPr="00A44348" w:rsidRDefault="0047410F" w:rsidP="0047410F">
      <w:pPr>
        <w:autoSpaceDE w:val="0"/>
        <w:autoSpaceDN w:val="0"/>
        <w:adjustRightInd w:val="0"/>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lastRenderedPageBreak/>
        <w:t xml:space="preserve">Звание «Почетный гражданин города Волгодонска» присваивается в индивидуальном порядке Волгодонской городской Думой на заседании предшествующим празднованию Дня города Волгодонска. При этом учитывается мнение комиссии, которая формируется на паритетной основе: 1/3 состава - представители Волгодонской городской Думы, 1/3 состава - представители Администрации города Волгодонска и 1/3 состава - представители Общественной палаты города Волгодонска и рассматривает поступившие материалы и документы кандидатов на присвоение звания «Почетный гражданин города Волгодонска». </w:t>
      </w:r>
    </w:p>
    <w:p w14:paraId="06516961" w14:textId="77777777" w:rsidR="0047410F" w:rsidRPr="00A44348" w:rsidRDefault="0047410F" w:rsidP="0047410F">
      <w:pPr>
        <w:autoSpaceDE w:val="0"/>
        <w:autoSpaceDN w:val="0"/>
        <w:adjustRightInd w:val="0"/>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В 2021 году фракция </w:t>
      </w:r>
      <w:r w:rsidRPr="002F7918">
        <w:rPr>
          <w:rFonts w:ascii="Times New Roman" w:hAnsi="Times New Roman" w:cs="Times New Roman"/>
          <w:b/>
          <w:bCs/>
          <w:sz w:val="28"/>
          <w:szCs w:val="28"/>
        </w:rPr>
        <w:t>«ЕДИНАЯ РОССИЯ»</w:t>
      </w:r>
      <w:r w:rsidRPr="00A44348">
        <w:rPr>
          <w:rFonts w:ascii="Times New Roman" w:hAnsi="Times New Roman" w:cs="Times New Roman"/>
          <w:sz w:val="28"/>
          <w:szCs w:val="28"/>
        </w:rPr>
        <w:t xml:space="preserve"> в Волгодонской городской Думе предложила присвоить звание «Почетный гражданин города Волгодонска» Людмиле Ивановне </w:t>
      </w:r>
      <w:proofErr w:type="spellStart"/>
      <w:r w:rsidRPr="00A44348">
        <w:rPr>
          <w:rFonts w:ascii="Times New Roman" w:hAnsi="Times New Roman" w:cs="Times New Roman"/>
          <w:sz w:val="28"/>
          <w:szCs w:val="28"/>
        </w:rPr>
        <w:t>Рудь</w:t>
      </w:r>
      <w:proofErr w:type="spellEnd"/>
      <w:r w:rsidRPr="00A44348">
        <w:rPr>
          <w:rFonts w:ascii="Times New Roman" w:hAnsi="Times New Roman" w:cs="Times New Roman"/>
          <w:sz w:val="28"/>
          <w:szCs w:val="28"/>
        </w:rPr>
        <w:t xml:space="preserve"> – известному бригадиру - строителю Волгодонска.</w:t>
      </w:r>
    </w:p>
    <w:p w14:paraId="7C4462E9" w14:textId="77777777" w:rsidR="0047410F" w:rsidRPr="00A44348" w:rsidRDefault="0047410F" w:rsidP="0047410F">
      <w:pPr>
        <w:autoSpaceDE w:val="0"/>
        <w:autoSpaceDN w:val="0"/>
        <w:adjustRightInd w:val="0"/>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Мнение депутатов и членов комиссии было единым. Обсудив кандидатуры трёх претендентов, комиссия по рассмотрению материалов на присвоение звания «Почётный гражданин города Волгодонска» поддержала предложение депутатов. </w:t>
      </w:r>
    </w:p>
    <w:p w14:paraId="66937915" w14:textId="77777777" w:rsidR="0047410F" w:rsidRPr="00A44348" w:rsidRDefault="0047410F" w:rsidP="0047410F">
      <w:pPr>
        <w:autoSpaceDE w:val="0"/>
        <w:autoSpaceDN w:val="0"/>
        <w:adjustRightInd w:val="0"/>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27 июля решением Волгодонской городской Думы, принятым единогласно, за заслуги, связанные с развитием Волгодонска, общепризнанный вклад в строительство и становление города </w:t>
      </w:r>
      <w:proofErr w:type="spellStart"/>
      <w:r w:rsidRPr="00A44348">
        <w:rPr>
          <w:rFonts w:ascii="Times New Roman" w:hAnsi="Times New Roman" w:cs="Times New Roman"/>
          <w:sz w:val="28"/>
          <w:szCs w:val="28"/>
        </w:rPr>
        <w:t>Рудь</w:t>
      </w:r>
      <w:proofErr w:type="spellEnd"/>
      <w:r w:rsidRPr="00A44348">
        <w:rPr>
          <w:rFonts w:ascii="Times New Roman" w:hAnsi="Times New Roman" w:cs="Times New Roman"/>
          <w:sz w:val="28"/>
          <w:szCs w:val="28"/>
        </w:rPr>
        <w:t xml:space="preserve"> Людмиле Ивановне присвоено звание «Почетный гражданин города Волгодонска». </w:t>
      </w:r>
    </w:p>
    <w:p w14:paraId="4298FEF5" w14:textId="77777777" w:rsidR="0047410F" w:rsidRPr="00A44348" w:rsidRDefault="0047410F" w:rsidP="0047410F">
      <w:pPr>
        <w:spacing w:after="0"/>
        <w:ind w:firstLine="567"/>
        <w:jc w:val="both"/>
        <w:rPr>
          <w:rFonts w:ascii="Times New Roman" w:hAnsi="Times New Roman" w:cs="Times New Roman"/>
          <w:sz w:val="28"/>
          <w:szCs w:val="28"/>
        </w:rPr>
      </w:pPr>
      <w:r w:rsidRPr="00A44348">
        <w:rPr>
          <w:rFonts w:ascii="Times New Roman" w:hAnsi="Times New Roman" w:cs="Times New Roman"/>
          <w:b/>
          <w:bCs/>
          <w:sz w:val="28"/>
          <w:szCs w:val="28"/>
        </w:rPr>
        <w:t>Почетными грамотами, Благодарностями, Благодарственными письмами</w:t>
      </w:r>
      <w:r w:rsidRPr="00A44348">
        <w:rPr>
          <w:rFonts w:ascii="Times New Roman" w:hAnsi="Times New Roman" w:cs="Times New Roman"/>
          <w:sz w:val="28"/>
          <w:szCs w:val="28"/>
        </w:rPr>
        <w:t xml:space="preserve"> Волгодонской городской Думы награждались горожане за многолетний добросовестный труд, успехи в профессиональной деятельности, большой вклад в развитие системы образования, здравоохранения, сохранение культурного наследия города Волгодонска, развитие спорта, за заслуги и достижения в сфере законности, правопорядка и общественной безопасности, а так же внесшие значительный вклад в развитие футбола в городе Волгодонске и победу в Кубке Губернатора – Чемпионате Ростовской области по футболу среди команд первой лиги. Также поощрялись трудовые коллективы в связи с профессиональными праздниками (днем </w:t>
      </w:r>
      <w:r w:rsidRPr="00A44348">
        <w:rPr>
          <w:rFonts w:ascii="Times New Roman" w:hAnsi="Times New Roman" w:cs="Times New Roman"/>
          <w:sz w:val="28"/>
          <w:szCs w:val="34"/>
        </w:rPr>
        <w:t xml:space="preserve">работника культуры, днем </w:t>
      </w:r>
      <w:r w:rsidRPr="00A44348">
        <w:rPr>
          <w:rFonts w:ascii="Times New Roman" w:hAnsi="Times New Roman" w:cs="Times New Roman"/>
          <w:sz w:val="28"/>
          <w:szCs w:val="28"/>
        </w:rPr>
        <w:t xml:space="preserve">местного самоуправления, днем российского парламентаризма, днем социального работника) и юбилейными датами (15-летием со дня образования </w:t>
      </w:r>
      <w:proofErr w:type="spellStart"/>
      <w:r w:rsidRPr="00A44348">
        <w:rPr>
          <w:rFonts w:ascii="Times New Roman" w:hAnsi="Times New Roman" w:cs="Times New Roman"/>
          <w:sz w:val="28"/>
          <w:szCs w:val="28"/>
        </w:rPr>
        <w:t>Контрольно</w:t>
      </w:r>
      <w:proofErr w:type="spellEnd"/>
      <w:r w:rsidRPr="00A44348">
        <w:rPr>
          <w:rFonts w:ascii="Times New Roman" w:hAnsi="Times New Roman" w:cs="Times New Roman"/>
          <w:sz w:val="28"/>
          <w:szCs w:val="28"/>
        </w:rPr>
        <w:t xml:space="preserve"> – счетной палаты города Волгодонска, 30-летием со дня образования государственного казенного учреждения Ростовской области «Центр занятости населения города Волгодонска», 30-летием со дня образования ООО фирма «МОНРЕМ»).</w:t>
      </w:r>
    </w:p>
    <w:p w14:paraId="0279DF2A" w14:textId="77777777" w:rsidR="0047410F" w:rsidRPr="00A44348" w:rsidRDefault="0047410F" w:rsidP="0047410F">
      <w:pPr>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lastRenderedPageBreak/>
        <w:t xml:space="preserve">В 2021 году награды и поощрения председателя Волгодонской городской думы – главы города Волгодонска получили 326 жителей города Волгодонска: </w:t>
      </w:r>
    </w:p>
    <w:p w14:paraId="1872FFCA" w14:textId="77777777" w:rsidR="0047410F" w:rsidRPr="00A44348" w:rsidRDefault="0047410F" w:rsidP="0047410F">
      <w:pPr>
        <w:spacing w:after="0"/>
        <w:ind w:right="-2"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Почетная грамота - 44 человека, </w:t>
      </w:r>
    </w:p>
    <w:p w14:paraId="0ECB9E56" w14:textId="77777777" w:rsidR="0047410F" w:rsidRPr="00A44348" w:rsidRDefault="0047410F" w:rsidP="0047410F">
      <w:pPr>
        <w:spacing w:after="0"/>
        <w:ind w:right="-2"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Благодарность - 75 человек, </w:t>
      </w:r>
    </w:p>
    <w:p w14:paraId="34860B54" w14:textId="77777777" w:rsidR="0047410F" w:rsidRPr="00A44348" w:rsidRDefault="0047410F" w:rsidP="0047410F">
      <w:pPr>
        <w:spacing w:after="0"/>
        <w:ind w:right="-2"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Благодарственное письмо - 207 человек, </w:t>
      </w:r>
    </w:p>
    <w:p w14:paraId="156D774D" w14:textId="77777777" w:rsidR="0047410F" w:rsidRPr="00A44348" w:rsidRDefault="0047410F" w:rsidP="0047410F">
      <w:pPr>
        <w:spacing w:after="0"/>
        <w:ind w:right="-2" w:firstLine="567"/>
        <w:jc w:val="both"/>
        <w:rPr>
          <w:rFonts w:ascii="Times New Roman" w:hAnsi="Times New Roman" w:cs="Times New Roman"/>
          <w:sz w:val="28"/>
          <w:szCs w:val="28"/>
        </w:rPr>
      </w:pPr>
      <w:r w:rsidRPr="00A44348">
        <w:rPr>
          <w:rFonts w:ascii="Times New Roman" w:hAnsi="Times New Roman" w:cs="Times New Roman"/>
          <w:sz w:val="28"/>
          <w:szCs w:val="28"/>
        </w:rPr>
        <w:t>Денежное вознаграждение (премия) председателя Волгодонской городской Думы - главы города Волгодонска за участие в городском профессиональном конкурсе «Педагог года», за вклад в дело образования и воспитания подрастающего поколения - 3 человека.</w:t>
      </w:r>
    </w:p>
    <w:p w14:paraId="23867A06" w14:textId="77777777" w:rsidR="0047410F" w:rsidRPr="00A44348" w:rsidRDefault="0047410F" w:rsidP="0047410F">
      <w:pPr>
        <w:spacing w:after="0"/>
        <w:ind w:right="-2" w:firstLine="567"/>
        <w:jc w:val="both"/>
        <w:rPr>
          <w:rFonts w:ascii="Times New Roman" w:hAnsi="Times New Roman" w:cs="Times New Roman"/>
          <w:sz w:val="28"/>
          <w:szCs w:val="28"/>
        </w:rPr>
      </w:pPr>
    </w:p>
    <w:bookmarkEnd w:id="8"/>
    <w:p w14:paraId="790402BB" w14:textId="77777777" w:rsidR="00CD6B04" w:rsidRPr="00A44348" w:rsidRDefault="00CD6B04"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 xml:space="preserve">РАБОТА ОБЩЕСТВЕННО-КОНСУЛЬТАТИВНОГО СОВЕТА </w:t>
      </w:r>
    </w:p>
    <w:p w14:paraId="29E9B5DF" w14:textId="77777777" w:rsidR="00CD6B04" w:rsidRPr="00A44348" w:rsidRDefault="00CD6B04"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(СОВЕТА СТАРЕЙШИН)</w:t>
      </w:r>
    </w:p>
    <w:p w14:paraId="05F30242" w14:textId="77777777" w:rsidR="00CA1CD0" w:rsidRPr="00A44348" w:rsidRDefault="00CA1CD0" w:rsidP="00CA1CD0">
      <w:pPr>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Общественно-консультативный совет (Совет старейшин) при Волгодонской городской Думе в 2021 году провел одно очное заседание под председательством Глушенко В.В. Распространение коронавирусной инфекции не позволило участникам Совета встречаться чаще. Однако, члены Совета в дистанционном режиме направляли свои предложения и замечания по актуальным вопросам жизни города, в т.ч. о новых маршрутах общественного транспорта, работе коммунальных служб по очистке от снега дворов и тротуаров. В декабре 2021 года ушёл из жизни член Совета старейшин Кузьмин А.Н.</w:t>
      </w:r>
    </w:p>
    <w:p w14:paraId="56AA5413" w14:textId="77777777" w:rsidR="00CD6B04" w:rsidRPr="00A44348" w:rsidRDefault="00CD6B04"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РАБОТА МОЛОДЕЖНОГО ПАРЛАМЕНТА ПРИ ВОЛГОДОНСКОЙ ГОРОДСКОЙ ДУМЕ</w:t>
      </w:r>
    </w:p>
    <w:p w14:paraId="5F683C49" w14:textId="77777777" w:rsidR="00936518" w:rsidRPr="00A44348" w:rsidRDefault="00936518" w:rsidP="00936518">
      <w:pPr>
        <w:spacing w:after="0"/>
        <w:ind w:firstLine="567"/>
        <w:jc w:val="both"/>
        <w:rPr>
          <w:rFonts w:ascii="Times New Roman" w:hAnsi="Times New Roman" w:cs="Times New Roman"/>
          <w:sz w:val="28"/>
          <w:szCs w:val="28"/>
        </w:rPr>
      </w:pPr>
      <w:r w:rsidRPr="00A44348">
        <w:rPr>
          <w:rFonts w:ascii="Times New Roman" w:hAnsi="Times New Roman" w:cs="Times New Roman"/>
          <w:sz w:val="28"/>
          <w:szCs w:val="28"/>
        </w:rPr>
        <w:t xml:space="preserve">15 апреля 2021 года городской Думой утверждён пятый состав Молодёжного парламента (срок полномочий - 2 года). В него вошли 23 молодых активных жителя города Волгодонска, средний возраст которых составляет 22 года. Предшествовала формированию парламента работа конкурсной комиссии, которая рассматривала заявки и проводила собеседования с кандидатами. В составе комиссии работали депутаты Столяр И.В., </w:t>
      </w:r>
      <w:proofErr w:type="spellStart"/>
      <w:r w:rsidRPr="00A44348">
        <w:rPr>
          <w:rFonts w:ascii="Times New Roman" w:hAnsi="Times New Roman" w:cs="Times New Roman"/>
          <w:sz w:val="28"/>
          <w:szCs w:val="28"/>
        </w:rPr>
        <w:t>Батлуков</w:t>
      </w:r>
      <w:proofErr w:type="spellEnd"/>
      <w:r w:rsidRPr="00A44348">
        <w:rPr>
          <w:rFonts w:ascii="Times New Roman" w:hAnsi="Times New Roman" w:cs="Times New Roman"/>
          <w:sz w:val="28"/>
          <w:szCs w:val="28"/>
        </w:rPr>
        <w:t xml:space="preserve"> И.В., Цуканов В.М., возглавлял комиссию Ладанов С.Н.</w:t>
      </w:r>
    </w:p>
    <w:p w14:paraId="3CDD9F20" w14:textId="77777777" w:rsidR="00936518" w:rsidRPr="00A44348" w:rsidRDefault="00936518" w:rsidP="00936518">
      <w:pPr>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sz w:val="28"/>
          <w:szCs w:val="28"/>
        </w:rPr>
        <w:tab/>
        <w:t xml:space="preserve">На первом заседании </w:t>
      </w:r>
      <w:r w:rsidRPr="00A44348">
        <w:rPr>
          <w:rFonts w:ascii="Times New Roman" w:hAnsi="Times New Roman" w:cs="Times New Roman"/>
          <w:color w:val="000000"/>
          <w:sz w:val="28"/>
          <w:szCs w:val="28"/>
          <w:shd w:val="clear" w:color="auto" w:fill="FFFFFF"/>
        </w:rPr>
        <w:t>члены парламента единогласно избрали председателя -Александра Морозова и двух заместителей.</w:t>
      </w:r>
    </w:p>
    <w:p w14:paraId="1D2E69F7" w14:textId="77777777" w:rsidR="00936518" w:rsidRPr="00A44348" w:rsidRDefault="00936518" w:rsidP="00936518">
      <w:pPr>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ab/>
        <w:t xml:space="preserve">Деятельность Молодежного парламента в 2021 году осуществлялась с учетом </w:t>
      </w:r>
      <w:proofErr w:type="spellStart"/>
      <w:r w:rsidRPr="00A44348">
        <w:rPr>
          <w:rFonts w:ascii="Times New Roman" w:hAnsi="Times New Roman" w:cs="Times New Roman"/>
          <w:color w:val="000000"/>
          <w:sz w:val="28"/>
          <w:szCs w:val="28"/>
          <w:shd w:val="clear" w:color="auto" w:fill="FFFFFF"/>
        </w:rPr>
        <w:t>антиковидных</w:t>
      </w:r>
      <w:proofErr w:type="spellEnd"/>
      <w:r w:rsidRPr="00A44348">
        <w:rPr>
          <w:rFonts w:ascii="Times New Roman" w:hAnsi="Times New Roman" w:cs="Times New Roman"/>
          <w:color w:val="000000"/>
          <w:sz w:val="28"/>
          <w:szCs w:val="28"/>
          <w:shd w:val="clear" w:color="auto" w:fill="FFFFFF"/>
        </w:rPr>
        <w:t xml:space="preserve"> мер и ограничений, тем не менее парламентарии сформировали план и определили основные направления работы: социальная </w:t>
      </w:r>
      <w:r w:rsidRPr="00A44348">
        <w:rPr>
          <w:rFonts w:ascii="Times New Roman" w:hAnsi="Times New Roman" w:cs="Times New Roman"/>
          <w:color w:val="000000"/>
          <w:sz w:val="28"/>
          <w:szCs w:val="28"/>
          <w:shd w:val="clear" w:color="auto" w:fill="FFFFFF"/>
        </w:rPr>
        <w:lastRenderedPageBreak/>
        <w:t>сфера, экология, спорт, цифровизация, назначили ответственных за реализацию мероприятий каждого направления.</w:t>
      </w:r>
    </w:p>
    <w:p w14:paraId="18A3EC52" w14:textId="77777777" w:rsidR="00936518" w:rsidRPr="00A44348" w:rsidRDefault="00936518" w:rsidP="00936518">
      <w:pPr>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sz w:val="28"/>
          <w:szCs w:val="28"/>
        </w:rPr>
        <w:t xml:space="preserve">Наиболее результативными оказались экологическое и спортивное </w:t>
      </w:r>
      <w:r w:rsidRPr="00A44348">
        <w:rPr>
          <w:rFonts w:ascii="Times New Roman" w:hAnsi="Times New Roman" w:cs="Times New Roman"/>
          <w:color w:val="000000"/>
          <w:sz w:val="28"/>
          <w:szCs w:val="28"/>
          <w:shd w:val="clear" w:color="auto" w:fill="FFFFFF"/>
        </w:rPr>
        <w:t xml:space="preserve">направления. Стоит отметить реализацию социально-экологического проекта «Чистый город начинается с тебя», </w:t>
      </w:r>
      <w:proofErr w:type="spellStart"/>
      <w:r w:rsidRPr="00A44348">
        <w:rPr>
          <w:rFonts w:ascii="Times New Roman" w:hAnsi="Times New Roman" w:cs="Times New Roman"/>
          <w:color w:val="000000"/>
          <w:sz w:val="28"/>
          <w:szCs w:val="28"/>
          <w:shd w:val="clear" w:color="auto" w:fill="FFFFFF"/>
        </w:rPr>
        <w:t>экозаезда</w:t>
      </w:r>
      <w:proofErr w:type="spellEnd"/>
      <w:r w:rsidRPr="00A44348">
        <w:rPr>
          <w:rFonts w:ascii="Times New Roman" w:hAnsi="Times New Roman" w:cs="Times New Roman"/>
          <w:color w:val="000000"/>
          <w:sz w:val="28"/>
          <w:szCs w:val="28"/>
          <w:shd w:val="clear" w:color="auto" w:fill="FFFFFF"/>
        </w:rPr>
        <w:t xml:space="preserve"> на велосипедах в честь Дня России, масштабного экологического субботника «Чистый берег» на берегу Цимлянского водохранилища (В-9); </w:t>
      </w:r>
      <w:proofErr w:type="spellStart"/>
      <w:r w:rsidRPr="00A44348">
        <w:rPr>
          <w:rFonts w:ascii="Times New Roman" w:hAnsi="Times New Roman" w:cs="Times New Roman"/>
          <w:color w:val="000000"/>
          <w:sz w:val="28"/>
          <w:szCs w:val="28"/>
          <w:shd w:val="clear" w:color="auto" w:fill="FFFFFF"/>
        </w:rPr>
        <w:t>экочелленджа</w:t>
      </w:r>
      <w:proofErr w:type="spellEnd"/>
      <w:r w:rsidRPr="00A44348">
        <w:rPr>
          <w:rFonts w:ascii="Times New Roman" w:hAnsi="Times New Roman" w:cs="Times New Roman"/>
          <w:color w:val="000000"/>
          <w:sz w:val="28"/>
          <w:szCs w:val="28"/>
          <w:shd w:val="clear" w:color="auto" w:fill="FFFFFF"/>
        </w:rPr>
        <w:t xml:space="preserve"> #Мусорвурне, </w:t>
      </w:r>
      <w:proofErr w:type="spellStart"/>
      <w:r w:rsidRPr="00A44348">
        <w:rPr>
          <w:rFonts w:ascii="Times New Roman" w:hAnsi="Times New Roman" w:cs="Times New Roman"/>
          <w:color w:val="000000"/>
          <w:sz w:val="28"/>
          <w:szCs w:val="28"/>
          <w:shd w:val="clear" w:color="auto" w:fill="FFFFFF"/>
        </w:rPr>
        <w:t>экоурока</w:t>
      </w:r>
      <w:proofErr w:type="spellEnd"/>
      <w:r w:rsidRPr="00A44348">
        <w:rPr>
          <w:rFonts w:ascii="Times New Roman" w:hAnsi="Times New Roman" w:cs="Times New Roman"/>
          <w:color w:val="000000"/>
          <w:sz w:val="28"/>
          <w:szCs w:val="28"/>
          <w:shd w:val="clear" w:color="auto" w:fill="FFFFFF"/>
        </w:rPr>
        <w:t xml:space="preserve"> в школе №21 по раздельному сбору отходов, участие в субботниках в избирательном округе № 3, 20 совместно с депутатами городской Думы и жителями близлежащих домов. Ощутима помощь представителей Молодёжного парламента при организации конкурсной программы для детей, «Веселых стартов» при проведении праздников, посвящённых Дню защиты детей и Дню города в избирательных округах.</w:t>
      </w:r>
    </w:p>
    <w:p w14:paraId="63ADB31E" w14:textId="77777777" w:rsidR="00936518" w:rsidRPr="00A44348" w:rsidRDefault="00936518" w:rsidP="00936518">
      <w:pPr>
        <w:spacing w:after="0"/>
        <w:ind w:firstLine="567"/>
        <w:jc w:val="both"/>
        <w:rPr>
          <w:rFonts w:ascii="Times New Roman"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Члены Молодёжного парламента регулярно участвуют в заседаниях Волгодонской городской Думы, постоянных комиссий. Молодёжь, несмотря на непродолжительный период работы в парламенте, уже выдвинула ряд довольно масштабных инициатив, в т.ч.:</w:t>
      </w:r>
    </w:p>
    <w:p w14:paraId="19BD81FB" w14:textId="77777777" w:rsidR="00936518" w:rsidRPr="00A44348" w:rsidRDefault="00936518" w:rsidP="00155AE6">
      <w:pPr>
        <w:numPr>
          <w:ilvl w:val="0"/>
          <w:numId w:val="2"/>
        </w:numPr>
        <w:spacing w:after="0"/>
        <w:jc w:val="both"/>
        <w:rPr>
          <w:rFonts w:ascii="Times New Roman" w:hAnsi="Times New Roman" w:cs="Times New Roman"/>
          <w:color w:val="000000"/>
          <w:sz w:val="28"/>
          <w:szCs w:val="28"/>
          <w:shd w:val="clear" w:color="auto" w:fill="FFFFFF"/>
        </w:rPr>
      </w:pPr>
      <w:r w:rsidRPr="00A44348">
        <w:rPr>
          <w:rFonts w:ascii="Times New Roman" w:eastAsia="Calibri" w:hAnsi="Times New Roman" w:cs="Times New Roman"/>
          <w:color w:val="000000"/>
          <w:sz w:val="28"/>
          <w:szCs w:val="28"/>
          <w:shd w:val="clear" w:color="auto" w:fill="FFFFFF"/>
        </w:rPr>
        <w:t xml:space="preserve">Создание сквера на пустующем участке рядом со строящейся медсанчастью </w:t>
      </w:r>
      <w:proofErr w:type="spellStart"/>
      <w:r w:rsidRPr="00A44348">
        <w:rPr>
          <w:rFonts w:ascii="Times New Roman" w:eastAsia="Calibri" w:hAnsi="Times New Roman" w:cs="Times New Roman"/>
          <w:color w:val="000000"/>
          <w:sz w:val="28"/>
          <w:szCs w:val="28"/>
          <w:shd w:val="clear" w:color="auto" w:fill="FFFFFF"/>
        </w:rPr>
        <w:t>РоАЭС</w:t>
      </w:r>
      <w:proofErr w:type="spellEnd"/>
      <w:r w:rsidRPr="00A44348">
        <w:rPr>
          <w:rFonts w:ascii="Times New Roman" w:eastAsia="Calibri" w:hAnsi="Times New Roman" w:cs="Times New Roman"/>
          <w:color w:val="000000"/>
          <w:sz w:val="28"/>
          <w:szCs w:val="28"/>
          <w:shd w:val="clear" w:color="auto" w:fill="FFFFFF"/>
        </w:rPr>
        <w:t>. Подготовлены 3 эскизных проекта будущего сквера, найдены инвесторы, с которыми достигнута предварительная договорённость профинансировать строительство;</w:t>
      </w:r>
    </w:p>
    <w:p w14:paraId="16304C3C" w14:textId="77777777" w:rsidR="00936518" w:rsidRPr="00A44348" w:rsidRDefault="00936518" w:rsidP="00155AE6">
      <w:pPr>
        <w:pStyle w:val="a3"/>
        <w:numPr>
          <w:ilvl w:val="0"/>
          <w:numId w:val="2"/>
        </w:numPr>
        <w:tabs>
          <w:tab w:val="left" w:pos="709"/>
        </w:tabs>
        <w:spacing w:after="0"/>
        <w:jc w:val="both"/>
        <w:rPr>
          <w:rFonts w:ascii="Times New Roman" w:eastAsia="Calibri" w:hAnsi="Times New Roman" w:cs="Times New Roman"/>
          <w:color w:val="000000"/>
          <w:sz w:val="28"/>
          <w:szCs w:val="28"/>
          <w:shd w:val="clear" w:color="auto" w:fill="FFFFFF"/>
        </w:rPr>
      </w:pPr>
      <w:r w:rsidRPr="00A44348">
        <w:rPr>
          <w:rFonts w:ascii="Times New Roman" w:eastAsia="Calibri" w:hAnsi="Times New Roman" w:cs="Times New Roman"/>
          <w:color w:val="000000"/>
          <w:sz w:val="28"/>
          <w:szCs w:val="28"/>
          <w:shd w:val="clear" w:color="auto" w:fill="FFFFFF"/>
        </w:rPr>
        <w:t xml:space="preserve">Разработка сети </w:t>
      </w:r>
      <w:proofErr w:type="spellStart"/>
      <w:r w:rsidRPr="00A44348">
        <w:rPr>
          <w:rFonts w:ascii="Times New Roman" w:eastAsia="Calibri" w:hAnsi="Times New Roman" w:cs="Times New Roman"/>
          <w:color w:val="000000"/>
          <w:sz w:val="28"/>
          <w:szCs w:val="28"/>
          <w:shd w:val="clear" w:color="auto" w:fill="FFFFFF"/>
        </w:rPr>
        <w:t>веломаршрутов</w:t>
      </w:r>
      <w:proofErr w:type="spellEnd"/>
      <w:r w:rsidRPr="00A44348">
        <w:rPr>
          <w:rFonts w:ascii="Times New Roman" w:eastAsia="Calibri" w:hAnsi="Times New Roman" w:cs="Times New Roman"/>
          <w:color w:val="000000"/>
          <w:sz w:val="28"/>
          <w:szCs w:val="28"/>
          <w:shd w:val="clear" w:color="auto" w:fill="FFFFFF"/>
        </w:rPr>
        <w:t xml:space="preserve"> по территории города в целях перспективного строительства безопасных велодорожек по этим маршрутам;</w:t>
      </w:r>
    </w:p>
    <w:p w14:paraId="55E9494D" w14:textId="77777777" w:rsidR="00936518" w:rsidRPr="00A44348" w:rsidRDefault="00936518" w:rsidP="00155AE6">
      <w:pPr>
        <w:numPr>
          <w:ilvl w:val="0"/>
          <w:numId w:val="2"/>
        </w:numPr>
        <w:spacing w:after="0"/>
        <w:jc w:val="both"/>
        <w:rPr>
          <w:rFonts w:ascii="Times New Roman" w:eastAsia="Calibri" w:hAnsi="Times New Roman" w:cs="Times New Roman"/>
          <w:color w:val="000000"/>
          <w:sz w:val="28"/>
          <w:szCs w:val="28"/>
          <w:shd w:val="clear" w:color="auto" w:fill="FFFFFF"/>
        </w:rPr>
      </w:pPr>
      <w:r w:rsidRPr="00A44348">
        <w:rPr>
          <w:rFonts w:ascii="Times New Roman" w:hAnsi="Times New Roman" w:cs="Times New Roman"/>
          <w:color w:val="000000"/>
          <w:sz w:val="28"/>
          <w:szCs w:val="28"/>
          <w:shd w:val="clear" w:color="auto" w:fill="FFFFFF"/>
        </w:rPr>
        <w:t>Стремление закрепить результаты масштабного субботника на ул. Маршала Кошевого привело к инициативе по установке урн и мусорного контейнера на территории, прилегающей к станции переливания крови. Вопрос о поддержании порядка на данном участке и установке урн выносился на рассмотрение постоянной комиссии по жилищно-коммунальному хозяйству, направлены обращения в Администрацию города Волгодонска.</w:t>
      </w:r>
    </w:p>
    <w:p w14:paraId="71ADEEF4" w14:textId="77777777" w:rsidR="00936518" w:rsidRPr="00A44348" w:rsidRDefault="00936518" w:rsidP="00936518">
      <w:pPr>
        <w:ind w:firstLine="567"/>
        <w:jc w:val="both"/>
        <w:rPr>
          <w:rFonts w:ascii="Times New Roman" w:hAnsi="Times New Roman" w:cs="Times New Roman"/>
          <w:sz w:val="28"/>
          <w:szCs w:val="28"/>
        </w:rPr>
      </w:pPr>
      <w:r w:rsidRPr="00A44348">
        <w:rPr>
          <w:rFonts w:ascii="Times New Roman" w:hAnsi="Times New Roman" w:cs="Times New Roman"/>
          <w:color w:val="000000"/>
          <w:sz w:val="28"/>
          <w:szCs w:val="28"/>
          <w:shd w:val="clear" w:color="auto" w:fill="FFFFFF"/>
        </w:rPr>
        <w:t xml:space="preserve">В ноябре Молодёжный парламент подал заявку на участие в областном конкурсе </w:t>
      </w:r>
      <w:r w:rsidRPr="00A44348">
        <w:rPr>
          <w:rFonts w:ascii="Times New Roman" w:hAnsi="Times New Roman" w:cs="Times New Roman"/>
          <w:sz w:val="28"/>
          <w:szCs w:val="28"/>
        </w:rPr>
        <w:t>«Лучший молодежный парламент в Ростовской области»</w:t>
      </w:r>
      <w:r w:rsidRPr="00A44348">
        <w:rPr>
          <w:rFonts w:ascii="Times New Roman" w:hAnsi="Times New Roman" w:cs="Times New Roman"/>
          <w:color w:val="000000"/>
          <w:sz w:val="28"/>
          <w:szCs w:val="28"/>
          <w:shd w:val="clear" w:color="auto" w:fill="FFFFFF"/>
        </w:rPr>
        <w:t xml:space="preserve">, который проводит Законодательное Собрание Ростовской области. </w:t>
      </w:r>
      <w:r w:rsidRPr="00A44348">
        <w:rPr>
          <w:rFonts w:ascii="Times New Roman" w:hAnsi="Times New Roman" w:cs="Times New Roman"/>
          <w:sz w:val="28"/>
          <w:szCs w:val="28"/>
        </w:rPr>
        <w:t xml:space="preserve">По итогам конкурса Молодежный парламент при Волгодонской городской Думе занял второе место среди городских округов. </w:t>
      </w:r>
      <w:r w:rsidRPr="00A44348">
        <w:rPr>
          <w:rFonts w:ascii="Times New Roman" w:hAnsi="Times New Roman" w:cs="Times New Roman"/>
          <w:color w:val="000000"/>
          <w:sz w:val="28"/>
          <w:szCs w:val="28"/>
          <w:shd w:val="clear" w:color="auto" w:fill="FFFFFF"/>
        </w:rPr>
        <w:t>С подробным отчётом о деятельности наши молодые коллеги выступят на заседании постоянной комиссии по социальному развитию в мае 2022 года.</w:t>
      </w:r>
    </w:p>
    <w:p w14:paraId="38B4FAA1" w14:textId="77777777" w:rsidR="005A6310" w:rsidRPr="00A44348" w:rsidRDefault="00C95AAB" w:rsidP="00CD6B04">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lastRenderedPageBreak/>
        <w:t>РАБОТА С РАСПОРЯДИТЕЛЬНЫМИ ДОКУМЕНТАМИ</w:t>
      </w:r>
    </w:p>
    <w:p w14:paraId="11FFD339" w14:textId="77777777" w:rsidR="00C95AAB" w:rsidRPr="00A44348" w:rsidRDefault="00C95AAB" w:rsidP="00AE1F9B">
      <w:pPr>
        <w:autoSpaceDE w:val="0"/>
        <w:autoSpaceDN w:val="0"/>
        <w:adjustRightInd w:val="0"/>
        <w:spacing w:after="0"/>
        <w:ind w:firstLine="539"/>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В отчетном периоде было принято 49 постановлений председателя Волгодонской городской Думы - главы города Волгодонска, из них 43 – о назначении публичных слушаний или общественных обсуждений и 6 постановлений - по иным вопросам деятельности:</w:t>
      </w:r>
    </w:p>
    <w:tbl>
      <w:tblPr>
        <w:tblStyle w:val="a9"/>
        <w:tblW w:w="0" w:type="auto"/>
        <w:jc w:val="center"/>
        <w:tblLook w:val="04A0" w:firstRow="1" w:lastRow="0" w:firstColumn="1" w:lastColumn="0" w:noHBand="0" w:noVBand="1"/>
      </w:tblPr>
      <w:tblGrid>
        <w:gridCol w:w="1101"/>
        <w:gridCol w:w="7087"/>
        <w:gridCol w:w="1100"/>
      </w:tblGrid>
      <w:tr w:rsidR="00C95AAB" w:rsidRPr="00A44348" w14:paraId="33AD513A" w14:textId="77777777" w:rsidTr="006551B3">
        <w:trPr>
          <w:trHeight w:val="297"/>
          <w:jc w:val="center"/>
        </w:trPr>
        <w:tc>
          <w:tcPr>
            <w:tcW w:w="1101" w:type="dxa"/>
          </w:tcPr>
          <w:p w14:paraId="1E56F84B"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 п/п</w:t>
            </w:r>
          </w:p>
        </w:tc>
        <w:tc>
          <w:tcPr>
            <w:tcW w:w="7087" w:type="dxa"/>
          </w:tcPr>
          <w:p w14:paraId="09800CC6"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Содержание постановления</w:t>
            </w:r>
          </w:p>
        </w:tc>
        <w:tc>
          <w:tcPr>
            <w:tcW w:w="1100" w:type="dxa"/>
          </w:tcPr>
          <w:p w14:paraId="1076ABE6"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Кол-во</w:t>
            </w:r>
          </w:p>
        </w:tc>
      </w:tr>
      <w:tr w:rsidR="00C95AAB" w:rsidRPr="00A44348" w14:paraId="0AE7BAA8" w14:textId="77777777" w:rsidTr="006551B3">
        <w:trPr>
          <w:jc w:val="center"/>
        </w:trPr>
        <w:tc>
          <w:tcPr>
            <w:tcW w:w="1101" w:type="dxa"/>
          </w:tcPr>
          <w:p w14:paraId="1B11DA2A"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c>
          <w:tcPr>
            <w:tcW w:w="7087" w:type="dxa"/>
          </w:tcPr>
          <w:p w14:paraId="16EB4AA9" w14:textId="77777777" w:rsidR="00C95AAB" w:rsidRPr="003023B7" w:rsidRDefault="00C95AAB" w:rsidP="0077622D">
            <w:pPr>
              <w:spacing w:line="276" w:lineRule="auto"/>
              <w:jc w:val="both"/>
              <w:rPr>
                <w:rFonts w:ascii="Times New Roman" w:hAnsi="Times New Roman"/>
                <w:b/>
                <w:sz w:val="26"/>
                <w:szCs w:val="26"/>
              </w:rPr>
            </w:pPr>
            <w:r w:rsidRPr="003023B7">
              <w:rPr>
                <w:rFonts w:ascii="Times New Roman" w:hAnsi="Times New Roman"/>
                <w:b/>
                <w:sz w:val="26"/>
                <w:szCs w:val="26"/>
              </w:rPr>
              <w:t>О назначении общественных обсуждений и публичных слушаний на основании решения Волгодонской городской Думы от 24.05.2018 №33 «Об утверждении Положения о порядке организации и проведения общественных обсуждений и публичных слушаний на</w:t>
            </w:r>
            <w:r w:rsidR="003023B7">
              <w:rPr>
                <w:rFonts w:ascii="Times New Roman" w:hAnsi="Times New Roman"/>
                <w:b/>
                <w:sz w:val="26"/>
                <w:szCs w:val="26"/>
              </w:rPr>
              <w:t> т</w:t>
            </w:r>
            <w:r w:rsidRPr="003023B7">
              <w:rPr>
                <w:rFonts w:ascii="Times New Roman" w:hAnsi="Times New Roman"/>
                <w:b/>
                <w:sz w:val="26"/>
                <w:szCs w:val="26"/>
              </w:rPr>
              <w:t>ерритории муниципального образования «Город Волгодонск»</w:t>
            </w:r>
          </w:p>
        </w:tc>
        <w:tc>
          <w:tcPr>
            <w:tcW w:w="1100" w:type="dxa"/>
          </w:tcPr>
          <w:p w14:paraId="5B9C0138" w14:textId="77777777" w:rsidR="00C95AAB" w:rsidRPr="003023B7" w:rsidRDefault="00C95AAB" w:rsidP="0077622D">
            <w:pPr>
              <w:spacing w:line="276" w:lineRule="auto"/>
              <w:jc w:val="center"/>
              <w:rPr>
                <w:rFonts w:ascii="Times New Roman" w:hAnsi="Times New Roman"/>
                <w:b/>
                <w:sz w:val="26"/>
                <w:szCs w:val="26"/>
              </w:rPr>
            </w:pPr>
            <w:r w:rsidRPr="003023B7">
              <w:rPr>
                <w:rFonts w:ascii="Times New Roman" w:hAnsi="Times New Roman"/>
                <w:b/>
                <w:sz w:val="26"/>
                <w:szCs w:val="26"/>
              </w:rPr>
              <w:t>43</w:t>
            </w:r>
          </w:p>
        </w:tc>
      </w:tr>
      <w:tr w:rsidR="00C95AAB" w:rsidRPr="00A44348" w14:paraId="7C1E1FEB" w14:textId="77777777" w:rsidTr="006551B3">
        <w:trPr>
          <w:jc w:val="center"/>
        </w:trPr>
        <w:tc>
          <w:tcPr>
            <w:tcW w:w="1101" w:type="dxa"/>
          </w:tcPr>
          <w:p w14:paraId="76F0756D"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1.1</w:t>
            </w:r>
          </w:p>
        </w:tc>
        <w:tc>
          <w:tcPr>
            <w:tcW w:w="7087" w:type="dxa"/>
          </w:tcPr>
          <w:p w14:paraId="01D5D1DC"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проекту решения Волгодонской городской Думы «О</w:t>
            </w:r>
            <w:r w:rsidR="003023B7">
              <w:rPr>
                <w:rFonts w:ascii="Times New Roman" w:hAnsi="Times New Roman"/>
                <w:sz w:val="26"/>
                <w:szCs w:val="26"/>
              </w:rPr>
              <w:t> </w:t>
            </w:r>
            <w:r w:rsidRPr="003023B7">
              <w:rPr>
                <w:rFonts w:ascii="Times New Roman" w:hAnsi="Times New Roman"/>
                <w:sz w:val="26"/>
                <w:szCs w:val="26"/>
              </w:rPr>
              <w:t>внесении изменений в Устав муниципального образования «Город Волгодонск»</w:t>
            </w:r>
          </w:p>
        </w:tc>
        <w:tc>
          <w:tcPr>
            <w:tcW w:w="1100" w:type="dxa"/>
          </w:tcPr>
          <w:p w14:paraId="02E090C2"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2</w:t>
            </w:r>
          </w:p>
        </w:tc>
      </w:tr>
      <w:tr w:rsidR="00C95AAB" w:rsidRPr="00A44348" w14:paraId="6DF85423" w14:textId="77777777" w:rsidTr="006551B3">
        <w:trPr>
          <w:jc w:val="center"/>
        </w:trPr>
        <w:tc>
          <w:tcPr>
            <w:tcW w:w="1101" w:type="dxa"/>
          </w:tcPr>
          <w:p w14:paraId="2ABB691D"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1.2</w:t>
            </w:r>
          </w:p>
        </w:tc>
        <w:tc>
          <w:tcPr>
            <w:tcW w:w="7087" w:type="dxa"/>
          </w:tcPr>
          <w:p w14:paraId="72BC3B59"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вопросу рассмотрения проекта решения Волгодонской городской Думы «О целесообразности изменения границ муниципального образования «Город Волгодонск»</w:t>
            </w:r>
          </w:p>
        </w:tc>
        <w:tc>
          <w:tcPr>
            <w:tcW w:w="1100" w:type="dxa"/>
          </w:tcPr>
          <w:p w14:paraId="3A3DBFEA"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5851AAA3" w14:textId="77777777" w:rsidTr="006551B3">
        <w:trPr>
          <w:jc w:val="center"/>
        </w:trPr>
        <w:tc>
          <w:tcPr>
            <w:tcW w:w="1101" w:type="dxa"/>
          </w:tcPr>
          <w:p w14:paraId="6AC0C4A3"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1.3</w:t>
            </w:r>
          </w:p>
        </w:tc>
        <w:tc>
          <w:tcPr>
            <w:tcW w:w="7087" w:type="dxa"/>
          </w:tcPr>
          <w:p w14:paraId="0044A039"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проекту решения Волгодонской городской Думы «О</w:t>
            </w:r>
            <w:r w:rsidR="003023B7">
              <w:rPr>
                <w:rFonts w:ascii="Times New Roman" w:hAnsi="Times New Roman"/>
                <w:sz w:val="26"/>
                <w:szCs w:val="26"/>
              </w:rPr>
              <w:t> </w:t>
            </w:r>
            <w:r w:rsidRPr="003023B7">
              <w:rPr>
                <w:rFonts w:ascii="Times New Roman" w:hAnsi="Times New Roman"/>
                <w:sz w:val="26"/>
                <w:szCs w:val="26"/>
              </w:rPr>
              <w:t>внесении изменений в решение Волгодонской городской Думы от 12.09.2019 № 58 «Об утверждении Правил благоустройства территории муниципального образования «Город Волгодонск» в новой редакции»</w:t>
            </w:r>
          </w:p>
        </w:tc>
        <w:tc>
          <w:tcPr>
            <w:tcW w:w="1100" w:type="dxa"/>
          </w:tcPr>
          <w:p w14:paraId="63C3599C"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3</w:t>
            </w:r>
          </w:p>
        </w:tc>
      </w:tr>
      <w:tr w:rsidR="00C95AAB" w:rsidRPr="00A44348" w14:paraId="5E34E04E" w14:textId="77777777" w:rsidTr="006551B3">
        <w:trPr>
          <w:jc w:val="center"/>
        </w:trPr>
        <w:tc>
          <w:tcPr>
            <w:tcW w:w="1101" w:type="dxa"/>
          </w:tcPr>
          <w:p w14:paraId="500C05D5"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1.4</w:t>
            </w:r>
          </w:p>
        </w:tc>
        <w:tc>
          <w:tcPr>
            <w:tcW w:w="7087" w:type="dxa"/>
          </w:tcPr>
          <w:p w14:paraId="78489551"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проекту решения Волгодонской городской Думы «О внесении изменений в решение Волгодонской городской Думы от 19.12.2008 № 190 «Об утверждении Правил землепользования и застройки муниципального образования городского округа «Город Волгодонск»</w:t>
            </w:r>
          </w:p>
        </w:tc>
        <w:tc>
          <w:tcPr>
            <w:tcW w:w="1100" w:type="dxa"/>
          </w:tcPr>
          <w:p w14:paraId="13953592"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5857E099" w14:textId="77777777" w:rsidTr="006551B3">
        <w:trPr>
          <w:jc w:val="center"/>
        </w:trPr>
        <w:tc>
          <w:tcPr>
            <w:tcW w:w="1101" w:type="dxa"/>
          </w:tcPr>
          <w:p w14:paraId="2D8DE801"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1.5</w:t>
            </w:r>
          </w:p>
        </w:tc>
        <w:tc>
          <w:tcPr>
            <w:tcW w:w="7087" w:type="dxa"/>
          </w:tcPr>
          <w:p w14:paraId="380A35C5"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проектам планировки и межевания</w:t>
            </w:r>
          </w:p>
        </w:tc>
        <w:tc>
          <w:tcPr>
            <w:tcW w:w="1100" w:type="dxa"/>
          </w:tcPr>
          <w:p w14:paraId="7ABDA460"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20</w:t>
            </w:r>
          </w:p>
        </w:tc>
      </w:tr>
      <w:tr w:rsidR="00C95AAB" w:rsidRPr="00A44348" w14:paraId="2FDDFF88" w14:textId="77777777" w:rsidTr="006551B3">
        <w:trPr>
          <w:jc w:val="center"/>
        </w:trPr>
        <w:tc>
          <w:tcPr>
            <w:tcW w:w="1101" w:type="dxa"/>
          </w:tcPr>
          <w:p w14:paraId="3E5032D0"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1.6</w:t>
            </w:r>
          </w:p>
        </w:tc>
        <w:tc>
          <w:tcPr>
            <w:tcW w:w="7087" w:type="dxa"/>
          </w:tcPr>
          <w:p w14:paraId="25BA1840"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вопросу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tc>
        <w:tc>
          <w:tcPr>
            <w:tcW w:w="1100" w:type="dxa"/>
          </w:tcPr>
          <w:p w14:paraId="6F411C0D"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10</w:t>
            </w:r>
          </w:p>
        </w:tc>
      </w:tr>
      <w:tr w:rsidR="00C95AAB" w:rsidRPr="00A44348" w14:paraId="46022951" w14:textId="77777777" w:rsidTr="006551B3">
        <w:trPr>
          <w:jc w:val="center"/>
        </w:trPr>
        <w:tc>
          <w:tcPr>
            <w:tcW w:w="1101" w:type="dxa"/>
          </w:tcPr>
          <w:p w14:paraId="72A0D1F4"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1.7</w:t>
            </w:r>
          </w:p>
        </w:tc>
        <w:tc>
          <w:tcPr>
            <w:tcW w:w="7087" w:type="dxa"/>
          </w:tcPr>
          <w:p w14:paraId="1EA37DC5"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вопросу о предоставлении разрешения на изменение основного вида разрешенного использования земельного участка на условно разрешенный вид</w:t>
            </w:r>
          </w:p>
        </w:tc>
        <w:tc>
          <w:tcPr>
            <w:tcW w:w="1100" w:type="dxa"/>
          </w:tcPr>
          <w:p w14:paraId="011CB96D"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5</w:t>
            </w:r>
          </w:p>
        </w:tc>
      </w:tr>
      <w:tr w:rsidR="00C95AAB" w:rsidRPr="00A44348" w14:paraId="7F0EE144" w14:textId="77777777" w:rsidTr="006551B3">
        <w:trPr>
          <w:jc w:val="center"/>
        </w:trPr>
        <w:tc>
          <w:tcPr>
            <w:tcW w:w="1101" w:type="dxa"/>
          </w:tcPr>
          <w:p w14:paraId="5BF7F466"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1.9</w:t>
            </w:r>
          </w:p>
        </w:tc>
        <w:tc>
          <w:tcPr>
            <w:tcW w:w="7087" w:type="dxa"/>
          </w:tcPr>
          <w:p w14:paraId="5267C88B"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проекту актуализации схемы теплоснабжения города Волгодонска</w:t>
            </w:r>
          </w:p>
        </w:tc>
        <w:tc>
          <w:tcPr>
            <w:tcW w:w="1100" w:type="dxa"/>
          </w:tcPr>
          <w:p w14:paraId="72854E04"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5FE6A1F8" w14:textId="77777777" w:rsidTr="006551B3">
        <w:trPr>
          <w:trHeight w:val="336"/>
          <w:jc w:val="center"/>
        </w:trPr>
        <w:tc>
          <w:tcPr>
            <w:tcW w:w="1101" w:type="dxa"/>
          </w:tcPr>
          <w:p w14:paraId="78E4EA9B"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 xml:space="preserve">2. </w:t>
            </w:r>
          </w:p>
        </w:tc>
        <w:tc>
          <w:tcPr>
            <w:tcW w:w="7087" w:type="dxa"/>
          </w:tcPr>
          <w:p w14:paraId="010934B9" w14:textId="77777777" w:rsidR="00C95AAB" w:rsidRPr="003023B7" w:rsidRDefault="00C95AAB" w:rsidP="0077622D">
            <w:pPr>
              <w:spacing w:line="276" w:lineRule="auto"/>
              <w:jc w:val="both"/>
              <w:rPr>
                <w:rFonts w:ascii="Times New Roman" w:hAnsi="Times New Roman"/>
                <w:b/>
                <w:i/>
                <w:sz w:val="26"/>
                <w:szCs w:val="26"/>
              </w:rPr>
            </w:pPr>
            <w:r w:rsidRPr="003023B7">
              <w:rPr>
                <w:rFonts w:ascii="Times New Roman" w:hAnsi="Times New Roman"/>
                <w:b/>
                <w:sz w:val="26"/>
                <w:szCs w:val="26"/>
              </w:rPr>
              <w:t xml:space="preserve">О назначении публичных слушаний на основании решения Волгодонской городской Думы от 21.07.2016 №55 «Об утверждении Положения о публичных </w:t>
            </w:r>
            <w:r w:rsidRPr="003023B7">
              <w:rPr>
                <w:rFonts w:ascii="Times New Roman" w:hAnsi="Times New Roman"/>
                <w:b/>
                <w:sz w:val="26"/>
                <w:szCs w:val="26"/>
              </w:rPr>
              <w:lastRenderedPageBreak/>
              <w:t>слушаниях по проектам решений Волгодонской городской Думы о бюджете города Волгодонска и об отчете об исполнении бюджета города Волгодонска»</w:t>
            </w:r>
          </w:p>
        </w:tc>
        <w:tc>
          <w:tcPr>
            <w:tcW w:w="1100" w:type="dxa"/>
          </w:tcPr>
          <w:p w14:paraId="59384CC9" w14:textId="77777777" w:rsidR="00C95AAB" w:rsidRPr="003023B7" w:rsidRDefault="00C95AAB" w:rsidP="0077622D">
            <w:pPr>
              <w:spacing w:line="276" w:lineRule="auto"/>
              <w:jc w:val="center"/>
              <w:rPr>
                <w:rFonts w:ascii="Times New Roman" w:hAnsi="Times New Roman"/>
                <w:b/>
                <w:sz w:val="26"/>
                <w:szCs w:val="26"/>
              </w:rPr>
            </w:pPr>
            <w:r w:rsidRPr="003023B7">
              <w:rPr>
                <w:rFonts w:ascii="Times New Roman" w:hAnsi="Times New Roman"/>
                <w:b/>
                <w:sz w:val="26"/>
                <w:szCs w:val="26"/>
              </w:rPr>
              <w:lastRenderedPageBreak/>
              <w:t>2</w:t>
            </w:r>
          </w:p>
        </w:tc>
      </w:tr>
      <w:tr w:rsidR="00C95AAB" w:rsidRPr="00A44348" w14:paraId="5B8782E7" w14:textId="77777777" w:rsidTr="006551B3">
        <w:trPr>
          <w:trHeight w:val="335"/>
          <w:jc w:val="center"/>
        </w:trPr>
        <w:tc>
          <w:tcPr>
            <w:tcW w:w="1101" w:type="dxa"/>
          </w:tcPr>
          <w:p w14:paraId="2DE0A26D"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2.1</w:t>
            </w:r>
          </w:p>
        </w:tc>
        <w:tc>
          <w:tcPr>
            <w:tcW w:w="7087" w:type="dxa"/>
          </w:tcPr>
          <w:p w14:paraId="1DC408B1"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обсуждению проекта решения Волгодонской городской Думы «Об отчёте об исполнении бюджета города Волгодонска за 2020 год»</w:t>
            </w:r>
          </w:p>
        </w:tc>
        <w:tc>
          <w:tcPr>
            <w:tcW w:w="1100" w:type="dxa"/>
          </w:tcPr>
          <w:p w14:paraId="048E20A8"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34065296" w14:textId="77777777" w:rsidTr="006551B3">
        <w:trPr>
          <w:jc w:val="center"/>
        </w:trPr>
        <w:tc>
          <w:tcPr>
            <w:tcW w:w="1101" w:type="dxa"/>
          </w:tcPr>
          <w:p w14:paraId="78B5C8C2"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 xml:space="preserve">2.2 </w:t>
            </w:r>
          </w:p>
        </w:tc>
        <w:tc>
          <w:tcPr>
            <w:tcW w:w="7087" w:type="dxa"/>
          </w:tcPr>
          <w:p w14:paraId="70E3A971"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по обсуждению проекта решения Волгодонской городской Думы «О бюджете города Волгодонска на 2022 год и на плановый период 2023 и 2024 годов»</w:t>
            </w:r>
          </w:p>
        </w:tc>
        <w:tc>
          <w:tcPr>
            <w:tcW w:w="1100" w:type="dxa"/>
          </w:tcPr>
          <w:p w14:paraId="68E854B3"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1888F9DD" w14:textId="77777777" w:rsidTr="006551B3">
        <w:trPr>
          <w:jc w:val="center"/>
        </w:trPr>
        <w:tc>
          <w:tcPr>
            <w:tcW w:w="1101" w:type="dxa"/>
          </w:tcPr>
          <w:p w14:paraId="719B0C1F" w14:textId="77777777" w:rsidR="00C95AAB" w:rsidRPr="003023B7" w:rsidRDefault="00C95AAB" w:rsidP="0077622D">
            <w:pPr>
              <w:spacing w:line="276" w:lineRule="auto"/>
              <w:jc w:val="center"/>
              <w:rPr>
                <w:rFonts w:ascii="Times New Roman" w:hAnsi="Times New Roman"/>
                <w:b/>
                <w:sz w:val="26"/>
                <w:szCs w:val="26"/>
              </w:rPr>
            </w:pPr>
            <w:r w:rsidRPr="003023B7">
              <w:rPr>
                <w:rFonts w:ascii="Times New Roman" w:hAnsi="Times New Roman"/>
                <w:b/>
                <w:sz w:val="26"/>
                <w:szCs w:val="26"/>
              </w:rPr>
              <w:t>5.</w:t>
            </w:r>
          </w:p>
        </w:tc>
        <w:tc>
          <w:tcPr>
            <w:tcW w:w="7087" w:type="dxa"/>
          </w:tcPr>
          <w:p w14:paraId="642CF3FA" w14:textId="77777777" w:rsidR="00C95AAB" w:rsidRPr="003023B7" w:rsidRDefault="00C95AAB" w:rsidP="0077622D">
            <w:pPr>
              <w:spacing w:line="276" w:lineRule="auto"/>
              <w:jc w:val="both"/>
              <w:rPr>
                <w:rFonts w:ascii="Times New Roman" w:hAnsi="Times New Roman"/>
                <w:b/>
                <w:sz w:val="26"/>
                <w:szCs w:val="26"/>
              </w:rPr>
            </w:pPr>
            <w:r w:rsidRPr="003023B7">
              <w:rPr>
                <w:rFonts w:ascii="Times New Roman" w:hAnsi="Times New Roman"/>
                <w:b/>
                <w:sz w:val="26"/>
                <w:szCs w:val="26"/>
              </w:rPr>
              <w:t>Иные вопросы:</w:t>
            </w:r>
          </w:p>
        </w:tc>
        <w:tc>
          <w:tcPr>
            <w:tcW w:w="1100" w:type="dxa"/>
          </w:tcPr>
          <w:p w14:paraId="2B989B42" w14:textId="77777777" w:rsidR="00C95AAB" w:rsidRPr="003023B7" w:rsidRDefault="00C95AAB" w:rsidP="0077622D">
            <w:pPr>
              <w:spacing w:line="276" w:lineRule="auto"/>
              <w:jc w:val="center"/>
              <w:rPr>
                <w:rFonts w:ascii="Times New Roman" w:hAnsi="Times New Roman"/>
                <w:b/>
                <w:sz w:val="26"/>
                <w:szCs w:val="26"/>
              </w:rPr>
            </w:pPr>
            <w:r w:rsidRPr="003023B7">
              <w:rPr>
                <w:rFonts w:ascii="Times New Roman" w:hAnsi="Times New Roman"/>
                <w:b/>
                <w:sz w:val="26"/>
                <w:szCs w:val="26"/>
              </w:rPr>
              <w:t>4</w:t>
            </w:r>
          </w:p>
        </w:tc>
      </w:tr>
      <w:tr w:rsidR="00C95AAB" w:rsidRPr="00A44348" w14:paraId="5A0B040B" w14:textId="77777777" w:rsidTr="006551B3">
        <w:trPr>
          <w:trHeight w:val="293"/>
          <w:jc w:val="center"/>
        </w:trPr>
        <w:tc>
          <w:tcPr>
            <w:tcW w:w="1101" w:type="dxa"/>
          </w:tcPr>
          <w:p w14:paraId="59E64051"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5.1</w:t>
            </w:r>
          </w:p>
        </w:tc>
        <w:tc>
          <w:tcPr>
            <w:tcW w:w="7087" w:type="dxa"/>
          </w:tcPr>
          <w:p w14:paraId="713E43A2"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Об утверждении Устава Волгодонского городского казачьего общества окружного казачьего общества Восточный округ Войскового казачьего общества «Всевеликое Войско Донское»</w:t>
            </w:r>
          </w:p>
        </w:tc>
        <w:tc>
          <w:tcPr>
            <w:tcW w:w="1100" w:type="dxa"/>
          </w:tcPr>
          <w:p w14:paraId="7CB58061"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38D8F867" w14:textId="77777777" w:rsidTr="006551B3">
        <w:trPr>
          <w:trHeight w:val="293"/>
          <w:jc w:val="center"/>
        </w:trPr>
        <w:tc>
          <w:tcPr>
            <w:tcW w:w="1101" w:type="dxa"/>
          </w:tcPr>
          <w:p w14:paraId="73A70F1B"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5.2</w:t>
            </w:r>
          </w:p>
        </w:tc>
        <w:tc>
          <w:tcPr>
            <w:tcW w:w="7087" w:type="dxa"/>
          </w:tcPr>
          <w:p w14:paraId="6AFB7B56"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О внесении изменений в постановление председателя Волгодонской городской Думы – главы города Волгодонска от 28.12.2017 № 89 «Об утверждении Положения об</w:t>
            </w:r>
            <w:r w:rsidR="003023B7">
              <w:rPr>
                <w:rFonts w:ascii="Times New Roman" w:hAnsi="Times New Roman"/>
                <w:sz w:val="26"/>
                <w:szCs w:val="26"/>
              </w:rPr>
              <w:t> </w:t>
            </w:r>
            <w:r w:rsidRPr="003023B7">
              <w:rPr>
                <w:rFonts w:ascii="Times New Roman" w:hAnsi="Times New Roman"/>
                <w:sz w:val="26"/>
                <w:szCs w:val="26"/>
              </w:rPr>
              <w:t>организации работы по рассмотрению обращений граждан в Волгодонской городской Думе»</w:t>
            </w:r>
          </w:p>
        </w:tc>
        <w:tc>
          <w:tcPr>
            <w:tcW w:w="1100" w:type="dxa"/>
          </w:tcPr>
          <w:p w14:paraId="4CB78E40"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5E9B5506" w14:textId="77777777" w:rsidTr="006551B3">
        <w:trPr>
          <w:trHeight w:val="293"/>
          <w:jc w:val="center"/>
        </w:trPr>
        <w:tc>
          <w:tcPr>
            <w:tcW w:w="1101" w:type="dxa"/>
          </w:tcPr>
          <w:p w14:paraId="76BE685F"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5.3</w:t>
            </w:r>
          </w:p>
        </w:tc>
        <w:tc>
          <w:tcPr>
            <w:tcW w:w="7087" w:type="dxa"/>
          </w:tcPr>
          <w:p w14:paraId="01B7065E"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О внесении изменений в постановление председателя Волгодонской городской Думы – главы города Волгодонска от 23.09.2020 № 43 «О регистрации фракции Коммунистической партии Российской Федерации в</w:t>
            </w:r>
            <w:r w:rsidR="00D2261C">
              <w:rPr>
                <w:rFonts w:ascii="Times New Roman" w:hAnsi="Times New Roman"/>
                <w:sz w:val="26"/>
                <w:szCs w:val="26"/>
              </w:rPr>
              <w:t> </w:t>
            </w:r>
            <w:r w:rsidRPr="003023B7">
              <w:rPr>
                <w:rFonts w:ascii="Times New Roman" w:hAnsi="Times New Roman"/>
                <w:sz w:val="26"/>
                <w:szCs w:val="26"/>
              </w:rPr>
              <w:t>Волгодонской городской Думе»</w:t>
            </w:r>
          </w:p>
        </w:tc>
        <w:tc>
          <w:tcPr>
            <w:tcW w:w="1100" w:type="dxa"/>
          </w:tcPr>
          <w:p w14:paraId="657BEF61"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r w:rsidR="00C95AAB" w:rsidRPr="00A44348" w14:paraId="224D22AC" w14:textId="77777777" w:rsidTr="006551B3">
        <w:trPr>
          <w:trHeight w:val="293"/>
          <w:jc w:val="center"/>
        </w:trPr>
        <w:tc>
          <w:tcPr>
            <w:tcW w:w="1101" w:type="dxa"/>
          </w:tcPr>
          <w:p w14:paraId="0819B088"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5.4</w:t>
            </w:r>
          </w:p>
        </w:tc>
        <w:tc>
          <w:tcPr>
            <w:tcW w:w="7087" w:type="dxa"/>
          </w:tcPr>
          <w:p w14:paraId="5C9613B7" w14:textId="77777777" w:rsidR="00C95AAB" w:rsidRPr="003023B7" w:rsidRDefault="00C95AAB" w:rsidP="0077622D">
            <w:pPr>
              <w:spacing w:line="276" w:lineRule="auto"/>
              <w:jc w:val="both"/>
              <w:rPr>
                <w:rFonts w:ascii="Times New Roman" w:hAnsi="Times New Roman"/>
                <w:sz w:val="26"/>
                <w:szCs w:val="26"/>
              </w:rPr>
            </w:pPr>
            <w:r w:rsidRPr="003023B7">
              <w:rPr>
                <w:rFonts w:ascii="Times New Roman" w:hAnsi="Times New Roman"/>
                <w:sz w:val="26"/>
                <w:szCs w:val="26"/>
              </w:rPr>
              <w:t>О внесении изменения в постановление председателя Волгодонской городской Думы - главы города Волгодонска от 15.03.2017 № 13 «О создании комиссии по вопросам стажа муниципальной службы для назначения пенсии за выслугу лет лицам, замещавшим муниципальные должности и</w:t>
            </w:r>
            <w:r w:rsidR="00D2261C">
              <w:rPr>
                <w:rFonts w:ascii="Times New Roman" w:hAnsi="Times New Roman"/>
                <w:sz w:val="26"/>
                <w:szCs w:val="26"/>
              </w:rPr>
              <w:t> </w:t>
            </w:r>
            <w:r w:rsidRPr="003023B7">
              <w:rPr>
                <w:rFonts w:ascii="Times New Roman" w:hAnsi="Times New Roman"/>
                <w:sz w:val="26"/>
                <w:szCs w:val="26"/>
              </w:rPr>
              <w:t>должности муниципальной службы, и утверждении ее</w:t>
            </w:r>
            <w:r w:rsidR="00D2261C">
              <w:rPr>
                <w:rFonts w:ascii="Times New Roman" w:hAnsi="Times New Roman"/>
                <w:sz w:val="26"/>
                <w:szCs w:val="26"/>
              </w:rPr>
              <w:t> </w:t>
            </w:r>
            <w:r w:rsidRPr="003023B7">
              <w:rPr>
                <w:rFonts w:ascii="Times New Roman" w:hAnsi="Times New Roman"/>
                <w:sz w:val="26"/>
                <w:szCs w:val="26"/>
              </w:rPr>
              <w:t>состава»</w:t>
            </w:r>
          </w:p>
        </w:tc>
        <w:tc>
          <w:tcPr>
            <w:tcW w:w="1100" w:type="dxa"/>
          </w:tcPr>
          <w:p w14:paraId="047F4A2C" w14:textId="77777777" w:rsidR="00C95AAB" w:rsidRPr="003023B7" w:rsidRDefault="00C95AAB" w:rsidP="0077622D">
            <w:pPr>
              <w:spacing w:line="276" w:lineRule="auto"/>
              <w:jc w:val="center"/>
              <w:rPr>
                <w:rFonts w:ascii="Times New Roman" w:hAnsi="Times New Roman"/>
                <w:sz w:val="26"/>
                <w:szCs w:val="26"/>
              </w:rPr>
            </w:pPr>
            <w:r w:rsidRPr="003023B7">
              <w:rPr>
                <w:rFonts w:ascii="Times New Roman" w:hAnsi="Times New Roman"/>
                <w:sz w:val="26"/>
                <w:szCs w:val="26"/>
              </w:rPr>
              <w:t>1</w:t>
            </w:r>
          </w:p>
        </w:tc>
      </w:tr>
    </w:tbl>
    <w:p w14:paraId="0437EC2A" w14:textId="77777777" w:rsidR="00C95AAB" w:rsidRPr="00A44348" w:rsidRDefault="00C95AAB" w:rsidP="0077622D">
      <w:pPr>
        <w:widowControl w:val="0"/>
        <w:autoSpaceDE w:val="0"/>
        <w:autoSpaceDN w:val="0"/>
        <w:adjustRightInd w:val="0"/>
        <w:spacing w:after="0"/>
        <w:ind w:right="-8" w:firstLine="567"/>
        <w:jc w:val="both"/>
        <w:rPr>
          <w:rFonts w:ascii="Times New Roman" w:hAnsi="Times New Roman" w:cs="Times New Roman"/>
          <w:sz w:val="28"/>
          <w:szCs w:val="28"/>
        </w:rPr>
      </w:pPr>
    </w:p>
    <w:p w14:paraId="706BCC44" w14:textId="22A396D3" w:rsidR="005A6310" w:rsidRPr="00233498" w:rsidRDefault="005A6310" w:rsidP="005A6310">
      <w:pPr>
        <w:spacing w:after="0"/>
        <w:jc w:val="center"/>
        <w:rPr>
          <w:rFonts w:ascii="Times New Roman" w:eastAsia="Calibri" w:hAnsi="Times New Roman" w:cs="Times New Roman"/>
          <w:color w:val="FF0000"/>
          <w:sz w:val="28"/>
          <w:szCs w:val="28"/>
        </w:rPr>
      </w:pPr>
      <w:bookmarkStart w:id="9" w:name="_Hlk97278911"/>
      <w:r w:rsidRPr="00233498">
        <w:rPr>
          <w:rFonts w:ascii="Times New Roman" w:eastAsia="Calibri" w:hAnsi="Times New Roman" w:cs="Times New Roman"/>
          <w:color w:val="FF0000"/>
          <w:sz w:val="28"/>
          <w:szCs w:val="28"/>
        </w:rPr>
        <w:t>ОСВЕЩЕНИЕ ДЕЯТЕЛЬНОСТИ ВОЛГОДОНСКОЙ ГОРОДСКОЙ ДУМЫ И</w:t>
      </w:r>
      <w:r w:rsidR="002127DC">
        <w:rPr>
          <w:rFonts w:ascii="Times New Roman" w:eastAsia="Calibri" w:hAnsi="Times New Roman" w:cs="Times New Roman"/>
          <w:color w:val="FF0000"/>
          <w:sz w:val="28"/>
          <w:szCs w:val="28"/>
        </w:rPr>
        <w:t xml:space="preserve"> </w:t>
      </w:r>
      <w:r w:rsidRPr="00233498">
        <w:rPr>
          <w:rFonts w:ascii="Times New Roman" w:eastAsia="Calibri" w:hAnsi="Times New Roman" w:cs="Times New Roman"/>
          <w:color w:val="FF0000"/>
          <w:sz w:val="28"/>
          <w:szCs w:val="28"/>
        </w:rPr>
        <w:t xml:space="preserve">ПРЕДСЕДАТЕЛЯ ВОЛГОДОНСКОЙ ГОРОДСКОЙ ДУМЫ – ГЛАВЫ ГОРОДА ВОЛГОДОНСКА </w:t>
      </w:r>
      <w:r w:rsidR="00BB5E5C" w:rsidRPr="00233498">
        <w:rPr>
          <w:rFonts w:ascii="Times New Roman" w:eastAsia="Calibri" w:hAnsi="Times New Roman" w:cs="Times New Roman"/>
          <w:color w:val="FF0000"/>
          <w:sz w:val="28"/>
          <w:szCs w:val="28"/>
        </w:rPr>
        <w:t>В СРЕДСТВАХ МАССОВОЙ ИНФОРМАЦИИ</w:t>
      </w:r>
    </w:p>
    <w:p w14:paraId="728831B4" w14:textId="77777777" w:rsidR="00B03409" w:rsidRDefault="00B03409" w:rsidP="00B03409">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Основными каналами доведения информации о деятельности Волгодонской городской Думы являются: </w:t>
      </w:r>
    </w:p>
    <w:p w14:paraId="6DE7C0E5" w14:textId="77777777" w:rsidR="00B03409" w:rsidRDefault="00B03409" w:rsidP="00B03409">
      <w:pPr>
        <w:spacing w:after="0"/>
        <w:ind w:firstLine="426"/>
        <w:jc w:val="both"/>
        <w:rPr>
          <w:rFonts w:ascii="Times New Roman" w:hAnsi="Times New Roman" w:cs="Times New Roman"/>
          <w:sz w:val="28"/>
          <w:szCs w:val="28"/>
        </w:rPr>
      </w:pPr>
      <w:r>
        <w:rPr>
          <w:rFonts w:ascii="Times New Roman" w:hAnsi="Times New Roman" w:cs="Times New Roman"/>
          <w:sz w:val="28"/>
          <w:szCs w:val="28"/>
        </w:rPr>
        <w:t>- газеты «Волгодонская правда» и «Вечерний Волгодонск»;</w:t>
      </w:r>
    </w:p>
    <w:p w14:paraId="6EE010CB" w14:textId="77777777" w:rsidR="00B03409" w:rsidRDefault="00B03409" w:rsidP="00B03409">
      <w:pPr>
        <w:spacing w:after="0"/>
        <w:ind w:firstLine="426"/>
        <w:jc w:val="both"/>
        <w:rPr>
          <w:rFonts w:ascii="Times New Roman" w:hAnsi="Times New Roman" w:cs="Times New Roman"/>
          <w:sz w:val="28"/>
          <w:szCs w:val="28"/>
        </w:rPr>
      </w:pPr>
      <w:r>
        <w:rPr>
          <w:rFonts w:ascii="Times New Roman" w:hAnsi="Times New Roman" w:cs="Times New Roman"/>
          <w:sz w:val="28"/>
          <w:szCs w:val="28"/>
        </w:rPr>
        <w:t>- официальный сайт Волгодонской городской Думы;</w:t>
      </w:r>
    </w:p>
    <w:p w14:paraId="24F1227A" w14:textId="77777777" w:rsidR="00B03409" w:rsidRDefault="00B03409" w:rsidP="00B03409">
      <w:pPr>
        <w:pStyle w:val="ConsPlusNormal"/>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печатные и электронные СМИ города и области.</w:t>
      </w:r>
    </w:p>
    <w:p w14:paraId="51C456FF" w14:textId="77777777" w:rsidR="00B03409" w:rsidRDefault="00B03409" w:rsidP="00B03409">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Официальный сайт Волгодонской городской Думы отвечает современным требованиям и содержит полную и оперативную информацию о работе председателя Волгодонской городской Думы – главы города, его заместителей, депутатов и их помощников.</w:t>
      </w:r>
      <w:r>
        <w:rPr>
          <w:rFonts w:ascii="Times New Roman" w:eastAsia="Times New Roman" w:hAnsi="Times New Roman" w:cs="Times New Roman"/>
          <w:sz w:val="28"/>
          <w:szCs w:val="28"/>
        </w:rPr>
        <w:t xml:space="preserve"> В 2021 году</w:t>
      </w:r>
      <w:r>
        <w:rPr>
          <w:rFonts w:ascii="Times New Roman" w:hAnsi="Times New Roman" w:cs="Times New Roman"/>
          <w:sz w:val="28"/>
          <w:szCs w:val="28"/>
        </w:rPr>
        <w:t xml:space="preserve"> сайт Волгодонской городской Думы модернизирован – появилась мобильная версия. </w:t>
      </w:r>
    </w:p>
    <w:p w14:paraId="744A42B6" w14:textId="77777777" w:rsidR="00DD7E10" w:rsidRDefault="00DD7E10" w:rsidP="00DD7E10">
      <w:pPr>
        <w:spacing w:after="0"/>
        <w:ind w:firstLine="708"/>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Публикации на сайте Думы </w:t>
      </w:r>
    </w:p>
    <w:tbl>
      <w:tblPr>
        <w:tblStyle w:val="a9"/>
        <w:tblW w:w="0" w:type="auto"/>
        <w:tblLook w:val="04A0" w:firstRow="1" w:lastRow="0" w:firstColumn="1" w:lastColumn="0" w:noHBand="0" w:noVBand="1"/>
      </w:tblPr>
      <w:tblGrid>
        <w:gridCol w:w="685"/>
        <w:gridCol w:w="4915"/>
        <w:gridCol w:w="1980"/>
        <w:gridCol w:w="1991"/>
      </w:tblGrid>
      <w:tr w:rsidR="00DD7E10" w14:paraId="59097964" w14:textId="77777777" w:rsidTr="00DD7E10">
        <w:tc>
          <w:tcPr>
            <w:tcW w:w="68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FEE244B" w14:textId="77777777" w:rsidR="00DD7E10" w:rsidRDefault="00DD7E10">
            <w:pPr>
              <w:jc w:val="center"/>
              <w:rPr>
                <w:rFonts w:ascii="Times New Roman" w:hAnsi="Times New Roman"/>
                <w:sz w:val="24"/>
                <w:szCs w:val="24"/>
              </w:rPr>
            </w:pPr>
            <w:r>
              <w:rPr>
                <w:rFonts w:ascii="Times New Roman" w:hAnsi="Times New Roman"/>
                <w:sz w:val="24"/>
                <w:szCs w:val="24"/>
              </w:rPr>
              <w:t>№/п</w:t>
            </w:r>
          </w:p>
        </w:tc>
        <w:tc>
          <w:tcPr>
            <w:tcW w:w="491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F34BE7" w14:textId="77777777" w:rsidR="00DD7E10" w:rsidRDefault="00DD7E10">
            <w:pPr>
              <w:jc w:val="center"/>
              <w:rPr>
                <w:rFonts w:ascii="Times New Roman" w:hAnsi="Times New Roman"/>
                <w:b/>
                <w:sz w:val="24"/>
                <w:szCs w:val="24"/>
              </w:rPr>
            </w:pPr>
            <w:r>
              <w:rPr>
                <w:rFonts w:ascii="Times New Roman" w:hAnsi="Times New Roman"/>
                <w:b/>
                <w:sz w:val="24"/>
                <w:szCs w:val="24"/>
              </w:rPr>
              <w:t>Наименование показателя</w:t>
            </w:r>
          </w:p>
        </w:tc>
        <w:tc>
          <w:tcPr>
            <w:tcW w:w="198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9B3C406" w14:textId="77777777" w:rsidR="00DD7E10" w:rsidRDefault="00DD7E10">
            <w:pPr>
              <w:jc w:val="center"/>
              <w:rPr>
                <w:rFonts w:ascii="Times New Roman" w:hAnsi="Times New Roman"/>
                <w:b/>
                <w:sz w:val="24"/>
                <w:szCs w:val="24"/>
              </w:rPr>
            </w:pPr>
            <w:r>
              <w:rPr>
                <w:rFonts w:ascii="Times New Roman" w:hAnsi="Times New Roman"/>
                <w:b/>
                <w:sz w:val="24"/>
                <w:szCs w:val="24"/>
              </w:rPr>
              <w:t>2020 год</w:t>
            </w:r>
          </w:p>
          <w:p w14:paraId="5073CB42" w14:textId="77777777" w:rsidR="00DD7E10" w:rsidRDefault="00DD7E10">
            <w:pPr>
              <w:jc w:val="center"/>
              <w:rPr>
                <w:rFonts w:ascii="Times New Roman" w:hAnsi="Times New Roman"/>
                <w:i/>
                <w:sz w:val="24"/>
                <w:szCs w:val="24"/>
              </w:rPr>
            </w:pPr>
            <w:r>
              <w:rPr>
                <w:rFonts w:ascii="Times New Roman" w:hAnsi="Times New Roman"/>
                <w:i/>
                <w:sz w:val="24"/>
                <w:szCs w:val="24"/>
              </w:rPr>
              <w:t>(ед.)</w:t>
            </w:r>
          </w:p>
        </w:tc>
        <w:tc>
          <w:tcPr>
            <w:tcW w:w="199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497BD8" w14:textId="77777777" w:rsidR="00DD7E10" w:rsidRDefault="00DD7E10">
            <w:pPr>
              <w:jc w:val="center"/>
              <w:rPr>
                <w:rFonts w:ascii="Times New Roman" w:hAnsi="Times New Roman"/>
                <w:b/>
                <w:sz w:val="24"/>
                <w:szCs w:val="24"/>
              </w:rPr>
            </w:pPr>
            <w:r>
              <w:rPr>
                <w:rFonts w:ascii="Times New Roman" w:hAnsi="Times New Roman"/>
                <w:b/>
                <w:sz w:val="24"/>
                <w:szCs w:val="24"/>
              </w:rPr>
              <w:t>2021 год</w:t>
            </w:r>
          </w:p>
          <w:p w14:paraId="6F20D147" w14:textId="77777777" w:rsidR="00DD7E10" w:rsidRDefault="00DD7E10">
            <w:pPr>
              <w:jc w:val="center"/>
              <w:rPr>
                <w:rFonts w:ascii="Times New Roman" w:hAnsi="Times New Roman"/>
                <w:sz w:val="24"/>
                <w:szCs w:val="24"/>
              </w:rPr>
            </w:pPr>
            <w:r>
              <w:rPr>
                <w:rFonts w:ascii="Times New Roman" w:hAnsi="Times New Roman"/>
                <w:i/>
                <w:sz w:val="24"/>
                <w:szCs w:val="24"/>
              </w:rPr>
              <w:t>(ед.)</w:t>
            </w:r>
          </w:p>
        </w:tc>
      </w:tr>
      <w:tr w:rsidR="00DD7E10" w14:paraId="0830218E" w14:textId="77777777" w:rsidTr="00DD7E10">
        <w:tc>
          <w:tcPr>
            <w:tcW w:w="685" w:type="dxa"/>
            <w:tcBorders>
              <w:top w:val="single" w:sz="4" w:space="0" w:color="auto"/>
              <w:left w:val="single" w:sz="4" w:space="0" w:color="auto"/>
              <w:bottom w:val="single" w:sz="4" w:space="0" w:color="auto"/>
              <w:right w:val="single" w:sz="4" w:space="0" w:color="auto"/>
            </w:tcBorders>
            <w:vAlign w:val="center"/>
            <w:hideMark/>
          </w:tcPr>
          <w:p w14:paraId="5B82E10B" w14:textId="77777777" w:rsidR="00DD7E10" w:rsidRDefault="00DD7E10">
            <w:pPr>
              <w:jc w:val="center"/>
              <w:rPr>
                <w:rFonts w:ascii="Times New Roman" w:hAnsi="Times New Roman"/>
                <w:sz w:val="24"/>
                <w:szCs w:val="24"/>
              </w:rPr>
            </w:pPr>
            <w:r>
              <w:rPr>
                <w:rFonts w:ascii="Times New Roman" w:hAnsi="Times New Roman"/>
                <w:sz w:val="24"/>
                <w:szCs w:val="24"/>
              </w:rPr>
              <w:t>1.</w:t>
            </w:r>
          </w:p>
        </w:tc>
        <w:tc>
          <w:tcPr>
            <w:tcW w:w="4915" w:type="dxa"/>
            <w:tcBorders>
              <w:top w:val="single" w:sz="4" w:space="0" w:color="auto"/>
              <w:left w:val="single" w:sz="4" w:space="0" w:color="auto"/>
              <w:bottom w:val="single" w:sz="4" w:space="0" w:color="auto"/>
              <w:right w:val="single" w:sz="4" w:space="0" w:color="auto"/>
            </w:tcBorders>
            <w:vAlign w:val="center"/>
            <w:hideMark/>
          </w:tcPr>
          <w:p w14:paraId="47005C88" w14:textId="77777777" w:rsidR="00DD7E10" w:rsidRDefault="00DD7E10">
            <w:pPr>
              <w:jc w:val="both"/>
              <w:rPr>
                <w:rFonts w:ascii="Times New Roman" w:hAnsi="Times New Roman"/>
                <w:sz w:val="24"/>
                <w:szCs w:val="24"/>
              </w:rPr>
            </w:pPr>
            <w:r>
              <w:rPr>
                <w:rFonts w:ascii="Times New Roman" w:hAnsi="Times New Roman"/>
                <w:sz w:val="24"/>
                <w:szCs w:val="24"/>
              </w:rPr>
              <w:t xml:space="preserve">Информационные релизы и публикации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EA98B5" w14:textId="77777777" w:rsidR="00DD7E10" w:rsidRDefault="00DD7E10">
            <w:pPr>
              <w:jc w:val="center"/>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93</w:t>
            </w:r>
          </w:p>
        </w:tc>
        <w:tc>
          <w:tcPr>
            <w:tcW w:w="1991" w:type="dxa"/>
            <w:tcBorders>
              <w:top w:val="single" w:sz="4" w:space="0" w:color="auto"/>
              <w:left w:val="single" w:sz="4" w:space="0" w:color="auto"/>
              <w:bottom w:val="single" w:sz="4" w:space="0" w:color="auto"/>
              <w:right w:val="single" w:sz="4" w:space="0" w:color="auto"/>
            </w:tcBorders>
            <w:vAlign w:val="center"/>
            <w:hideMark/>
          </w:tcPr>
          <w:p w14:paraId="09F146A7" w14:textId="77777777" w:rsidR="00DD7E10" w:rsidRDefault="00DD7E10">
            <w:pPr>
              <w:jc w:val="center"/>
              <w:rPr>
                <w:rFonts w:ascii="Times New Roman" w:hAnsi="Times New Roman"/>
                <w:sz w:val="24"/>
                <w:szCs w:val="24"/>
              </w:rPr>
            </w:pPr>
            <w:r>
              <w:rPr>
                <w:rFonts w:ascii="Times New Roman" w:hAnsi="Times New Roman"/>
                <w:sz w:val="24"/>
                <w:szCs w:val="24"/>
              </w:rPr>
              <w:t xml:space="preserve">395 </w:t>
            </w:r>
          </w:p>
        </w:tc>
      </w:tr>
      <w:tr w:rsidR="00DD7E10" w14:paraId="1A6B4B7F" w14:textId="77777777" w:rsidTr="00DD7E10">
        <w:tc>
          <w:tcPr>
            <w:tcW w:w="685" w:type="dxa"/>
            <w:tcBorders>
              <w:top w:val="single" w:sz="4" w:space="0" w:color="auto"/>
              <w:left w:val="single" w:sz="4" w:space="0" w:color="auto"/>
              <w:bottom w:val="single" w:sz="4" w:space="0" w:color="auto"/>
              <w:right w:val="single" w:sz="4" w:space="0" w:color="auto"/>
            </w:tcBorders>
            <w:vAlign w:val="center"/>
            <w:hideMark/>
          </w:tcPr>
          <w:p w14:paraId="3983F07F" w14:textId="77777777" w:rsidR="00DD7E10" w:rsidRDefault="00DD7E10">
            <w:pPr>
              <w:jc w:val="center"/>
              <w:rPr>
                <w:rFonts w:ascii="Times New Roman" w:hAnsi="Times New Roman"/>
                <w:sz w:val="24"/>
                <w:szCs w:val="24"/>
              </w:rPr>
            </w:pPr>
            <w:r>
              <w:rPr>
                <w:rFonts w:ascii="Times New Roman" w:hAnsi="Times New Roman"/>
                <w:sz w:val="24"/>
                <w:szCs w:val="24"/>
              </w:rPr>
              <w:t>2.</w:t>
            </w:r>
          </w:p>
        </w:tc>
        <w:tc>
          <w:tcPr>
            <w:tcW w:w="4915" w:type="dxa"/>
            <w:tcBorders>
              <w:top w:val="single" w:sz="4" w:space="0" w:color="auto"/>
              <w:left w:val="single" w:sz="4" w:space="0" w:color="auto"/>
              <w:bottom w:val="single" w:sz="4" w:space="0" w:color="auto"/>
              <w:right w:val="single" w:sz="4" w:space="0" w:color="auto"/>
            </w:tcBorders>
            <w:vAlign w:val="center"/>
            <w:hideMark/>
          </w:tcPr>
          <w:p w14:paraId="15ADFC8D" w14:textId="77777777" w:rsidR="00DD7E10" w:rsidRDefault="00DD7E10">
            <w:pPr>
              <w:jc w:val="both"/>
              <w:rPr>
                <w:rFonts w:ascii="Times New Roman" w:hAnsi="Times New Roman"/>
                <w:sz w:val="24"/>
                <w:szCs w:val="24"/>
              </w:rPr>
            </w:pPr>
            <w:r>
              <w:rPr>
                <w:rFonts w:ascii="Times New Roman" w:hAnsi="Times New Roman"/>
                <w:sz w:val="24"/>
                <w:szCs w:val="24"/>
              </w:rPr>
              <w:t>Видеообращения / видеосюжеты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BE5A7B" w14:textId="77777777" w:rsidR="00DD7E10" w:rsidRDefault="00DD7E10">
            <w:pPr>
              <w:jc w:val="center"/>
              <w:rPr>
                <w:rFonts w:ascii="Times New Roman" w:hAnsi="Times New Roman"/>
                <w:sz w:val="24"/>
                <w:szCs w:val="24"/>
                <w:lang w:val="en-US"/>
              </w:rPr>
            </w:pPr>
            <w:r>
              <w:rPr>
                <w:rFonts w:ascii="Times New Roman" w:hAnsi="Times New Roman"/>
                <w:sz w:val="24"/>
                <w:szCs w:val="24"/>
                <w:lang w:val="en-US"/>
              </w:rPr>
              <w:t>131</w:t>
            </w:r>
          </w:p>
        </w:tc>
        <w:tc>
          <w:tcPr>
            <w:tcW w:w="1991" w:type="dxa"/>
            <w:tcBorders>
              <w:top w:val="single" w:sz="4" w:space="0" w:color="auto"/>
              <w:left w:val="single" w:sz="4" w:space="0" w:color="auto"/>
              <w:bottom w:val="single" w:sz="4" w:space="0" w:color="auto"/>
              <w:right w:val="single" w:sz="4" w:space="0" w:color="auto"/>
            </w:tcBorders>
            <w:vAlign w:val="center"/>
            <w:hideMark/>
          </w:tcPr>
          <w:p w14:paraId="77A1EF6E" w14:textId="77777777" w:rsidR="00DD7E10" w:rsidRDefault="00DD7E10">
            <w:pPr>
              <w:jc w:val="center"/>
              <w:rPr>
                <w:rFonts w:ascii="Times New Roman" w:hAnsi="Times New Roman"/>
                <w:sz w:val="24"/>
                <w:szCs w:val="24"/>
              </w:rPr>
            </w:pPr>
            <w:r>
              <w:rPr>
                <w:rFonts w:ascii="Times New Roman" w:hAnsi="Times New Roman"/>
                <w:sz w:val="24"/>
                <w:szCs w:val="24"/>
              </w:rPr>
              <w:t>72</w:t>
            </w:r>
          </w:p>
        </w:tc>
      </w:tr>
      <w:tr w:rsidR="00DD7E10" w14:paraId="4B11F736" w14:textId="77777777" w:rsidTr="00DD7E10">
        <w:tc>
          <w:tcPr>
            <w:tcW w:w="685" w:type="dxa"/>
            <w:tcBorders>
              <w:top w:val="single" w:sz="4" w:space="0" w:color="auto"/>
              <w:left w:val="single" w:sz="4" w:space="0" w:color="auto"/>
              <w:bottom w:val="single" w:sz="4" w:space="0" w:color="auto"/>
              <w:right w:val="single" w:sz="4" w:space="0" w:color="auto"/>
            </w:tcBorders>
            <w:vAlign w:val="center"/>
            <w:hideMark/>
          </w:tcPr>
          <w:p w14:paraId="213BF66B" w14:textId="77777777" w:rsidR="00DD7E10" w:rsidRDefault="00DD7E10">
            <w:pPr>
              <w:jc w:val="center"/>
              <w:rPr>
                <w:rFonts w:ascii="Times New Roman" w:hAnsi="Times New Roman"/>
                <w:sz w:val="24"/>
                <w:szCs w:val="24"/>
              </w:rPr>
            </w:pPr>
            <w:r>
              <w:rPr>
                <w:rFonts w:ascii="Times New Roman" w:hAnsi="Times New Roman"/>
                <w:sz w:val="24"/>
                <w:szCs w:val="24"/>
              </w:rPr>
              <w:t>3.</w:t>
            </w:r>
          </w:p>
        </w:tc>
        <w:tc>
          <w:tcPr>
            <w:tcW w:w="4915" w:type="dxa"/>
            <w:tcBorders>
              <w:top w:val="single" w:sz="4" w:space="0" w:color="auto"/>
              <w:left w:val="single" w:sz="4" w:space="0" w:color="auto"/>
              <w:bottom w:val="single" w:sz="4" w:space="0" w:color="auto"/>
              <w:right w:val="single" w:sz="4" w:space="0" w:color="auto"/>
            </w:tcBorders>
            <w:vAlign w:val="center"/>
            <w:hideMark/>
          </w:tcPr>
          <w:p w14:paraId="146931F4" w14:textId="77777777" w:rsidR="00DD7E10" w:rsidRDefault="00DD7E10">
            <w:pPr>
              <w:jc w:val="both"/>
              <w:rPr>
                <w:rFonts w:ascii="Times New Roman" w:hAnsi="Times New Roman"/>
                <w:sz w:val="24"/>
                <w:szCs w:val="24"/>
              </w:rPr>
            </w:pPr>
            <w:r>
              <w:rPr>
                <w:rFonts w:ascii="Times New Roman" w:hAnsi="Times New Roman"/>
                <w:sz w:val="24"/>
                <w:szCs w:val="24"/>
              </w:rPr>
              <w:t>Решения Волгодонской городской Думы</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2AE1145" w14:textId="77777777" w:rsidR="00DD7E10" w:rsidRDefault="00DD7E10">
            <w:pPr>
              <w:jc w:val="center"/>
              <w:rPr>
                <w:rFonts w:ascii="Times New Roman" w:hAnsi="Times New Roman"/>
                <w:sz w:val="24"/>
                <w:szCs w:val="24"/>
                <w:lang w:val="en-US"/>
              </w:rPr>
            </w:pPr>
            <w:r>
              <w:rPr>
                <w:rFonts w:ascii="Times New Roman" w:hAnsi="Times New Roman"/>
                <w:sz w:val="24"/>
                <w:szCs w:val="24"/>
                <w:lang w:val="en-US"/>
              </w:rPr>
              <w:t>102</w:t>
            </w:r>
          </w:p>
        </w:tc>
        <w:tc>
          <w:tcPr>
            <w:tcW w:w="1991" w:type="dxa"/>
            <w:tcBorders>
              <w:top w:val="single" w:sz="4" w:space="0" w:color="auto"/>
              <w:left w:val="single" w:sz="4" w:space="0" w:color="auto"/>
              <w:bottom w:val="single" w:sz="4" w:space="0" w:color="auto"/>
              <w:right w:val="single" w:sz="4" w:space="0" w:color="auto"/>
            </w:tcBorders>
            <w:vAlign w:val="center"/>
            <w:hideMark/>
          </w:tcPr>
          <w:p w14:paraId="0AD93D51" w14:textId="77777777" w:rsidR="00DD7E10" w:rsidRDefault="00DD7E10">
            <w:pPr>
              <w:jc w:val="center"/>
              <w:rPr>
                <w:rFonts w:ascii="Times New Roman" w:hAnsi="Times New Roman"/>
                <w:sz w:val="24"/>
                <w:szCs w:val="24"/>
              </w:rPr>
            </w:pPr>
            <w:r>
              <w:rPr>
                <w:rFonts w:ascii="Times New Roman" w:hAnsi="Times New Roman"/>
                <w:sz w:val="24"/>
                <w:szCs w:val="24"/>
              </w:rPr>
              <w:t>123</w:t>
            </w:r>
          </w:p>
        </w:tc>
      </w:tr>
      <w:tr w:rsidR="00DD7E10" w14:paraId="5C9F30B6" w14:textId="77777777" w:rsidTr="00DD7E10">
        <w:tc>
          <w:tcPr>
            <w:tcW w:w="685" w:type="dxa"/>
            <w:tcBorders>
              <w:top w:val="single" w:sz="4" w:space="0" w:color="auto"/>
              <w:left w:val="single" w:sz="4" w:space="0" w:color="auto"/>
              <w:bottom w:val="single" w:sz="4" w:space="0" w:color="auto"/>
              <w:right w:val="single" w:sz="4" w:space="0" w:color="auto"/>
            </w:tcBorders>
            <w:vAlign w:val="center"/>
            <w:hideMark/>
          </w:tcPr>
          <w:p w14:paraId="0B45A198" w14:textId="77777777" w:rsidR="00DD7E10" w:rsidRDefault="00DD7E10">
            <w:pPr>
              <w:jc w:val="center"/>
              <w:rPr>
                <w:rFonts w:ascii="Times New Roman" w:hAnsi="Times New Roman"/>
                <w:sz w:val="24"/>
                <w:szCs w:val="24"/>
              </w:rPr>
            </w:pPr>
            <w:r>
              <w:rPr>
                <w:rFonts w:ascii="Times New Roman" w:hAnsi="Times New Roman"/>
                <w:sz w:val="24"/>
                <w:szCs w:val="24"/>
              </w:rPr>
              <w:t>4.</w:t>
            </w:r>
          </w:p>
        </w:tc>
        <w:tc>
          <w:tcPr>
            <w:tcW w:w="4915" w:type="dxa"/>
            <w:tcBorders>
              <w:top w:val="single" w:sz="4" w:space="0" w:color="auto"/>
              <w:left w:val="single" w:sz="4" w:space="0" w:color="auto"/>
              <w:bottom w:val="single" w:sz="4" w:space="0" w:color="auto"/>
              <w:right w:val="single" w:sz="4" w:space="0" w:color="auto"/>
            </w:tcBorders>
            <w:vAlign w:val="center"/>
            <w:hideMark/>
          </w:tcPr>
          <w:p w14:paraId="095508EF" w14:textId="77777777" w:rsidR="00DD7E10" w:rsidRDefault="00DD7E10">
            <w:pPr>
              <w:jc w:val="both"/>
              <w:rPr>
                <w:rFonts w:ascii="Times New Roman" w:hAnsi="Times New Roman"/>
                <w:sz w:val="24"/>
                <w:szCs w:val="24"/>
              </w:rPr>
            </w:pPr>
            <w:r>
              <w:rPr>
                <w:rFonts w:ascii="Times New Roman" w:hAnsi="Times New Roman"/>
                <w:sz w:val="24"/>
                <w:szCs w:val="24"/>
              </w:rPr>
              <w:t xml:space="preserve">Фотографии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445B98" w14:textId="77777777" w:rsidR="00DD7E10" w:rsidRDefault="00DD7E10">
            <w:pPr>
              <w:jc w:val="center"/>
              <w:rPr>
                <w:rFonts w:ascii="Times New Roman" w:hAnsi="Times New Roman"/>
                <w:sz w:val="24"/>
                <w:szCs w:val="24"/>
              </w:rPr>
            </w:pPr>
            <w:r>
              <w:rPr>
                <w:rFonts w:ascii="Times New Roman" w:hAnsi="Times New Roman"/>
                <w:sz w:val="24"/>
                <w:szCs w:val="24"/>
                <w:shd w:val="clear" w:color="auto" w:fill="FFFFFF"/>
              </w:rPr>
              <w:t>1749</w:t>
            </w:r>
          </w:p>
        </w:tc>
        <w:tc>
          <w:tcPr>
            <w:tcW w:w="1991" w:type="dxa"/>
            <w:tcBorders>
              <w:top w:val="single" w:sz="4" w:space="0" w:color="auto"/>
              <w:left w:val="single" w:sz="4" w:space="0" w:color="auto"/>
              <w:bottom w:val="single" w:sz="4" w:space="0" w:color="auto"/>
              <w:right w:val="single" w:sz="4" w:space="0" w:color="auto"/>
            </w:tcBorders>
            <w:vAlign w:val="center"/>
            <w:hideMark/>
          </w:tcPr>
          <w:p w14:paraId="3F7A947C" w14:textId="77777777" w:rsidR="00DD7E10" w:rsidRDefault="00DD7E10">
            <w:pPr>
              <w:jc w:val="center"/>
              <w:rPr>
                <w:rFonts w:ascii="Times New Roman" w:hAnsi="Times New Roman"/>
                <w:sz w:val="24"/>
                <w:szCs w:val="24"/>
              </w:rPr>
            </w:pPr>
            <w:r>
              <w:rPr>
                <w:rFonts w:ascii="Times New Roman" w:hAnsi="Times New Roman"/>
                <w:sz w:val="24"/>
                <w:szCs w:val="24"/>
              </w:rPr>
              <w:t>2370</w:t>
            </w:r>
          </w:p>
        </w:tc>
      </w:tr>
      <w:tr w:rsidR="00DD7E10" w14:paraId="216DC966" w14:textId="77777777" w:rsidTr="00DD7E10">
        <w:tc>
          <w:tcPr>
            <w:tcW w:w="5600" w:type="dxa"/>
            <w:gridSpan w:val="2"/>
            <w:tcBorders>
              <w:top w:val="single" w:sz="4" w:space="0" w:color="auto"/>
              <w:left w:val="single" w:sz="4" w:space="0" w:color="auto"/>
              <w:bottom w:val="single" w:sz="4" w:space="0" w:color="auto"/>
              <w:right w:val="single" w:sz="4" w:space="0" w:color="auto"/>
            </w:tcBorders>
            <w:vAlign w:val="center"/>
            <w:hideMark/>
          </w:tcPr>
          <w:p w14:paraId="621CA3E3" w14:textId="77777777" w:rsidR="00DD7E10" w:rsidRDefault="00DD7E10">
            <w:pPr>
              <w:jc w:val="center"/>
              <w:rPr>
                <w:rFonts w:ascii="Times New Roman" w:hAnsi="Times New Roman"/>
                <w:b/>
                <w:sz w:val="24"/>
                <w:szCs w:val="24"/>
              </w:rPr>
            </w:pPr>
            <w:r>
              <w:rPr>
                <w:rFonts w:ascii="Times New Roman" w:hAnsi="Times New Roman"/>
                <w:b/>
                <w:sz w:val="24"/>
                <w:szCs w:val="24"/>
              </w:rPr>
              <w:t xml:space="preserve">Общее количество публикаций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C81946" w14:textId="77777777" w:rsidR="00DD7E10" w:rsidRDefault="00DD7E10">
            <w:pPr>
              <w:jc w:val="center"/>
              <w:rPr>
                <w:rFonts w:ascii="Times New Roman" w:hAnsi="Times New Roman"/>
                <w:b/>
                <w:sz w:val="24"/>
                <w:szCs w:val="24"/>
              </w:rPr>
            </w:pPr>
            <w:r>
              <w:rPr>
                <w:rFonts w:ascii="Times New Roman" w:hAnsi="Times New Roman"/>
                <w:b/>
                <w:sz w:val="24"/>
                <w:szCs w:val="24"/>
              </w:rPr>
              <w:t>2205</w:t>
            </w:r>
          </w:p>
        </w:tc>
        <w:tc>
          <w:tcPr>
            <w:tcW w:w="1991" w:type="dxa"/>
            <w:tcBorders>
              <w:top w:val="single" w:sz="4" w:space="0" w:color="auto"/>
              <w:left w:val="single" w:sz="4" w:space="0" w:color="auto"/>
              <w:bottom w:val="single" w:sz="4" w:space="0" w:color="auto"/>
              <w:right w:val="single" w:sz="4" w:space="0" w:color="auto"/>
            </w:tcBorders>
            <w:vAlign w:val="center"/>
            <w:hideMark/>
          </w:tcPr>
          <w:p w14:paraId="3A7E7C27" w14:textId="77777777" w:rsidR="00DD7E10" w:rsidRDefault="00DD7E10">
            <w:pPr>
              <w:jc w:val="center"/>
              <w:rPr>
                <w:rFonts w:ascii="Times New Roman" w:hAnsi="Times New Roman"/>
                <w:b/>
                <w:sz w:val="24"/>
                <w:szCs w:val="24"/>
              </w:rPr>
            </w:pPr>
            <w:r>
              <w:rPr>
                <w:rFonts w:ascii="Times New Roman" w:hAnsi="Times New Roman"/>
                <w:b/>
                <w:sz w:val="24"/>
                <w:szCs w:val="24"/>
              </w:rPr>
              <w:t>2960</w:t>
            </w:r>
          </w:p>
        </w:tc>
      </w:tr>
    </w:tbl>
    <w:p w14:paraId="0BD410BF" w14:textId="77777777" w:rsidR="00DD7E10" w:rsidRDefault="00DD7E10" w:rsidP="00DD7E10">
      <w:pPr>
        <w:ind w:firstLine="708"/>
        <w:jc w:val="center"/>
        <w:rPr>
          <w:rFonts w:ascii="Times New Roman" w:hAnsi="Times New Roman" w:cs="Times New Roman"/>
          <w:b/>
          <w:sz w:val="24"/>
          <w:szCs w:val="24"/>
        </w:rPr>
      </w:pPr>
    </w:p>
    <w:p w14:paraId="619315D3" w14:textId="77777777" w:rsidR="00DD7E10" w:rsidRDefault="00DD7E10" w:rsidP="00DD7E10">
      <w:pPr>
        <w:ind w:firstLine="708"/>
        <w:jc w:val="center"/>
        <w:rPr>
          <w:rFonts w:ascii="Times New Roman" w:hAnsi="Times New Roman" w:cs="Times New Roman"/>
          <w:b/>
          <w:sz w:val="24"/>
          <w:szCs w:val="24"/>
        </w:rPr>
      </w:pPr>
      <w:r>
        <w:rPr>
          <w:rFonts w:ascii="Times New Roman" w:hAnsi="Times New Roman" w:cs="Times New Roman"/>
          <w:b/>
          <w:sz w:val="24"/>
          <w:szCs w:val="24"/>
        </w:rPr>
        <w:t>Размещение информации на сайте Думы</w:t>
      </w:r>
    </w:p>
    <w:p w14:paraId="62B92075" w14:textId="77777777" w:rsidR="00DD7E10" w:rsidRDefault="00DD7E10" w:rsidP="00DD7E10">
      <w:pPr>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E8070DC" wp14:editId="00768DC1">
            <wp:extent cx="4594860" cy="264414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31F1C6A" w14:textId="51F47CCD" w:rsidR="0068067D" w:rsidRDefault="0068067D" w:rsidP="0068067D">
      <w:pPr>
        <w:spacing w:after="0"/>
        <w:ind w:firstLine="360"/>
        <w:jc w:val="center"/>
        <w:rPr>
          <w:rFonts w:ascii="Times New Roman" w:hAnsi="Times New Roman" w:cs="Times New Roman"/>
          <w:sz w:val="24"/>
          <w:szCs w:val="24"/>
        </w:rPr>
      </w:pPr>
      <w:r>
        <w:rPr>
          <w:rFonts w:ascii="Times New Roman" w:hAnsi="Times New Roman" w:cs="Times New Roman"/>
          <w:b/>
          <w:sz w:val="24"/>
          <w:szCs w:val="24"/>
        </w:rPr>
        <w:t>Статистика посещаемости сайта</w:t>
      </w:r>
      <w:r w:rsidR="00581A90">
        <w:rPr>
          <w:rFonts w:ascii="Times New Roman" w:hAnsi="Times New Roman" w:cs="Times New Roman"/>
          <w:b/>
          <w:sz w:val="24"/>
          <w:szCs w:val="24"/>
        </w:rPr>
        <w:t xml:space="preserve"> </w:t>
      </w:r>
      <w:r>
        <w:rPr>
          <w:rFonts w:ascii="Times New Roman" w:hAnsi="Times New Roman" w:cs="Times New Roman"/>
          <w:b/>
          <w:sz w:val="24"/>
          <w:szCs w:val="24"/>
        </w:rPr>
        <w:t>Думы</w:t>
      </w:r>
    </w:p>
    <w:tbl>
      <w:tblPr>
        <w:tblStyle w:val="a9"/>
        <w:tblW w:w="0" w:type="auto"/>
        <w:tblLook w:val="04A0" w:firstRow="1" w:lastRow="0" w:firstColumn="1" w:lastColumn="0" w:noHBand="0" w:noVBand="1"/>
      </w:tblPr>
      <w:tblGrid>
        <w:gridCol w:w="1929"/>
        <w:gridCol w:w="1907"/>
        <w:gridCol w:w="1911"/>
        <w:gridCol w:w="1911"/>
        <w:gridCol w:w="1913"/>
      </w:tblGrid>
      <w:tr w:rsidR="0068067D" w14:paraId="2D7D7B1C" w14:textId="77777777" w:rsidTr="0068067D">
        <w:tc>
          <w:tcPr>
            <w:tcW w:w="1929"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920EA4" w14:textId="77777777" w:rsidR="0068067D" w:rsidRDefault="0068067D">
            <w:pPr>
              <w:jc w:val="center"/>
              <w:rPr>
                <w:rFonts w:ascii="Times New Roman" w:hAnsi="Times New Roman"/>
                <w:sz w:val="24"/>
                <w:szCs w:val="24"/>
              </w:rPr>
            </w:pPr>
            <w:r>
              <w:rPr>
                <w:rFonts w:ascii="Times New Roman" w:hAnsi="Times New Roman"/>
                <w:sz w:val="24"/>
                <w:szCs w:val="24"/>
              </w:rPr>
              <w:t>Год</w:t>
            </w:r>
          </w:p>
        </w:tc>
        <w:tc>
          <w:tcPr>
            <w:tcW w:w="19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D484E11" w14:textId="77777777" w:rsidR="0068067D" w:rsidRDefault="0068067D">
            <w:pPr>
              <w:jc w:val="center"/>
              <w:rPr>
                <w:rFonts w:ascii="Times New Roman" w:hAnsi="Times New Roman"/>
                <w:sz w:val="24"/>
                <w:szCs w:val="24"/>
              </w:rPr>
            </w:pPr>
            <w:r>
              <w:rPr>
                <w:rFonts w:ascii="Times New Roman" w:hAnsi="Times New Roman"/>
                <w:sz w:val="24"/>
                <w:szCs w:val="24"/>
              </w:rPr>
              <w:t>Визиты на сайт</w:t>
            </w:r>
          </w:p>
        </w:tc>
        <w:tc>
          <w:tcPr>
            <w:tcW w:w="19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E7CD9F" w14:textId="77777777" w:rsidR="0068067D" w:rsidRDefault="0068067D">
            <w:pPr>
              <w:jc w:val="center"/>
              <w:rPr>
                <w:rFonts w:ascii="Times New Roman" w:hAnsi="Times New Roman"/>
                <w:sz w:val="24"/>
                <w:szCs w:val="24"/>
              </w:rPr>
            </w:pPr>
            <w:r>
              <w:rPr>
                <w:rFonts w:ascii="Times New Roman" w:hAnsi="Times New Roman"/>
                <w:sz w:val="24"/>
                <w:szCs w:val="24"/>
              </w:rPr>
              <w:t>Просмотры</w:t>
            </w:r>
          </w:p>
        </w:tc>
        <w:tc>
          <w:tcPr>
            <w:tcW w:w="191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CC838E2" w14:textId="77777777" w:rsidR="0068067D" w:rsidRDefault="0068067D">
            <w:pPr>
              <w:jc w:val="center"/>
              <w:rPr>
                <w:rFonts w:ascii="Times New Roman" w:hAnsi="Times New Roman"/>
                <w:sz w:val="24"/>
                <w:szCs w:val="24"/>
              </w:rPr>
            </w:pPr>
            <w:r>
              <w:rPr>
                <w:rFonts w:ascii="Times New Roman" w:hAnsi="Times New Roman"/>
                <w:sz w:val="24"/>
                <w:szCs w:val="24"/>
              </w:rPr>
              <w:t>Посетители</w:t>
            </w:r>
          </w:p>
        </w:tc>
        <w:tc>
          <w:tcPr>
            <w:tcW w:w="191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3B1410" w14:textId="77777777" w:rsidR="0068067D" w:rsidRDefault="0068067D">
            <w:pPr>
              <w:jc w:val="center"/>
              <w:rPr>
                <w:rFonts w:ascii="Times New Roman" w:hAnsi="Times New Roman"/>
                <w:sz w:val="24"/>
                <w:szCs w:val="24"/>
              </w:rPr>
            </w:pPr>
            <w:r>
              <w:rPr>
                <w:rFonts w:ascii="Times New Roman" w:hAnsi="Times New Roman"/>
                <w:sz w:val="24"/>
                <w:szCs w:val="24"/>
              </w:rPr>
              <w:t>Новые посетители, %</w:t>
            </w:r>
          </w:p>
        </w:tc>
      </w:tr>
      <w:tr w:rsidR="0068067D" w14:paraId="429201F2" w14:textId="77777777" w:rsidTr="0068067D">
        <w:tc>
          <w:tcPr>
            <w:tcW w:w="1929" w:type="dxa"/>
            <w:tcBorders>
              <w:top w:val="single" w:sz="4" w:space="0" w:color="auto"/>
              <w:left w:val="single" w:sz="4" w:space="0" w:color="auto"/>
              <w:bottom w:val="single" w:sz="4" w:space="0" w:color="auto"/>
              <w:right w:val="single" w:sz="4" w:space="0" w:color="auto"/>
            </w:tcBorders>
            <w:vAlign w:val="center"/>
            <w:hideMark/>
          </w:tcPr>
          <w:p w14:paraId="41E8BE15" w14:textId="77777777" w:rsidR="0068067D" w:rsidRDefault="0068067D">
            <w:pPr>
              <w:rPr>
                <w:rFonts w:ascii="Times New Roman" w:hAnsi="Times New Roman"/>
                <w:sz w:val="24"/>
                <w:szCs w:val="24"/>
              </w:rPr>
            </w:pPr>
          </w:p>
        </w:tc>
        <w:tc>
          <w:tcPr>
            <w:tcW w:w="1907" w:type="dxa"/>
            <w:tcBorders>
              <w:top w:val="single" w:sz="4" w:space="0" w:color="auto"/>
              <w:left w:val="single" w:sz="4" w:space="0" w:color="auto"/>
              <w:bottom w:val="single" w:sz="4" w:space="0" w:color="auto"/>
              <w:right w:val="single" w:sz="4" w:space="0" w:color="auto"/>
            </w:tcBorders>
            <w:vAlign w:val="center"/>
            <w:hideMark/>
          </w:tcPr>
          <w:p w14:paraId="18D10E76" w14:textId="77777777" w:rsidR="0068067D" w:rsidRDefault="0068067D">
            <w:pPr>
              <w:rPr>
                <w:rFonts w:asciiTheme="minorHAnsi" w:eastAsiaTheme="minorEastAsia" w:hAnsiTheme="minorHAnsi" w:cstheme="minorBidi"/>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27248EC0" w14:textId="77777777" w:rsidR="0068067D" w:rsidRDefault="0068067D">
            <w:pPr>
              <w:rPr>
                <w:rFonts w:asciiTheme="minorHAnsi" w:eastAsiaTheme="minorEastAsia" w:hAnsiTheme="minorHAnsi" w:cstheme="minorBidi"/>
              </w:rPr>
            </w:pPr>
          </w:p>
        </w:tc>
        <w:tc>
          <w:tcPr>
            <w:tcW w:w="1911" w:type="dxa"/>
            <w:tcBorders>
              <w:top w:val="single" w:sz="4" w:space="0" w:color="auto"/>
              <w:left w:val="single" w:sz="4" w:space="0" w:color="auto"/>
              <w:bottom w:val="single" w:sz="4" w:space="0" w:color="auto"/>
              <w:right w:val="single" w:sz="4" w:space="0" w:color="auto"/>
            </w:tcBorders>
            <w:vAlign w:val="center"/>
            <w:hideMark/>
          </w:tcPr>
          <w:p w14:paraId="408512F9" w14:textId="77777777" w:rsidR="0068067D" w:rsidRDefault="0068067D">
            <w:pPr>
              <w:rPr>
                <w:rFonts w:asciiTheme="minorHAnsi" w:eastAsiaTheme="minorEastAsia" w:hAnsiTheme="minorHAnsi" w:cstheme="minorBidi"/>
              </w:rPr>
            </w:pPr>
          </w:p>
        </w:tc>
        <w:tc>
          <w:tcPr>
            <w:tcW w:w="1913" w:type="dxa"/>
            <w:tcBorders>
              <w:top w:val="single" w:sz="4" w:space="0" w:color="auto"/>
              <w:left w:val="single" w:sz="4" w:space="0" w:color="auto"/>
              <w:bottom w:val="single" w:sz="4" w:space="0" w:color="auto"/>
              <w:right w:val="single" w:sz="4" w:space="0" w:color="auto"/>
            </w:tcBorders>
            <w:vAlign w:val="center"/>
            <w:hideMark/>
          </w:tcPr>
          <w:p w14:paraId="4C35AF47" w14:textId="77777777" w:rsidR="0068067D" w:rsidRDefault="0068067D">
            <w:pPr>
              <w:rPr>
                <w:rFonts w:asciiTheme="minorHAnsi" w:eastAsiaTheme="minorEastAsia" w:hAnsiTheme="minorHAnsi" w:cstheme="minorBidi"/>
              </w:rPr>
            </w:pPr>
          </w:p>
        </w:tc>
      </w:tr>
      <w:tr w:rsidR="0068067D" w14:paraId="5D2D79FE" w14:textId="77777777" w:rsidTr="0068067D">
        <w:tc>
          <w:tcPr>
            <w:tcW w:w="1929" w:type="dxa"/>
            <w:tcBorders>
              <w:top w:val="single" w:sz="4" w:space="0" w:color="auto"/>
              <w:left w:val="single" w:sz="4" w:space="0" w:color="auto"/>
              <w:bottom w:val="single" w:sz="4" w:space="0" w:color="auto"/>
              <w:right w:val="single" w:sz="4" w:space="0" w:color="auto"/>
            </w:tcBorders>
            <w:vAlign w:val="center"/>
            <w:hideMark/>
          </w:tcPr>
          <w:p w14:paraId="766181DE" w14:textId="77777777" w:rsidR="0068067D" w:rsidRDefault="0068067D">
            <w:pPr>
              <w:jc w:val="center"/>
              <w:rPr>
                <w:rFonts w:ascii="Times New Roman" w:hAnsi="Times New Roman"/>
                <w:sz w:val="24"/>
                <w:szCs w:val="24"/>
              </w:rPr>
            </w:pPr>
            <w:r>
              <w:rPr>
                <w:rFonts w:ascii="Times New Roman" w:hAnsi="Times New Roman"/>
                <w:sz w:val="24"/>
                <w:szCs w:val="24"/>
              </w:rPr>
              <w:t>2019</w:t>
            </w:r>
          </w:p>
        </w:tc>
        <w:tc>
          <w:tcPr>
            <w:tcW w:w="1907" w:type="dxa"/>
            <w:tcBorders>
              <w:top w:val="single" w:sz="4" w:space="0" w:color="auto"/>
              <w:left w:val="single" w:sz="4" w:space="0" w:color="auto"/>
              <w:bottom w:val="single" w:sz="4" w:space="0" w:color="auto"/>
              <w:right w:val="single" w:sz="4" w:space="0" w:color="auto"/>
            </w:tcBorders>
            <w:vAlign w:val="center"/>
            <w:hideMark/>
          </w:tcPr>
          <w:p w14:paraId="15C02381" w14:textId="77777777" w:rsidR="0068067D" w:rsidRDefault="0068067D">
            <w:pPr>
              <w:jc w:val="center"/>
              <w:rPr>
                <w:rFonts w:ascii="Times New Roman" w:hAnsi="Times New Roman"/>
                <w:sz w:val="24"/>
                <w:szCs w:val="24"/>
              </w:rPr>
            </w:pPr>
            <w:r>
              <w:rPr>
                <w:rFonts w:ascii="Times New Roman" w:hAnsi="Times New Roman"/>
                <w:sz w:val="24"/>
                <w:szCs w:val="24"/>
              </w:rPr>
              <w:t>35623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071EB71A" w14:textId="77777777" w:rsidR="0068067D" w:rsidRDefault="0068067D">
            <w:pPr>
              <w:jc w:val="center"/>
              <w:rPr>
                <w:rFonts w:ascii="Times New Roman" w:hAnsi="Times New Roman"/>
                <w:sz w:val="24"/>
                <w:szCs w:val="24"/>
              </w:rPr>
            </w:pPr>
            <w:r>
              <w:rPr>
                <w:rFonts w:ascii="Times New Roman" w:hAnsi="Times New Roman"/>
                <w:sz w:val="24"/>
                <w:szCs w:val="24"/>
              </w:rPr>
              <w:t>100050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0630C81" w14:textId="77777777" w:rsidR="0068067D" w:rsidRDefault="0068067D">
            <w:pPr>
              <w:jc w:val="center"/>
              <w:rPr>
                <w:rFonts w:ascii="Times New Roman" w:hAnsi="Times New Roman"/>
                <w:sz w:val="24"/>
                <w:szCs w:val="24"/>
              </w:rPr>
            </w:pPr>
            <w:r>
              <w:rPr>
                <w:rFonts w:ascii="Times New Roman" w:hAnsi="Times New Roman"/>
                <w:sz w:val="24"/>
                <w:szCs w:val="24"/>
              </w:rPr>
              <w:t>16250</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2E38336" w14:textId="77777777" w:rsidR="0068067D" w:rsidRDefault="0068067D">
            <w:pPr>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en-US"/>
              </w:rPr>
              <w:t>3</w:t>
            </w:r>
            <w:r>
              <w:rPr>
                <w:rFonts w:ascii="Times New Roman" w:hAnsi="Times New Roman"/>
                <w:sz w:val="24"/>
                <w:szCs w:val="24"/>
              </w:rPr>
              <w:t>%</w:t>
            </w:r>
          </w:p>
        </w:tc>
      </w:tr>
      <w:tr w:rsidR="0068067D" w14:paraId="1A488DDD" w14:textId="77777777" w:rsidTr="0068067D">
        <w:tc>
          <w:tcPr>
            <w:tcW w:w="1929" w:type="dxa"/>
            <w:tcBorders>
              <w:top w:val="single" w:sz="4" w:space="0" w:color="auto"/>
              <w:left w:val="single" w:sz="4" w:space="0" w:color="auto"/>
              <w:bottom w:val="single" w:sz="4" w:space="0" w:color="auto"/>
              <w:right w:val="single" w:sz="4" w:space="0" w:color="auto"/>
            </w:tcBorders>
            <w:vAlign w:val="center"/>
            <w:hideMark/>
          </w:tcPr>
          <w:p w14:paraId="34ADFB23" w14:textId="77777777" w:rsidR="0068067D" w:rsidRDefault="0068067D">
            <w:pPr>
              <w:jc w:val="center"/>
              <w:rPr>
                <w:rFonts w:ascii="Times New Roman" w:hAnsi="Times New Roman"/>
                <w:sz w:val="24"/>
                <w:szCs w:val="24"/>
              </w:rPr>
            </w:pPr>
            <w:r>
              <w:rPr>
                <w:rFonts w:ascii="Times New Roman" w:hAnsi="Times New Roman"/>
                <w:sz w:val="24"/>
                <w:szCs w:val="24"/>
                <w:lang w:val="en-US"/>
              </w:rPr>
              <w:t xml:space="preserve">2020 </w:t>
            </w:r>
          </w:p>
        </w:tc>
        <w:tc>
          <w:tcPr>
            <w:tcW w:w="1907" w:type="dxa"/>
            <w:tcBorders>
              <w:top w:val="single" w:sz="4" w:space="0" w:color="auto"/>
              <w:left w:val="single" w:sz="4" w:space="0" w:color="auto"/>
              <w:bottom w:val="single" w:sz="4" w:space="0" w:color="auto"/>
              <w:right w:val="single" w:sz="4" w:space="0" w:color="auto"/>
            </w:tcBorders>
            <w:vAlign w:val="center"/>
            <w:hideMark/>
          </w:tcPr>
          <w:p w14:paraId="11883CD8" w14:textId="77777777" w:rsidR="0068067D" w:rsidRDefault="0068067D">
            <w:pPr>
              <w:jc w:val="center"/>
              <w:rPr>
                <w:rFonts w:ascii="Times New Roman" w:hAnsi="Times New Roman"/>
                <w:sz w:val="24"/>
                <w:szCs w:val="24"/>
              </w:rPr>
            </w:pPr>
            <w:r>
              <w:rPr>
                <w:rFonts w:ascii="Times New Roman" w:hAnsi="Times New Roman"/>
                <w:sz w:val="24"/>
                <w:szCs w:val="24"/>
              </w:rPr>
              <w:t>34323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3292D6C1" w14:textId="77777777" w:rsidR="0068067D" w:rsidRDefault="0068067D">
            <w:pPr>
              <w:jc w:val="center"/>
              <w:rPr>
                <w:rFonts w:ascii="Times New Roman" w:hAnsi="Times New Roman"/>
                <w:sz w:val="24"/>
                <w:szCs w:val="24"/>
              </w:rPr>
            </w:pPr>
            <w:r>
              <w:rPr>
                <w:rFonts w:ascii="Times New Roman" w:hAnsi="Times New Roman"/>
                <w:sz w:val="24"/>
                <w:szCs w:val="24"/>
              </w:rPr>
              <w:t>100142</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6456B00" w14:textId="77777777" w:rsidR="0068067D" w:rsidRDefault="0068067D">
            <w:pPr>
              <w:jc w:val="center"/>
              <w:rPr>
                <w:rFonts w:ascii="Times New Roman" w:hAnsi="Times New Roman"/>
                <w:sz w:val="24"/>
                <w:szCs w:val="24"/>
              </w:rPr>
            </w:pPr>
            <w:r>
              <w:rPr>
                <w:rFonts w:ascii="Times New Roman" w:hAnsi="Times New Roman"/>
                <w:sz w:val="24"/>
                <w:szCs w:val="24"/>
              </w:rPr>
              <w:t>16270</w:t>
            </w:r>
          </w:p>
        </w:tc>
        <w:tc>
          <w:tcPr>
            <w:tcW w:w="1913" w:type="dxa"/>
            <w:tcBorders>
              <w:top w:val="single" w:sz="4" w:space="0" w:color="auto"/>
              <w:left w:val="single" w:sz="4" w:space="0" w:color="auto"/>
              <w:bottom w:val="single" w:sz="4" w:space="0" w:color="auto"/>
              <w:right w:val="single" w:sz="4" w:space="0" w:color="auto"/>
            </w:tcBorders>
            <w:vAlign w:val="center"/>
            <w:hideMark/>
          </w:tcPr>
          <w:p w14:paraId="7026C460" w14:textId="77777777" w:rsidR="0068067D" w:rsidRDefault="0068067D">
            <w:pPr>
              <w:jc w:val="center"/>
              <w:rPr>
                <w:rFonts w:ascii="Times New Roman" w:hAnsi="Times New Roman"/>
                <w:sz w:val="24"/>
                <w:szCs w:val="24"/>
              </w:rPr>
            </w:pPr>
            <w:r>
              <w:rPr>
                <w:rFonts w:ascii="Times New Roman" w:hAnsi="Times New Roman"/>
                <w:sz w:val="24"/>
                <w:szCs w:val="24"/>
              </w:rPr>
              <w:t>25%</w:t>
            </w:r>
          </w:p>
        </w:tc>
      </w:tr>
      <w:tr w:rsidR="0068067D" w14:paraId="08B4165A" w14:textId="77777777" w:rsidTr="0068067D">
        <w:tc>
          <w:tcPr>
            <w:tcW w:w="1929" w:type="dxa"/>
            <w:tcBorders>
              <w:top w:val="single" w:sz="4" w:space="0" w:color="auto"/>
              <w:left w:val="single" w:sz="4" w:space="0" w:color="auto"/>
              <w:bottom w:val="single" w:sz="4" w:space="0" w:color="auto"/>
              <w:right w:val="single" w:sz="4" w:space="0" w:color="auto"/>
            </w:tcBorders>
            <w:vAlign w:val="center"/>
            <w:hideMark/>
          </w:tcPr>
          <w:p w14:paraId="6C771BD8" w14:textId="77777777" w:rsidR="0068067D" w:rsidRDefault="0068067D">
            <w:pPr>
              <w:jc w:val="center"/>
              <w:rPr>
                <w:rFonts w:ascii="Times New Roman" w:hAnsi="Times New Roman"/>
                <w:sz w:val="24"/>
                <w:szCs w:val="24"/>
              </w:rPr>
            </w:pPr>
            <w:r>
              <w:rPr>
                <w:rFonts w:ascii="Times New Roman" w:hAnsi="Times New Roman"/>
                <w:sz w:val="24"/>
                <w:szCs w:val="24"/>
              </w:rPr>
              <w:t>2021</w:t>
            </w:r>
          </w:p>
        </w:tc>
        <w:tc>
          <w:tcPr>
            <w:tcW w:w="1907" w:type="dxa"/>
            <w:tcBorders>
              <w:top w:val="single" w:sz="4" w:space="0" w:color="auto"/>
              <w:left w:val="single" w:sz="4" w:space="0" w:color="auto"/>
              <w:bottom w:val="single" w:sz="4" w:space="0" w:color="auto"/>
              <w:right w:val="single" w:sz="4" w:space="0" w:color="auto"/>
            </w:tcBorders>
            <w:vAlign w:val="center"/>
            <w:hideMark/>
          </w:tcPr>
          <w:p w14:paraId="30740F07" w14:textId="77777777" w:rsidR="0068067D" w:rsidRDefault="0068067D">
            <w:pPr>
              <w:jc w:val="center"/>
              <w:rPr>
                <w:rFonts w:ascii="Times New Roman" w:hAnsi="Times New Roman"/>
                <w:sz w:val="24"/>
                <w:szCs w:val="24"/>
              </w:rPr>
            </w:pPr>
            <w:r>
              <w:rPr>
                <w:rFonts w:ascii="Times New Roman" w:hAnsi="Times New Roman"/>
                <w:sz w:val="24"/>
                <w:szCs w:val="24"/>
              </w:rPr>
              <w:t>42000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6F714633" w14:textId="77777777" w:rsidR="0068067D" w:rsidRDefault="0068067D">
            <w:pPr>
              <w:jc w:val="center"/>
              <w:rPr>
                <w:rFonts w:ascii="Times New Roman" w:hAnsi="Times New Roman"/>
                <w:sz w:val="24"/>
                <w:szCs w:val="24"/>
              </w:rPr>
            </w:pPr>
            <w:r>
              <w:rPr>
                <w:rFonts w:ascii="Times New Roman" w:hAnsi="Times New Roman"/>
                <w:sz w:val="24"/>
                <w:szCs w:val="24"/>
              </w:rPr>
              <w:t>100160</w:t>
            </w:r>
          </w:p>
        </w:tc>
        <w:tc>
          <w:tcPr>
            <w:tcW w:w="1911" w:type="dxa"/>
            <w:tcBorders>
              <w:top w:val="single" w:sz="4" w:space="0" w:color="auto"/>
              <w:left w:val="single" w:sz="4" w:space="0" w:color="auto"/>
              <w:bottom w:val="single" w:sz="4" w:space="0" w:color="auto"/>
              <w:right w:val="single" w:sz="4" w:space="0" w:color="auto"/>
            </w:tcBorders>
            <w:vAlign w:val="center"/>
            <w:hideMark/>
          </w:tcPr>
          <w:p w14:paraId="679EF761" w14:textId="77777777" w:rsidR="0068067D" w:rsidRDefault="0068067D">
            <w:pPr>
              <w:jc w:val="center"/>
              <w:rPr>
                <w:rFonts w:ascii="Times New Roman" w:hAnsi="Times New Roman"/>
                <w:sz w:val="24"/>
                <w:szCs w:val="24"/>
              </w:rPr>
            </w:pPr>
            <w:r>
              <w:rPr>
                <w:rFonts w:ascii="Times New Roman" w:hAnsi="Times New Roman"/>
                <w:sz w:val="24"/>
                <w:szCs w:val="24"/>
              </w:rPr>
              <w:t>15500</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88530F5" w14:textId="77777777" w:rsidR="0068067D" w:rsidRDefault="0068067D">
            <w:pPr>
              <w:jc w:val="center"/>
              <w:rPr>
                <w:rFonts w:ascii="Times New Roman" w:hAnsi="Times New Roman"/>
                <w:sz w:val="24"/>
                <w:szCs w:val="24"/>
              </w:rPr>
            </w:pPr>
            <w:r>
              <w:rPr>
                <w:rFonts w:ascii="Times New Roman" w:hAnsi="Times New Roman"/>
                <w:sz w:val="24"/>
                <w:szCs w:val="24"/>
              </w:rPr>
              <w:t>25%</w:t>
            </w:r>
          </w:p>
        </w:tc>
      </w:tr>
      <w:tr w:rsidR="0068067D" w14:paraId="529209AB" w14:textId="77777777" w:rsidTr="0068067D">
        <w:tc>
          <w:tcPr>
            <w:tcW w:w="1929" w:type="dxa"/>
            <w:tcBorders>
              <w:top w:val="single" w:sz="4" w:space="0" w:color="auto"/>
              <w:left w:val="single" w:sz="4" w:space="0" w:color="auto"/>
              <w:bottom w:val="single" w:sz="4" w:space="0" w:color="auto"/>
              <w:right w:val="single" w:sz="4" w:space="0" w:color="auto"/>
            </w:tcBorders>
            <w:vAlign w:val="center"/>
            <w:hideMark/>
          </w:tcPr>
          <w:p w14:paraId="7FCA2B05" w14:textId="77777777" w:rsidR="0068067D" w:rsidRDefault="0068067D">
            <w:pPr>
              <w:jc w:val="center"/>
              <w:rPr>
                <w:rFonts w:ascii="Times New Roman" w:hAnsi="Times New Roman"/>
                <w:sz w:val="24"/>
                <w:szCs w:val="24"/>
              </w:rPr>
            </w:pPr>
            <w:r>
              <w:rPr>
                <w:rFonts w:ascii="Times New Roman" w:hAnsi="Times New Roman"/>
                <w:sz w:val="24"/>
                <w:szCs w:val="24"/>
              </w:rPr>
              <w:t>Соотношение, %</w:t>
            </w:r>
          </w:p>
        </w:tc>
        <w:tc>
          <w:tcPr>
            <w:tcW w:w="1907" w:type="dxa"/>
            <w:tcBorders>
              <w:top w:val="single" w:sz="4" w:space="0" w:color="auto"/>
              <w:left w:val="single" w:sz="4" w:space="0" w:color="auto"/>
              <w:bottom w:val="single" w:sz="4" w:space="0" w:color="auto"/>
              <w:right w:val="single" w:sz="4" w:space="0" w:color="auto"/>
            </w:tcBorders>
            <w:vAlign w:val="center"/>
            <w:hideMark/>
          </w:tcPr>
          <w:p w14:paraId="09E16517" w14:textId="77777777" w:rsidR="0068067D" w:rsidRDefault="0068067D">
            <w:pPr>
              <w:jc w:val="center"/>
              <w:rPr>
                <w:rFonts w:ascii="Times New Roman" w:hAnsi="Times New Roman"/>
                <w:sz w:val="24"/>
                <w:szCs w:val="24"/>
              </w:rPr>
            </w:pPr>
            <w:r>
              <w:rPr>
                <w:rFonts w:ascii="Times New Roman" w:hAnsi="Times New Roman"/>
                <w:sz w:val="24"/>
                <w:szCs w:val="24"/>
              </w:rPr>
              <w:t>+18%</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6EFEA04" w14:textId="77777777" w:rsidR="0068067D" w:rsidRDefault="0068067D">
            <w:pPr>
              <w:jc w:val="center"/>
              <w:rPr>
                <w:rFonts w:ascii="Times New Roman" w:hAnsi="Times New Roman"/>
                <w:sz w:val="24"/>
                <w:szCs w:val="24"/>
              </w:rPr>
            </w:pPr>
            <w:r>
              <w:rPr>
                <w:rFonts w:ascii="Times New Roman" w:hAnsi="Times New Roman"/>
                <w:sz w:val="24"/>
                <w:szCs w:val="24"/>
              </w:rPr>
              <w:t>+0,001%</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CF159F1" w14:textId="77777777" w:rsidR="0068067D" w:rsidRDefault="0068067D">
            <w:pPr>
              <w:jc w:val="center"/>
              <w:rPr>
                <w:rFonts w:ascii="Times New Roman" w:hAnsi="Times New Roman"/>
                <w:sz w:val="24"/>
                <w:szCs w:val="24"/>
              </w:rPr>
            </w:pPr>
            <w:r>
              <w:rPr>
                <w:rFonts w:ascii="Times New Roman" w:hAnsi="Times New Roman"/>
                <w:sz w:val="24"/>
                <w:szCs w:val="24"/>
              </w:rPr>
              <w:t xml:space="preserve">- 0,4% </w:t>
            </w:r>
          </w:p>
        </w:tc>
        <w:tc>
          <w:tcPr>
            <w:tcW w:w="1913" w:type="dxa"/>
            <w:tcBorders>
              <w:top w:val="single" w:sz="4" w:space="0" w:color="auto"/>
              <w:left w:val="single" w:sz="4" w:space="0" w:color="auto"/>
              <w:bottom w:val="single" w:sz="4" w:space="0" w:color="auto"/>
              <w:right w:val="single" w:sz="4" w:space="0" w:color="auto"/>
            </w:tcBorders>
            <w:vAlign w:val="center"/>
            <w:hideMark/>
          </w:tcPr>
          <w:p w14:paraId="32145F20" w14:textId="77777777" w:rsidR="0068067D" w:rsidRDefault="0068067D">
            <w:pPr>
              <w:jc w:val="center"/>
              <w:rPr>
                <w:rFonts w:ascii="Times New Roman" w:hAnsi="Times New Roman"/>
                <w:sz w:val="24"/>
                <w:szCs w:val="24"/>
              </w:rPr>
            </w:pPr>
            <w:r>
              <w:rPr>
                <w:rFonts w:ascii="Times New Roman" w:hAnsi="Times New Roman"/>
                <w:sz w:val="24"/>
                <w:szCs w:val="24"/>
              </w:rPr>
              <w:t>+0%</w:t>
            </w:r>
          </w:p>
        </w:tc>
      </w:tr>
    </w:tbl>
    <w:p w14:paraId="4789C40E" w14:textId="77777777" w:rsidR="0068067D" w:rsidRDefault="0068067D" w:rsidP="0068067D">
      <w:pPr>
        <w:spacing w:after="0"/>
        <w:ind w:firstLine="708"/>
        <w:jc w:val="both"/>
        <w:rPr>
          <w:rFonts w:ascii="Times New Roman" w:hAnsi="Times New Roman" w:cs="Times New Roman"/>
          <w:sz w:val="24"/>
          <w:szCs w:val="24"/>
        </w:rPr>
      </w:pPr>
    </w:p>
    <w:p w14:paraId="0B332C40" w14:textId="77777777" w:rsidR="0068067D" w:rsidRDefault="0068067D" w:rsidP="0068067D">
      <w:pPr>
        <w:ind w:firstLine="708"/>
        <w:jc w:val="center"/>
        <w:rPr>
          <w:rFonts w:ascii="Times New Roman" w:hAnsi="Times New Roman" w:cs="Times New Roman"/>
          <w:b/>
          <w:sz w:val="24"/>
          <w:szCs w:val="24"/>
        </w:rPr>
      </w:pPr>
      <w:r>
        <w:rPr>
          <w:rFonts w:ascii="Times New Roman" w:hAnsi="Times New Roman" w:cs="Times New Roman"/>
          <w:b/>
          <w:sz w:val="24"/>
          <w:szCs w:val="24"/>
        </w:rPr>
        <w:t>Размещение информации на сайте</w:t>
      </w:r>
      <w:r w:rsidR="00DD7E10">
        <w:rPr>
          <w:rFonts w:ascii="Times New Roman" w:hAnsi="Times New Roman" w:cs="Times New Roman"/>
          <w:b/>
          <w:sz w:val="24"/>
          <w:szCs w:val="24"/>
        </w:rPr>
        <w:t xml:space="preserve"> Думы</w:t>
      </w:r>
      <w:r>
        <w:rPr>
          <w:rFonts w:ascii="Times New Roman" w:hAnsi="Times New Roman" w:cs="Times New Roman"/>
          <w:b/>
          <w:sz w:val="24"/>
          <w:szCs w:val="24"/>
        </w:rPr>
        <w:t>, ТВ и в печати</w:t>
      </w:r>
    </w:p>
    <w:tbl>
      <w:tblPr>
        <w:tblStyle w:val="a9"/>
        <w:tblW w:w="0" w:type="auto"/>
        <w:tblLook w:val="04A0" w:firstRow="1" w:lastRow="0" w:firstColumn="1" w:lastColumn="0" w:noHBand="0" w:noVBand="1"/>
      </w:tblPr>
      <w:tblGrid>
        <w:gridCol w:w="5211"/>
        <w:gridCol w:w="4360"/>
      </w:tblGrid>
      <w:tr w:rsidR="0068067D" w14:paraId="201764A1" w14:textId="77777777" w:rsidTr="0068067D">
        <w:tc>
          <w:tcPr>
            <w:tcW w:w="5211" w:type="dxa"/>
            <w:tcBorders>
              <w:top w:val="single" w:sz="4" w:space="0" w:color="auto"/>
              <w:left w:val="single" w:sz="4" w:space="0" w:color="auto"/>
              <w:bottom w:val="single" w:sz="4" w:space="0" w:color="auto"/>
              <w:right w:val="single" w:sz="4" w:space="0" w:color="auto"/>
            </w:tcBorders>
            <w:hideMark/>
          </w:tcPr>
          <w:p w14:paraId="45353A96" w14:textId="77777777" w:rsidR="0068067D" w:rsidRDefault="0068067D">
            <w:pPr>
              <w:jc w:val="both"/>
              <w:rPr>
                <w:rFonts w:ascii="Times New Roman" w:hAnsi="Times New Roman"/>
                <w:b/>
                <w:i/>
                <w:sz w:val="28"/>
                <w:szCs w:val="28"/>
              </w:rPr>
            </w:pPr>
            <w:r>
              <w:rPr>
                <w:rFonts w:ascii="Times New Roman" w:hAnsi="Times New Roman"/>
                <w:b/>
                <w:i/>
                <w:sz w:val="28"/>
                <w:szCs w:val="28"/>
              </w:rPr>
              <w:t>Наименование ресурса</w:t>
            </w:r>
          </w:p>
        </w:tc>
        <w:tc>
          <w:tcPr>
            <w:tcW w:w="4360" w:type="dxa"/>
            <w:tcBorders>
              <w:top w:val="single" w:sz="4" w:space="0" w:color="auto"/>
              <w:left w:val="single" w:sz="4" w:space="0" w:color="auto"/>
              <w:bottom w:val="single" w:sz="4" w:space="0" w:color="auto"/>
              <w:right w:val="single" w:sz="4" w:space="0" w:color="auto"/>
            </w:tcBorders>
            <w:hideMark/>
          </w:tcPr>
          <w:p w14:paraId="26157432" w14:textId="77777777" w:rsidR="0068067D" w:rsidRDefault="0068067D">
            <w:pPr>
              <w:jc w:val="both"/>
              <w:rPr>
                <w:rFonts w:ascii="Times New Roman" w:hAnsi="Times New Roman"/>
                <w:b/>
                <w:i/>
                <w:sz w:val="28"/>
                <w:szCs w:val="28"/>
              </w:rPr>
            </w:pPr>
            <w:r>
              <w:rPr>
                <w:rFonts w:ascii="Times New Roman" w:hAnsi="Times New Roman"/>
                <w:b/>
                <w:i/>
                <w:sz w:val="28"/>
                <w:szCs w:val="28"/>
              </w:rPr>
              <w:t>Количество публикаций</w:t>
            </w:r>
          </w:p>
        </w:tc>
      </w:tr>
      <w:tr w:rsidR="0068067D" w14:paraId="0B54B05C" w14:textId="77777777" w:rsidTr="0068067D">
        <w:tc>
          <w:tcPr>
            <w:tcW w:w="5211" w:type="dxa"/>
            <w:tcBorders>
              <w:top w:val="single" w:sz="4" w:space="0" w:color="auto"/>
              <w:left w:val="single" w:sz="4" w:space="0" w:color="auto"/>
              <w:bottom w:val="single" w:sz="4" w:space="0" w:color="auto"/>
              <w:right w:val="single" w:sz="4" w:space="0" w:color="auto"/>
            </w:tcBorders>
            <w:hideMark/>
          </w:tcPr>
          <w:p w14:paraId="3C7C2C63" w14:textId="77777777" w:rsidR="0068067D" w:rsidRDefault="0068067D">
            <w:pPr>
              <w:jc w:val="both"/>
              <w:rPr>
                <w:rFonts w:ascii="Times New Roman" w:hAnsi="Times New Roman"/>
                <w:sz w:val="28"/>
                <w:szCs w:val="28"/>
              </w:rPr>
            </w:pPr>
            <w:r>
              <w:rPr>
                <w:rFonts w:ascii="Times New Roman" w:hAnsi="Times New Roman"/>
                <w:sz w:val="28"/>
                <w:szCs w:val="28"/>
              </w:rPr>
              <w:t xml:space="preserve">Официальный сайт Думы </w:t>
            </w:r>
          </w:p>
        </w:tc>
        <w:tc>
          <w:tcPr>
            <w:tcW w:w="4360" w:type="dxa"/>
            <w:tcBorders>
              <w:top w:val="single" w:sz="4" w:space="0" w:color="auto"/>
              <w:left w:val="single" w:sz="4" w:space="0" w:color="auto"/>
              <w:bottom w:val="single" w:sz="4" w:space="0" w:color="auto"/>
              <w:right w:val="single" w:sz="4" w:space="0" w:color="auto"/>
            </w:tcBorders>
            <w:hideMark/>
          </w:tcPr>
          <w:p w14:paraId="02BF98C7" w14:textId="77777777" w:rsidR="0068067D" w:rsidRDefault="0068067D">
            <w:pPr>
              <w:jc w:val="both"/>
              <w:rPr>
                <w:rFonts w:ascii="Times New Roman" w:hAnsi="Times New Roman"/>
                <w:sz w:val="28"/>
                <w:szCs w:val="28"/>
              </w:rPr>
            </w:pPr>
            <w:r>
              <w:rPr>
                <w:rFonts w:ascii="Times New Roman" w:hAnsi="Times New Roman"/>
                <w:sz w:val="28"/>
                <w:szCs w:val="28"/>
              </w:rPr>
              <w:t>320</w:t>
            </w:r>
          </w:p>
        </w:tc>
      </w:tr>
      <w:tr w:rsidR="0068067D" w14:paraId="1D8BE071" w14:textId="77777777" w:rsidTr="0068067D">
        <w:tc>
          <w:tcPr>
            <w:tcW w:w="5211" w:type="dxa"/>
            <w:tcBorders>
              <w:top w:val="single" w:sz="4" w:space="0" w:color="auto"/>
              <w:left w:val="single" w:sz="4" w:space="0" w:color="auto"/>
              <w:bottom w:val="single" w:sz="4" w:space="0" w:color="auto"/>
              <w:right w:val="single" w:sz="4" w:space="0" w:color="auto"/>
            </w:tcBorders>
            <w:hideMark/>
          </w:tcPr>
          <w:p w14:paraId="4AFE7764" w14:textId="77777777" w:rsidR="0068067D" w:rsidRDefault="0068067D">
            <w:pPr>
              <w:jc w:val="both"/>
              <w:rPr>
                <w:rFonts w:ascii="Times New Roman" w:hAnsi="Times New Roman"/>
                <w:sz w:val="28"/>
                <w:szCs w:val="28"/>
              </w:rPr>
            </w:pPr>
            <w:r>
              <w:rPr>
                <w:rFonts w:ascii="Times New Roman" w:hAnsi="Times New Roman"/>
                <w:sz w:val="28"/>
                <w:szCs w:val="28"/>
              </w:rPr>
              <w:t>Печатные издания</w:t>
            </w:r>
          </w:p>
        </w:tc>
        <w:tc>
          <w:tcPr>
            <w:tcW w:w="4360" w:type="dxa"/>
            <w:tcBorders>
              <w:top w:val="single" w:sz="4" w:space="0" w:color="auto"/>
              <w:left w:val="single" w:sz="4" w:space="0" w:color="auto"/>
              <w:bottom w:val="single" w:sz="4" w:space="0" w:color="auto"/>
              <w:right w:val="single" w:sz="4" w:space="0" w:color="auto"/>
            </w:tcBorders>
            <w:hideMark/>
          </w:tcPr>
          <w:p w14:paraId="1F370A1E" w14:textId="77777777" w:rsidR="0068067D" w:rsidRDefault="0068067D">
            <w:pPr>
              <w:jc w:val="both"/>
              <w:rPr>
                <w:rFonts w:ascii="Times New Roman" w:hAnsi="Times New Roman"/>
                <w:sz w:val="28"/>
                <w:szCs w:val="28"/>
              </w:rPr>
            </w:pPr>
            <w:r>
              <w:rPr>
                <w:rFonts w:ascii="Times New Roman" w:hAnsi="Times New Roman"/>
                <w:sz w:val="28"/>
                <w:szCs w:val="28"/>
              </w:rPr>
              <w:t>63</w:t>
            </w:r>
          </w:p>
        </w:tc>
      </w:tr>
      <w:tr w:rsidR="0068067D" w14:paraId="45F1D21F" w14:textId="77777777" w:rsidTr="0068067D">
        <w:tc>
          <w:tcPr>
            <w:tcW w:w="5211" w:type="dxa"/>
            <w:tcBorders>
              <w:top w:val="single" w:sz="4" w:space="0" w:color="auto"/>
              <w:left w:val="single" w:sz="4" w:space="0" w:color="auto"/>
              <w:bottom w:val="single" w:sz="4" w:space="0" w:color="auto"/>
              <w:right w:val="single" w:sz="4" w:space="0" w:color="auto"/>
            </w:tcBorders>
            <w:hideMark/>
          </w:tcPr>
          <w:p w14:paraId="1A2E03BA" w14:textId="77777777" w:rsidR="0068067D" w:rsidRDefault="0068067D">
            <w:pPr>
              <w:jc w:val="both"/>
              <w:rPr>
                <w:rFonts w:ascii="Times New Roman" w:hAnsi="Times New Roman"/>
                <w:sz w:val="28"/>
                <w:szCs w:val="28"/>
              </w:rPr>
            </w:pPr>
            <w:r>
              <w:rPr>
                <w:rFonts w:ascii="Times New Roman" w:hAnsi="Times New Roman"/>
                <w:sz w:val="28"/>
                <w:szCs w:val="28"/>
              </w:rPr>
              <w:lastRenderedPageBreak/>
              <w:t>Сюжеты на ТВ</w:t>
            </w:r>
          </w:p>
        </w:tc>
        <w:tc>
          <w:tcPr>
            <w:tcW w:w="4360" w:type="dxa"/>
            <w:tcBorders>
              <w:top w:val="single" w:sz="4" w:space="0" w:color="auto"/>
              <w:left w:val="single" w:sz="4" w:space="0" w:color="auto"/>
              <w:bottom w:val="single" w:sz="4" w:space="0" w:color="auto"/>
              <w:right w:val="single" w:sz="4" w:space="0" w:color="auto"/>
            </w:tcBorders>
            <w:hideMark/>
          </w:tcPr>
          <w:p w14:paraId="7251C4A5" w14:textId="77777777" w:rsidR="0068067D" w:rsidRDefault="0068067D">
            <w:pPr>
              <w:jc w:val="both"/>
              <w:rPr>
                <w:rFonts w:ascii="Times New Roman" w:hAnsi="Times New Roman"/>
                <w:sz w:val="28"/>
                <w:szCs w:val="28"/>
              </w:rPr>
            </w:pPr>
            <w:r>
              <w:rPr>
                <w:rFonts w:ascii="Times New Roman" w:hAnsi="Times New Roman"/>
                <w:sz w:val="28"/>
                <w:szCs w:val="28"/>
              </w:rPr>
              <w:t>130</w:t>
            </w:r>
          </w:p>
        </w:tc>
      </w:tr>
      <w:tr w:rsidR="0068067D" w14:paraId="573C0861" w14:textId="77777777" w:rsidTr="0068067D">
        <w:tc>
          <w:tcPr>
            <w:tcW w:w="5211" w:type="dxa"/>
            <w:tcBorders>
              <w:top w:val="single" w:sz="4" w:space="0" w:color="auto"/>
              <w:left w:val="single" w:sz="4" w:space="0" w:color="auto"/>
              <w:bottom w:val="single" w:sz="4" w:space="0" w:color="auto"/>
              <w:right w:val="single" w:sz="4" w:space="0" w:color="auto"/>
            </w:tcBorders>
            <w:hideMark/>
          </w:tcPr>
          <w:p w14:paraId="6916C38E" w14:textId="77777777" w:rsidR="0068067D" w:rsidRDefault="0068067D">
            <w:pPr>
              <w:jc w:val="both"/>
              <w:rPr>
                <w:rFonts w:ascii="Times New Roman" w:hAnsi="Times New Roman"/>
                <w:sz w:val="28"/>
                <w:szCs w:val="28"/>
              </w:rPr>
            </w:pPr>
            <w:r>
              <w:rPr>
                <w:rFonts w:ascii="Times New Roman" w:hAnsi="Times New Roman"/>
                <w:sz w:val="28"/>
                <w:szCs w:val="28"/>
              </w:rPr>
              <w:t xml:space="preserve">Информационные интернет-порталы и сайты </w:t>
            </w:r>
          </w:p>
        </w:tc>
        <w:tc>
          <w:tcPr>
            <w:tcW w:w="4360" w:type="dxa"/>
            <w:tcBorders>
              <w:top w:val="single" w:sz="4" w:space="0" w:color="auto"/>
              <w:left w:val="single" w:sz="4" w:space="0" w:color="auto"/>
              <w:bottom w:val="single" w:sz="4" w:space="0" w:color="auto"/>
              <w:right w:val="single" w:sz="4" w:space="0" w:color="auto"/>
            </w:tcBorders>
            <w:hideMark/>
          </w:tcPr>
          <w:p w14:paraId="295905B0" w14:textId="77777777" w:rsidR="0068067D" w:rsidRDefault="0068067D">
            <w:pPr>
              <w:jc w:val="both"/>
              <w:rPr>
                <w:rFonts w:ascii="Times New Roman" w:hAnsi="Times New Roman"/>
                <w:sz w:val="28"/>
                <w:szCs w:val="28"/>
              </w:rPr>
            </w:pPr>
            <w:r>
              <w:rPr>
                <w:rFonts w:ascii="Times New Roman" w:hAnsi="Times New Roman"/>
                <w:sz w:val="28"/>
                <w:szCs w:val="28"/>
              </w:rPr>
              <w:t>212</w:t>
            </w:r>
          </w:p>
        </w:tc>
      </w:tr>
    </w:tbl>
    <w:p w14:paraId="351A4A1B" w14:textId="77777777" w:rsidR="0068067D" w:rsidRDefault="0068067D" w:rsidP="0068067D">
      <w:pPr>
        <w:spacing w:after="0"/>
        <w:ind w:firstLine="708"/>
        <w:jc w:val="center"/>
        <w:rPr>
          <w:rFonts w:ascii="Times New Roman" w:eastAsia="Times New Roman" w:hAnsi="Times New Roman" w:cs="Times New Roman"/>
          <w:b/>
          <w:sz w:val="24"/>
          <w:szCs w:val="24"/>
        </w:rPr>
      </w:pPr>
    </w:p>
    <w:p w14:paraId="4C99B19E" w14:textId="77777777" w:rsidR="00DD7E10" w:rsidRDefault="00DD7E10" w:rsidP="00DD7E10">
      <w:pPr>
        <w:shd w:val="clear" w:color="auto" w:fill="FFFFFF"/>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на информирование жителей города Волгодонска в разрезе средств массовой информации составили:</w:t>
      </w:r>
    </w:p>
    <w:tbl>
      <w:tblPr>
        <w:tblStyle w:val="a9"/>
        <w:tblW w:w="0" w:type="auto"/>
        <w:tblLook w:val="04A0" w:firstRow="1" w:lastRow="0" w:firstColumn="1" w:lastColumn="0" w:noHBand="0" w:noVBand="1"/>
      </w:tblPr>
      <w:tblGrid>
        <w:gridCol w:w="5495"/>
        <w:gridCol w:w="4075"/>
      </w:tblGrid>
      <w:tr w:rsidR="00DD7E10" w14:paraId="443CC0BD" w14:textId="77777777" w:rsidTr="00DD7E10">
        <w:tc>
          <w:tcPr>
            <w:tcW w:w="54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3FE300" w14:textId="77777777" w:rsidR="00DD7E10" w:rsidRDefault="00DD7E10">
            <w:pPr>
              <w:jc w:val="center"/>
              <w:rPr>
                <w:rFonts w:ascii="Times New Roman" w:hAnsi="Times New Roman"/>
                <w:sz w:val="28"/>
                <w:szCs w:val="28"/>
              </w:rPr>
            </w:pPr>
            <w:r>
              <w:rPr>
                <w:rFonts w:ascii="Times New Roman" w:hAnsi="Times New Roman"/>
                <w:sz w:val="28"/>
                <w:szCs w:val="28"/>
              </w:rPr>
              <w:t>Наименование</w:t>
            </w:r>
          </w:p>
        </w:tc>
        <w:tc>
          <w:tcPr>
            <w:tcW w:w="40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F4405C" w14:textId="77777777" w:rsidR="00DD7E10" w:rsidRDefault="00DD7E10">
            <w:pPr>
              <w:jc w:val="center"/>
              <w:rPr>
                <w:rFonts w:ascii="Times New Roman" w:hAnsi="Times New Roman"/>
                <w:sz w:val="28"/>
                <w:szCs w:val="28"/>
              </w:rPr>
            </w:pPr>
            <w:r>
              <w:rPr>
                <w:rFonts w:ascii="Times New Roman" w:hAnsi="Times New Roman"/>
                <w:sz w:val="28"/>
                <w:szCs w:val="28"/>
              </w:rPr>
              <w:t>Отчетный период – 2021 год</w:t>
            </w:r>
          </w:p>
          <w:p w14:paraId="0555B63C" w14:textId="77777777" w:rsidR="00DD7E10" w:rsidRDefault="00DD7E10">
            <w:pPr>
              <w:jc w:val="center"/>
              <w:rPr>
                <w:rFonts w:ascii="Times New Roman" w:hAnsi="Times New Roman"/>
                <w:sz w:val="28"/>
                <w:szCs w:val="28"/>
              </w:rPr>
            </w:pPr>
            <w:r>
              <w:rPr>
                <w:rFonts w:ascii="Times New Roman" w:hAnsi="Times New Roman"/>
                <w:sz w:val="28"/>
                <w:szCs w:val="28"/>
              </w:rPr>
              <w:t>(тыс. руб.)</w:t>
            </w:r>
          </w:p>
        </w:tc>
      </w:tr>
      <w:tr w:rsidR="00DD7E10" w14:paraId="4C2930A1"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69BADB30" w14:textId="77777777" w:rsidR="00DD7E10" w:rsidRDefault="00DD7E10">
            <w:pPr>
              <w:rPr>
                <w:rFonts w:ascii="Times New Roman" w:hAnsi="Times New Roman"/>
                <w:sz w:val="28"/>
                <w:szCs w:val="28"/>
              </w:rPr>
            </w:pPr>
            <w:r>
              <w:rPr>
                <w:rFonts w:ascii="Times New Roman" w:hAnsi="Times New Roman"/>
                <w:sz w:val="28"/>
                <w:szCs w:val="28"/>
              </w:rPr>
              <w:t>ООО «Волгодонская Правда»</w:t>
            </w:r>
          </w:p>
        </w:tc>
        <w:tc>
          <w:tcPr>
            <w:tcW w:w="4075" w:type="dxa"/>
            <w:tcBorders>
              <w:top w:val="single" w:sz="4" w:space="0" w:color="auto"/>
              <w:left w:val="single" w:sz="4" w:space="0" w:color="auto"/>
              <w:bottom w:val="single" w:sz="4" w:space="0" w:color="auto"/>
              <w:right w:val="single" w:sz="4" w:space="0" w:color="auto"/>
            </w:tcBorders>
            <w:hideMark/>
          </w:tcPr>
          <w:p w14:paraId="4077BA0C" w14:textId="77777777" w:rsidR="00DD7E10" w:rsidRDefault="00DD7E10">
            <w:pPr>
              <w:jc w:val="center"/>
              <w:rPr>
                <w:rFonts w:ascii="Times New Roman" w:hAnsi="Times New Roman"/>
                <w:sz w:val="28"/>
                <w:szCs w:val="28"/>
              </w:rPr>
            </w:pPr>
            <w:r>
              <w:rPr>
                <w:rFonts w:ascii="Times New Roman" w:hAnsi="Times New Roman"/>
                <w:sz w:val="28"/>
                <w:szCs w:val="28"/>
              </w:rPr>
              <w:t>458,7</w:t>
            </w:r>
          </w:p>
        </w:tc>
      </w:tr>
      <w:tr w:rsidR="00DD7E10" w14:paraId="6FD0881D"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633B7B42" w14:textId="77777777" w:rsidR="00DD7E10" w:rsidRDefault="00DD7E10">
            <w:pPr>
              <w:rPr>
                <w:rFonts w:ascii="Times New Roman" w:hAnsi="Times New Roman"/>
                <w:sz w:val="28"/>
                <w:szCs w:val="28"/>
              </w:rPr>
            </w:pPr>
            <w:r>
              <w:rPr>
                <w:rFonts w:ascii="Times New Roman" w:hAnsi="Times New Roman"/>
                <w:sz w:val="28"/>
                <w:szCs w:val="28"/>
              </w:rPr>
              <w:t>ООО «Вечерний Волгодонск»</w:t>
            </w:r>
          </w:p>
        </w:tc>
        <w:tc>
          <w:tcPr>
            <w:tcW w:w="4075" w:type="dxa"/>
            <w:tcBorders>
              <w:top w:val="single" w:sz="4" w:space="0" w:color="auto"/>
              <w:left w:val="single" w:sz="4" w:space="0" w:color="auto"/>
              <w:bottom w:val="single" w:sz="4" w:space="0" w:color="auto"/>
              <w:right w:val="single" w:sz="4" w:space="0" w:color="auto"/>
            </w:tcBorders>
            <w:hideMark/>
          </w:tcPr>
          <w:p w14:paraId="7BF48CF5" w14:textId="77777777" w:rsidR="00DD7E10" w:rsidRDefault="00DD7E10">
            <w:pPr>
              <w:jc w:val="center"/>
              <w:rPr>
                <w:rFonts w:ascii="Times New Roman" w:hAnsi="Times New Roman"/>
                <w:sz w:val="28"/>
                <w:szCs w:val="28"/>
              </w:rPr>
            </w:pPr>
            <w:r>
              <w:rPr>
                <w:rFonts w:ascii="Times New Roman" w:hAnsi="Times New Roman"/>
                <w:sz w:val="28"/>
                <w:szCs w:val="28"/>
              </w:rPr>
              <w:t>253,8</w:t>
            </w:r>
          </w:p>
        </w:tc>
      </w:tr>
      <w:tr w:rsidR="00DD7E10" w14:paraId="4F1B6F63"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2E02BD24" w14:textId="77777777" w:rsidR="00DD7E10" w:rsidRDefault="00DD7E10">
            <w:pPr>
              <w:rPr>
                <w:rFonts w:ascii="Times New Roman" w:hAnsi="Times New Roman"/>
                <w:sz w:val="28"/>
                <w:szCs w:val="28"/>
              </w:rPr>
            </w:pPr>
            <w:r>
              <w:rPr>
                <w:rFonts w:ascii="Times New Roman" w:hAnsi="Times New Roman"/>
                <w:sz w:val="28"/>
                <w:szCs w:val="28"/>
              </w:rPr>
              <w:t>ООО «СКТВ»</w:t>
            </w:r>
            <w:r>
              <w:rPr>
                <w:rFonts w:ascii="Times New Roman" w:hAnsi="Times New Roman"/>
                <w:sz w:val="28"/>
                <w:szCs w:val="28"/>
                <w:lang w:val="en-US"/>
              </w:rPr>
              <w:t>/</w:t>
            </w:r>
            <w:r>
              <w:rPr>
                <w:rFonts w:ascii="Times New Roman" w:hAnsi="Times New Roman"/>
                <w:sz w:val="28"/>
                <w:szCs w:val="28"/>
              </w:rPr>
              <w:t>ТРК «ВВ»</w:t>
            </w:r>
          </w:p>
        </w:tc>
        <w:tc>
          <w:tcPr>
            <w:tcW w:w="4075" w:type="dxa"/>
            <w:tcBorders>
              <w:top w:val="single" w:sz="4" w:space="0" w:color="auto"/>
              <w:left w:val="single" w:sz="4" w:space="0" w:color="auto"/>
              <w:bottom w:val="single" w:sz="4" w:space="0" w:color="auto"/>
              <w:right w:val="single" w:sz="4" w:space="0" w:color="auto"/>
            </w:tcBorders>
            <w:hideMark/>
          </w:tcPr>
          <w:p w14:paraId="3A1EEA9E" w14:textId="77777777" w:rsidR="00DD7E10" w:rsidRDefault="00DD7E10">
            <w:pPr>
              <w:jc w:val="center"/>
              <w:rPr>
                <w:rFonts w:ascii="Times New Roman" w:hAnsi="Times New Roman"/>
                <w:sz w:val="28"/>
                <w:szCs w:val="28"/>
              </w:rPr>
            </w:pPr>
            <w:r>
              <w:rPr>
                <w:rFonts w:ascii="Times New Roman" w:hAnsi="Times New Roman"/>
                <w:sz w:val="28"/>
                <w:szCs w:val="28"/>
              </w:rPr>
              <w:t>400,0</w:t>
            </w:r>
          </w:p>
        </w:tc>
      </w:tr>
      <w:tr w:rsidR="00DD7E10" w14:paraId="6C5D7BD6"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6A8D0772" w14:textId="77777777" w:rsidR="00DD7E10" w:rsidRDefault="00DD7E10">
            <w:pPr>
              <w:rPr>
                <w:rFonts w:ascii="Times New Roman" w:hAnsi="Times New Roman"/>
                <w:sz w:val="28"/>
                <w:szCs w:val="28"/>
              </w:rPr>
            </w:pPr>
            <w:r>
              <w:rPr>
                <w:rFonts w:ascii="Times New Roman" w:hAnsi="Times New Roman"/>
                <w:sz w:val="28"/>
                <w:szCs w:val="28"/>
              </w:rPr>
              <w:t>Газета «Парламентский вестник Дона»</w:t>
            </w:r>
          </w:p>
        </w:tc>
        <w:tc>
          <w:tcPr>
            <w:tcW w:w="4075" w:type="dxa"/>
            <w:tcBorders>
              <w:top w:val="single" w:sz="4" w:space="0" w:color="auto"/>
              <w:left w:val="single" w:sz="4" w:space="0" w:color="auto"/>
              <w:bottom w:val="single" w:sz="4" w:space="0" w:color="auto"/>
              <w:right w:val="single" w:sz="4" w:space="0" w:color="auto"/>
            </w:tcBorders>
            <w:hideMark/>
          </w:tcPr>
          <w:p w14:paraId="3F63A27D" w14:textId="77777777" w:rsidR="00DD7E10" w:rsidRDefault="00DD7E10">
            <w:pPr>
              <w:jc w:val="center"/>
              <w:rPr>
                <w:rFonts w:ascii="Times New Roman" w:hAnsi="Times New Roman"/>
                <w:sz w:val="28"/>
                <w:szCs w:val="28"/>
              </w:rPr>
            </w:pPr>
            <w:r>
              <w:rPr>
                <w:rFonts w:ascii="Times New Roman" w:hAnsi="Times New Roman"/>
                <w:sz w:val="28"/>
                <w:szCs w:val="28"/>
              </w:rPr>
              <w:t>35,0</w:t>
            </w:r>
          </w:p>
        </w:tc>
      </w:tr>
      <w:tr w:rsidR="00DD7E10" w14:paraId="4EC4C9A8"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5964A632" w14:textId="77777777" w:rsidR="00DD7E10" w:rsidRDefault="00DD7E10">
            <w:pPr>
              <w:rPr>
                <w:rFonts w:ascii="Times New Roman" w:hAnsi="Times New Roman"/>
                <w:sz w:val="28"/>
                <w:szCs w:val="28"/>
              </w:rPr>
            </w:pPr>
            <w:r>
              <w:rPr>
                <w:rFonts w:ascii="Times New Roman" w:hAnsi="Times New Roman"/>
                <w:sz w:val="28"/>
                <w:szCs w:val="28"/>
              </w:rPr>
              <w:t>ООО «Газета Волгодонск»</w:t>
            </w:r>
          </w:p>
        </w:tc>
        <w:tc>
          <w:tcPr>
            <w:tcW w:w="4075" w:type="dxa"/>
            <w:tcBorders>
              <w:top w:val="single" w:sz="4" w:space="0" w:color="auto"/>
              <w:left w:val="single" w:sz="4" w:space="0" w:color="auto"/>
              <w:bottom w:val="single" w:sz="4" w:space="0" w:color="auto"/>
              <w:right w:val="single" w:sz="4" w:space="0" w:color="auto"/>
            </w:tcBorders>
            <w:hideMark/>
          </w:tcPr>
          <w:p w14:paraId="0548A3E9" w14:textId="77777777" w:rsidR="00DD7E10" w:rsidRDefault="00DD7E10">
            <w:pPr>
              <w:jc w:val="center"/>
              <w:rPr>
                <w:rFonts w:ascii="Times New Roman" w:hAnsi="Times New Roman"/>
                <w:sz w:val="28"/>
                <w:szCs w:val="28"/>
              </w:rPr>
            </w:pPr>
            <w:r>
              <w:rPr>
                <w:rFonts w:ascii="Times New Roman" w:hAnsi="Times New Roman"/>
                <w:sz w:val="28"/>
                <w:szCs w:val="28"/>
              </w:rPr>
              <w:t>100,0</w:t>
            </w:r>
          </w:p>
        </w:tc>
      </w:tr>
      <w:tr w:rsidR="00DD7E10" w14:paraId="4A76AE2F" w14:textId="77777777" w:rsidTr="00DD7E10">
        <w:tc>
          <w:tcPr>
            <w:tcW w:w="5495" w:type="dxa"/>
            <w:tcBorders>
              <w:top w:val="single" w:sz="4" w:space="0" w:color="auto"/>
              <w:left w:val="single" w:sz="4" w:space="0" w:color="auto"/>
              <w:bottom w:val="single" w:sz="4" w:space="0" w:color="auto"/>
              <w:right w:val="single" w:sz="4" w:space="0" w:color="auto"/>
            </w:tcBorders>
            <w:hideMark/>
          </w:tcPr>
          <w:p w14:paraId="6E790BB8" w14:textId="77777777" w:rsidR="00DD7E10" w:rsidRDefault="00DD7E10">
            <w:pPr>
              <w:rPr>
                <w:rFonts w:ascii="Times New Roman" w:hAnsi="Times New Roman"/>
                <w:b/>
                <w:sz w:val="28"/>
                <w:szCs w:val="28"/>
              </w:rPr>
            </w:pPr>
            <w:r>
              <w:rPr>
                <w:rFonts w:ascii="Times New Roman" w:hAnsi="Times New Roman"/>
                <w:b/>
                <w:sz w:val="28"/>
                <w:szCs w:val="28"/>
              </w:rPr>
              <w:t xml:space="preserve">Итого </w:t>
            </w:r>
          </w:p>
        </w:tc>
        <w:tc>
          <w:tcPr>
            <w:tcW w:w="4075" w:type="dxa"/>
            <w:tcBorders>
              <w:top w:val="single" w:sz="4" w:space="0" w:color="auto"/>
              <w:left w:val="single" w:sz="4" w:space="0" w:color="auto"/>
              <w:bottom w:val="single" w:sz="4" w:space="0" w:color="auto"/>
              <w:right w:val="single" w:sz="4" w:space="0" w:color="auto"/>
            </w:tcBorders>
            <w:hideMark/>
          </w:tcPr>
          <w:p w14:paraId="34C37BF1" w14:textId="77777777" w:rsidR="00DD7E10" w:rsidRDefault="00DD7E10">
            <w:pPr>
              <w:jc w:val="center"/>
              <w:rPr>
                <w:rFonts w:ascii="Times New Roman" w:hAnsi="Times New Roman"/>
                <w:b/>
                <w:sz w:val="28"/>
                <w:szCs w:val="28"/>
              </w:rPr>
            </w:pPr>
            <w:r>
              <w:rPr>
                <w:rFonts w:ascii="Times New Roman" w:hAnsi="Times New Roman"/>
                <w:b/>
                <w:sz w:val="28"/>
                <w:szCs w:val="28"/>
              </w:rPr>
              <w:t>1247,5</w:t>
            </w:r>
          </w:p>
        </w:tc>
      </w:tr>
    </w:tbl>
    <w:p w14:paraId="46050E8D" w14:textId="77777777" w:rsidR="007C3A9E" w:rsidRDefault="007C3A9E" w:rsidP="007C3A9E">
      <w:pPr>
        <w:pStyle w:val="a8"/>
        <w:spacing w:before="0" w:beforeAutospacing="0" w:after="0" w:afterAutospacing="0" w:line="276" w:lineRule="auto"/>
        <w:ind w:firstLine="709"/>
        <w:jc w:val="both"/>
        <w:rPr>
          <w:sz w:val="28"/>
          <w:szCs w:val="28"/>
        </w:rPr>
      </w:pPr>
    </w:p>
    <w:p w14:paraId="4B0C0A05" w14:textId="77777777" w:rsidR="007C3A9E" w:rsidRDefault="007C3A9E" w:rsidP="007C3A9E">
      <w:pPr>
        <w:pStyle w:val="a8"/>
        <w:spacing w:before="0" w:beforeAutospacing="0" w:after="0" w:afterAutospacing="0" w:line="276" w:lineRule="auto"/>
        <w:ind w:firstLine="709"/>
        <w:jc w:val="both"/>
        <w:rPr>
          <w:color w:val="000000"/>
          <w:sz w:val="28"/>
          <w:szCs w:val="28"/>
          <w:shd w:val="clear" w:color="auto" w:fill="FFFFFF"/>
        </w:rPr>
      </w:pPr>
      <w:r>
        <w:rPr>
          <w:sz w:val="28"/>
          <w:szCs w:val="28"/>
        </w:rPr>
        <w:t xml:space="preserve">В соответствии с пунктом 12 статьи 45 Устава </w:t>
      </w:r>
      <w:r>
        <w:rPr>
          <w:color w:val="000000"/>
          <w:sz w:val="28"/>
          <w:szCs w:val="28"/>
          <w:shd w:val="clear" w:color="auto" w:fill="FFFFFF"/>
        </w:rPr>
        <w:t xml:space="preserve">муниципального образования «Город Волгодонск» </w:t>
      </w:r>
      <w:r>
        <w:rPr>
          <w:sz w:val="28"/>
          <w:szCs w:val="28"/>
        </w:rPr>
        <w:t>д</w:t>
      </w:r>
      <w:r>
        <w:rPr>
          <w:color w:val="000000"/>
          <w:sz w:val="28"/>
          <w:szCs w:val="28"/>
          <w:shd w:val="clear" w:color="auto" w:fill="FFFFFF"/>
        </w:rPr>
        <w:t>епутаты Волгодонской городской Думы информируют горожан о своей деятельности во время встреч с избирателями, через средства массовой информации, а также через социальные сети.</w:t>
      </w:r>
    </w:p>
    <w:p w14:paraId="27E930A5" w14:textId="77777777" w:rsidR="007C3A9E" w:rsidRDefault="007C3A9E" w:rsidP="007C3A9E">
      <w:pPr>
        <w:pStyle w:val="a8"/>
        <w:spacing w:before="0" w:beforeAutospacing="0" w:after="0" w:afterAutospacing="0" w:line="276" w:lineRule="auto"/>
        <w:ind w:firstLine="709"/>
        <w:jc w:val="both"/>
        <w:rPr>
          <w:sz w:val="28"/>
          <w:szCs w:val="28"/>
        </w:rPr>
      </w:pPr>
      <w:r>
        <w:rPr>
          <w:sz w:val="28"/>
          <w:szCs w:val="28"/>
        </w:rPr>
        <w:t xml:space="preserve">Доступным и информативным полем для освещения деятельности депутата в избирательном округе является раздел сайта Волгодонской городской Думы «Работа в округах». </w:t>
      </w:r>
    </w:p>
    <w:p w14:paraId="37FBE0B7" w14:textId="77777777" w:rsidR="00B81BD2" w:rsidRDefault="00B81BD2" w:rsidP="00B81BD2">
      <w:pPr>
        <w:pStyle w:val="a8"/>
        <w:spacing w:before="0" w:beforeAutospacing="0" w:after="0" w:afterAutospacing="0" w:line="276" w:lineRule="auto"/>
        <w:ind w:firstLine="709"/>
        <w:jc w:val="both"/>
        <w:rPr>
          <w:sz w:val="28"/>
          <w:szCs w:val="28"/>
        </w:rPr>
      </w:pPr>
    </w:p>
    <w:p w14:paraId="54E89DDA" w14:textId="77777777" w:rsidR="00B81BD2" w:rsidRDefault="00B81BD2" w:rsidP="00B81BD2">
      <w:pPr>
        <w:pStyle w:val="a8"/>
        <w:spacing w:before="0" w:beforeAutospacing="0" w:after="0" w:afterAutospacing="0" w:line="276" w:lineRule="auto"/>
        <w:ind w:firstLine="709"/>
        <w:jc w:val="both"/>
        <w:rPr>
          <w:b/>
          <w:sz w:val="28"/>
          <w:szCs w:val="28"/>
        </w:rPr>
      </w:pPr>
      <w:r>
        <w:rPr>
          <w:noProof/>
        </w:rPr>
        <w:drawing>
          <wp:inline distT="0" distB="0" distL="0" distR="0" wp14:anchorId="5F28D2D1" wp14:editId="3C2C947D">
            <wp:extent cx="5501640" cy="321564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FC9812" w14:textId="77777777" w:rsidR="00B81BD2" w:rsidRDefault="00B81BD2" w:rsidP="00B81BD2">
      <w:pPr>
        <w:pStyle w:val="a8"/>
        <w:spacing w:before="0" w:beforeAutospacing="0" w:after="0" w:afterAutospacing="0" w:line="276" w:lineRule="auto"/>
        <w:ind w:firstLine="709"/>
        <w:jc w:val="both"/>
        <w:rPr>
          <w:b/>
          <w:sz w:val="28"/>
          <w:szCs w:val="28"/>
        </w:rPr>
      </w:pPr>
    </w:p>
    <w:p w14:paraId="4762EF9D" w14:textId="77777777" w:rsidR="00B81BD2" w:rsidRPr="00B81BD2" w:rsidRDefault="00B81BD2" w:rsidP="00B81BD2">
      <w:pPr>
        <w:pStyle w:val="a8"/>
        <w:spacing w:before="0" w:beforeAutospacing="0" w:after="0" w:afterAutospacing="0" w:line="276" w:lineRule="auto"/>
        <w:ind w:firstLine="709"/>
        <w:jc w:val="center"/>
        <w:rPr>
          <w:b/>
        </w:rPr>
      </w:pPr>
      <w:r>
        <w:rPr>
          <w:b/>
        </w:rPr>
        <w:t>Депутаты в социальных сетях</w:t>
      </w:r>
    </w:p>
    <w:tbl>
      <w:tblPr>
        <w:tblStyle w:val="a9"/>
        <w:tblW w:w="9854" w:type="dxa"/>
        <w:tblLayout w:type="fixed"/>
        <w:tblLook w:val="04A0" w:firstRow="1" w:lastRow="0" w:firstColumn="1" w:lastColumn="0" w:noHBand="0" w:noVBand="1"/>
      </w:tblPr>
      <w:tblGrid>
        <w:gridCol w:w="1242"/>
        <w:gridCol w:w="1843"/>
        <w:gridCol w:w="2126"/>
        <w:gridCol w:w="1560"/>
        <w:gridCol w:w="1530"/>
        <w:gridCol w:w="1553"/>
      </w:tblGrid>
      <w:tr w:rsidR="00B81BD2" w14:paraId="16F50EC7"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398F244A" w14:textId="77777777" w:rsidR="00B81BD2" w:rsidRPr="00C82ECF" w:rsidRDefault="00B81BD2" w:rsidP="00C82ECF">
            <w:pPr>
              <w:rPr>
                <w:rFonts w:ascii="Times New Roman" w:hAnsi="Times New Roman"/>
              </w:rPr>
            </w:pPr>
            <w:r w:rsidRPr="00C82ECF">
              <w:rPr>
                <w:rFonts w:ascii="Times New Roman" w:hAnsi="Times New Roman"/>
              </w:rPr>
              <w:t>№ избиратель</w:t>
            </w:r>
            <w:r w:rsidRPr="00C82ECF">
              <w:rPr>
                <w:rFonts w:ascii="Times New Roman" w:hAnsi="Times New Roman"/>
              </w:rPr>
              <w:lastRenderedPageBreak/>
              <w:t>ного округа</w:t>
            </w:r>
          </w:p>
        </w:tc>
        <w:tc>
          <w:tcPr>
            <w:tcW w:w="1843" w:type="dxa"/>
            <w:tcBorders>
              <w:top w:val="single" w:sz="4" w:space="0" w:color="auto"/>
              <w:left w:val="single" w:sz="4" w:space="0" w:color="auto"/>
              <w:bottom w:val="single" w:sz="4" w:space="0" w:color="auto"/>
              <w:right w:val="single" w:sz="4" w:space="0" w:color="auto"/>
            </w:tcBorders>
            <w:hideMark/>
          </w:tcPr>
          <w:p w14:paraId="437004F2" w14:textId="77777777" w:rsidR="00B81BD2" w:rsidRDefault="00B81BD2" w:rsidP="00C82ECF">
            <w:pPr>
              <w:rPr>
                <w:rFonts w:ascii="Times New Roman" w:hAnsi="Times New Roman"/>
              </w:rPr>
            </w:pPr>
            <w:r>
              <w:rPr>
                <w:rFonts w:ascii="Times New Roman" w:hAnsi="Times New Roman"/>
              </w:rPr>
              <w:lastRenderedPageBreak/>
              <w:t>Официальный сайт ВГД</w:t>
            </w:r>
          </w:p>
          <w:p w14:paraId="3B7A9E7E" w14:textId="77777777" w:rsidR="00B81BD2" w:rsidRPr="00C82ECF" w:rsidRDefault="00B81BD2" w:rsidP="00C82ECF">
            <w:pPr>
              <w:rPr>
                <w:rFonts w:ascii="Times New Roman" w:hAnsi="Times New Roman"/>
              </w:rPr>
            </w:pPr>
            <w:r>
              <w:rPr>
                <w:rFonts w:ascii="Times New Roman" w:hAnsi="Times New Roman"/>
              </w:rPr>
              <w:lastRenderedPageBreak/>
              <w:t>(раздел «Работа</w:t>
            </w:r>
            <w:r w:rsidRPr="00C82ECF">
              <w:rPr>
                <w:rFonts w:ascii="Times New Roman" w:hAnsi="Times New Roman"/>
              </w:rPr>
              <w:t xml:space="preserve"> в округах»)</w:t>
            </w:r>
          </w:p>
        </w:tc>
        <w:tc>
          <w:tcPr>
            <w:tcW w:w="2126" w:type="dxa"/>
            <w:tcBorders>
              <w:top w:val="single" w:sz="4" w:space="0" w:color="auto"/>
              <w:left w:val="single" w:sz="4" w:space="0" w:color="auto"/>
              <w:bottom w:val="single" w:sz="4" w:space="0" w:color="auto"/>
              <w:right w:val="single" w:sz="4" w:space="0" w:color="auto"/>
            </w:tcBorders>
            <w:hideMark/>
          </w:tcPr>
          <w:p w14:paraId="6A1F14CC" w14:textId="77777777" w:rsidR="00B81BD2" w:rsidRDefault="00B81BD2">
            <w:pPr>
              <w:rPr>
                <w:rFonts w:ascii="Times New Roman" w:hAnsi="Times New Roman"/>
                <w:color w:val="000000"/>
                <w:shd w:val="clear" w:color="auto" w:fill="FFFFFF"/>
              </w:rPr>
            </w:pPr>
            <w:r>
              <w:rPr>
                <w:rFonts w:ascii="Times New Roman" w:hAnsi="Times New Roman"/>
              </w:rPr>
              <w:lastRenderedPageBreak/>
              <w:t>Одноклассники</w:t>
            </w:r>
          </w:p>
        </w:tc>
        <w:tc>
          <w:tcPr>
            <w:tcW w:w="1560" w:type="dxa"/>
            <w:tcBorders>
              <w:top w:val="single" w:sz="4" w:space="0" w:color="auto"/>
              <w:left w:val="single" w:sz="4" w:space="0" w:color="auto"/>
              <w:bottom w:val="single" w:sz="4" w:space="0" w:color="auto"/>
              <w:right w:val="single" w:sz="4" w:space="0" w:color="auto"/>
            </w:tcBorders>
            <w:hideMark/>
          </w:tcPr>
          <w:p w14:paraId="456DCBD2" w14:textId="77777777" w:rsidR="00B81BD2" w:rsidRDefault="00B81BD2">
            <w:pPr>
              <w:rPr>
                <w:rFonts w:ascii="Times New Roman" w:hAnsi="Times New Roman"/>
                <w:color w:val="000000"/>
                <w:shd w:val="clear" w:color="auto" w:fill="FFFFFF"/>
              </w:rPr>
            </w:pPr>
            <w:r>
              <w:rPr>
                <w:rFonts w:ascii="Times New Roman" w:hAnsi="Times New Roman"/>
              </w:rPr>
              <w:t>Фейсбук</w:t>
            </w:r>
          </w:p>
        </w:tc>
        <w:tc>
          <w:tcPr>
            <w:tcW w:w="1530" w:type="dxa"/>
            <w:tcBorders>
              <w:top w:val="single" w:sz="4" w:space="0" w:color="auto"/>
              <w:left w:val="single" w:sz="4" w:space="0" w:color="auto"/>
              <w:bottom w:val="single" w:sz="4" w:space="0" w:color="auto"/>
              <w:right w:val="single" w:sz="4" w:space="0" w:color="auto"/>
            </w:tcBorders>
            <w:hideMark/>
          </w:tcPr>
          <w:p w14:paraId="20311ED8" w14:textId="77777777" w:rsidR="00B81BD2" w:rsidRDefault="00B81BD2">
            <w:pPr>
              <w:rPr>
                <w:rFonts w:ascii="Times New Roman" w:hAnsi="Times New Roman"/>
                <w:color w:val="000000"/>
                <w:shd w:val="clear" w:color="auto" w:fill="FFFFFF"/>
              </w:rPr>
            </w:pPr>
            <w:r>
              <w:rPr>
                <w:rFonts w:ascii="Times New Roman" w:hAnsi="Times New Roman"/>
              </w:rPr>
              <w:t>ВКонтакте</w:t>
            </w:r>
          </w:p>
        </w:tc>
        <w:tc>
          <w:tcPr>
            <w:tcW w:w="1553" w:type="dxa"/>
            <w:tcBorders>
              <w:top w:val="single" w:sz="4" w:space="0" w:color="auto"/>
              <w:left w:val="single" w:sz="4" w:space="0" w:color="auto"/>
              <w:bottom w:val="single" w:sz="4" w:space="0" w:color="auto"/>
              <w:right w:val="single" w:sz="4" w:space="0" w:color="auto"/>
            </w:tcBorders>
            <w:hideMark/>
          </w:tcPr>
          <w:p w14:paraId="1778F8FF" w14:textId="77777777" w:rsidR="00B81BD2" w:rsidRDefault="00B81BD2">
            <w:pPr>
              <w:jc w:val="center"/>
              <w:rPr>
                <w:rFonts w:ascii="Times New Roman" w:hAnsi="Times New Roman"/>
                <w:color w:val="000000"/>
                <w:shd w:val="clear" w:color="auto" w:fill="FFFFFF"/>
              </w:rPr>
            </w:pPr>
            <w:r>
              <w:rPr>
                <w:rFonts w:ascii="Times New Roman" w:hAnsi="Times New Roman"/>
              </w:rPr>
              <w:t>Инстаграм</w:t>
            </w:r>
          </w:p>
        </w:tc>
      </w:tr>
      <w:tr w:rsidR="00B81BD2" w14:paraId="188974CB"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5244AE5A" w14:textId="77777777" w:rsidR="00B81BD2" w:rsidRDefault="00B81BD2">
            <w:pPr>
              <w:jc w:val="center"/>
              <w:rPr>
                <w:rFonts w:ascii="Times New Roman" w:hAnsi="Times New Roman"/>
                <w:color w:val="000000"/>
              </w:rPr>
            </w:pPr>
            <w:r>
              <w:rPr>
                <w:rFonts w:ascii="Times New Roman" w:hAnsi="Times New Roman"/>
                <w:color w:val="000000"/>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E1862B" w14:textId="77777777" w:rsidR="00B81BD2" w:rsidRDefault="00B81BD2">
            <w:pPr>
              <w:jc w:val="center"/>
              <w:rPr>
                <w:rFonts w:ascii="Times New Roman" w:hAnsi="Times New Roman"/>
                <w:color w:val="000000"/>
              </w:rPr>
            </w:pPr>
            <w:r>
              <w:rPr>
                <w:rFonts w:ascii="Times New Roman" w:hAnsi="Times New Roman"/>
                <w:color w:val="000000"/>
              </w:rPr>
              <w:t>4</w:t>
            </w:r>
          </w:p>
        </w:tc>
        <w:tc>
          <w:tcPr>
            <w:tcW w:w="2126" w:type="dxa"/>
            <w:tcBorders>
              <w:top w:val="single" w:sz="4" w:space="0" w:color="auto"/>
              <w:left w:val="single" w:sz="4" w:space="0" w:color="auto"/>
              <w:bottom w:val="single" w:sz="4" w:space="0" w:color="auto"/>
              <w:right w:val="single" w:sz="4" w:space="0" w:color="auto"/>
            </w:tcBorders>
            <w:vAlign w:val="center"/>
          </w:tcPr>
          <w:p w14:paraId="79E4E06E"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C82E0BC"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23F4610B"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713BA72E" w14:textId="77777777" w:rsidR="00B81BD2" w:rsidRDefault="00B81BD2">
            <w:pPr>
              <w:jc w:val="center"/>
              <w:rPr>
                <w:rFonts w:ascii="Times New Roman" w:hAnsi="Times New Roman"/>
                <w:color w:val="000000"/>
              </w:rPr>
            </w:pPr>
          </w:p>
        </w:tc>
      </w:tr>
      <w:tr w:rsidR="00B81BD2" w14:paraId="168C6B98"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6C524491" w14:textId="77777777" w:rsidR="00B81BD2" w:rsidRDefault="00B81BD2">
            <w:pPr>
              <w:jc w:val="center"/>
              <w:rPr>
                <w:rFonts w:ascii="Times New Roman" w:hAnsi="Times New Roman"/>
                <w:color w:val="000000"/>
              </w:rPr>
            </w:pPr>
            <w:r>
              <w:rPr>
                <w:rFonts w:ascii="Times New Roman" w:hAnsi="Times New Roman"/>
                <w:color w:val="000000"/>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1D710D" w14:textId="77777777" w:rsidR="00B81BD2" w:rsidRDefault="00B81BD2">
            <w:pPr>
              <w:jc w:val="center"/>
              <w:rPr>
                <w:rFonts w:ascii="Times New Roman" w:hAnsi="Times New Roman"/>
                <w:color w:val="000000"/>
              </w:rPr>
            </w:pPr>
            <w:r>
              <w:rPr>
                <w:rFonts w:ascii="Times New Roman" w:hAnsi="Times New Roman"/>
                <w:color w:val="000000"/>
              </w:rPr>
              <w:t>4</w:t>
            </w:r>
          </w:p>
        </w:tc>
        <w:tc>
          <w:tcPr>
            <w:tcW w:w="2126" w:type="dxa"/>
            <w:tcBorders>
              <w:top w:val="single" w:sz="4" w:space="0" w:color="auto"/>
              <w:left w:val="single" w:sz="4" w:space="0" w:color="auto"/>
              <w:bottom w:val="single" w:sz="4" w:space="0" w:color="auto"/>
              <w:right w:val="single" w:sz="4" w:space="0" w:color="auto"/>
            </w:tcBorders>
            <w:vAlign w:val="center"/>
          </w:tcPr>
          <w:p w14:paraId="2386DBA9"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7A5B75E"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7B7843DF"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4FD0C117" w14:textId="77777777" w:rsidR="00B81BD2" w:rsidRDefault="00B81BD2">
            <w:pPr>
              <w:jc w:val="center"/>
              <w:rPr>
                <w:rFonts w:ascii="Times New Roman" w:hAnsi="Times New Roman"/>
                <w:color w:val="000000"/>
              </w:rPr>
            </w:pPr>
          </w:p>
        </w:tc>
      </w:tr>
      <w:tr w:rsidR="00B81BD2" w14:paraId="732743EF"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240870B3" w14:textId="77777777" w:rsidR="00B81BD2" w:rsidRDefault="00B81BD2">
            <w:pPr>
              <w:jc w:val="center"/>
              <w:rPr>
                <w:rFonts w:ascii="Times New Roman" w:hAnsi="Times New Roman"/>
                <w:color w:val="000000"/>
              </w:rPr>
            </w:pPr>
            <w:r>
              <w:rPr>
                <w:rFonts w:ascii="Times New Roman" w:hAnsi="Times New Roman"/>
                <w:color w:val="000000"/>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D84BA1" w14:textId="77777777" w:rsidR="00B81BD2" w:rsidRDefault="00B81BD2">
            <w:pPr>
              <w:jc w:val="center"/>
              <w:rPr>
                <w:rFonts w:ascii="Times New Roman" w:hAnsi="Times New Roman"/>
                <w:color w:val="000000"/>
              </w:rPr>
            </w:pPr>
            <w:r>
              <w:rPr>
                <w:rFonts w:ascii="Times New Roman" w:hAnsi="Times New Roman"/>
                <w:color w:val="000000"/>
              </w:rPr>
              <w:t>29</w:t>
            </w:r>
          </w:p>
        </w:tc>
        <w:tc>
          <w:tcPr>
            <w:tcW w:w="2126" w:type="dxa"/>
            <w:tcBorders>
              <w:top w:val="single" w:sz="4" w:space="0" w:color="auto"/>
              <w:left w:val="single" w:sz="4" w:space="0" w:color="auto"/>
              <w:bottom w:val="single" w:sz="4" w:space="0" w:color="auto"/>
              <w:right w:val="single" w:sz="4" w:space="0" w:color="auto"/>
            </w:tcBorders>
            <w:vAlign w:val="center"/>
          </w:tcPr>
          <w:p w14:paraId="6EDA6010"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AA43A53" w14:textId="77777777" w:rsidR="00B81BD2" w:rsidRDefault="00B81BD2">
            <w:pPr>
              <w:jc w:val="center"/>
              <w:rPr>
                <w:rFonts w:ascii="Times New Roman" w:hAnsi="Times New Roman"/>
                <w:color w:val="000000"/>
              </w:rPr>
            </w:pPr>
            <w:r>
              <w:rPr>
                <w:rFonts w:ascii="Times New Roman" w:hAnsi="Times New Roman"/>
                <w:color w:val="000000"/>
              </w:rPr>
              <w:t>47</w:t>
            </w:r>
          </w:p>
        </w:tc>
        <w:tc>
          <w:tcPr>
            <w:tcW w:w="1530" w:type="dxa"/>
            <w:tcBorders>
              <w:top w:val="single" w:sz="4" w:space="0" w:color="auto"/>
              <w:left w:val="single" w:sz="4" w:space="0" w:color="auto"/>
              <w:bottom w:val="single" w:sz="4" w:space="0" w:color="auto"/>
              <w:right w:val="single" w:sz="4" w:space="0" w:color="auto"/>
            </w:tcBorders>
            <w:vAlign w:val="center"/>
          </w:tcPr>
          <w:p w14:paraId="195E6D61"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5696D2F1" w14:textId="77777777" w:rsidR="00B81BD2" w:rsidRDefault="00B81BD2">
            <w:pPr>
              <w:jc w:val="center"/>
              <w:rPr>
                <w:rFonts w:ascii="Times New Roman" w:hAnsi="Times New Roman"/>
                <w:color w:val="000000"/>
              </w:rPr>
            </w:pPr>
            <w:r>
              <w:rPr>
                <w:rFonts w:ascii="Times New Roman" w:hAnsi="Times New Roman"/>
                <w:color w:val="000000"/>
              </w:rPr>
              <w:t>3</w:t>
            </w:r>
          </w:p>
        </w:tc>
      </w:tr>
      <w:tr w:rsidR="00B81BD2" w14:paraId="176B5DFF"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4466269A" w14:textId="77777777" w:rsidR="00B81BD2" w:rsidRDefault="00B81BD2">
            <w:pPr>
              <w:jc w:val="center"/>
              <w:rPr>
                <w:rFonts w:ascii="Times New Roman" w:hAnsi="Times New Roman"/>
                <w:color w:val="000000"/>
              </w:rPr>
            </w:pPr>
            <w:r>
              <w:rPr>
                <w:rFonts w:ascii="Times New Roman" w:hAnsi="Times New Roman"/>
                <w:color w:val="000000"/>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DE3C8AD" w14:textId="77777777" w:rsidR="00B81BD2" w:rsidRDefault="00B81BD2">
            <w:pPr>
              <w:jc w:val="center"/>
              <w:rPr>
                <w:rFonts w:ascii="Times New Roman" w:hAnsi="Times New Roman"/>
                <w:color w:val="000000"/>
              </w:rPr>
            </w:pPr>
            <w:r>
              <w:rPr>
                <w:rFonts w:ascii="Times New Roman" w:hAnsi="Times New Roman"/>
                <w:color w:val="000000"/>
              </w:rPr>
              <w:t>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64972" w14:textId="77777777" w:rsidR="00B81BD2" w:rsidRDefault="00B81BD2">
            <w:pPr>
              <w:jc w:val="center"/>
              <w:rPr>
                <w:rFonts w:ascii="Times New Roman" w:hAnsi="Times New Roman"/>
                <w:color w:val="000000"/>
              </w:rPr>
            </w:pPr>
            <w:r>
              <w:rPr>
                <w:rFonts w:ascii="Times New Roman" w:hAnsi="Times New Roman"/>
                <w:color w:val="000000"/>
              </w:rPr>
              <w:t>55</w:t>
            </w:r>
          </w:p>
        </w:tc>
        <w:tc>
          <w:tcPr>
            <w:tcW w:w="1560" w:type="dxa"/>
            <w:tcBorders>
              <w:top w:val="single" w:sz="4" w:space="0" w:color="auto"/>
              <w:left w:val="single" w:sz="4" w:space="0" w:color="auto"/>
              <w:bottom w:val="single" w:sz="4" w:space="0" w:color="auto"/>
              <w:right w:val="single" w:sz="4" w:space="0" w:color="auto"/>
            </w:tcBorders>
            <w:vAlign w:val="center"/>
          </w:tcPr>
          <w:p w14:paraId="0E8C87E3"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045D167" w14:textId="77777777" w:rsidR="00B81BD2" w:rsidRDefault="00B81BD2">
            <w:pPr>
              <w:jc w:val="center"/>
              <w:rPr>
                <w:rFonts w:ascii="Times New Roman" w:hAnsi="Times New Roman"/>
                <w:color w:val="000000"/>
              </w:rPr>
            </w:pPr>
            <w:r>
              <w:rPr>
                <w:rFonts w:ascii="Times New Roman" w:hAnsi="Times New Roman"/>
                <w:color w:val="000000"/>
              </w:rPr>
              <w:t>53</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17F3043" w14:textId="77777777" w:rsidR="00B81BD2" w:rsidRDefault="00B81BD2">
            <w:pPr>
              <w:jc w:val="center"/>
              <w:rPr>
                <w:rFonts w:ascii="Times New Roman" w:hAnsi="Times New Roman"/>
                <w:color w:val="000000"/>
              </w:rPr>
            </w:pPr>
            <w:r>
              <w:rPr>
                <w:rFonts w:ascii="Times New Roman" w:hAnsi="Times New Roman"/>
                <w:color w:val="000000"/>
              </w:rPr>
              <w:t>45</w:t>
            </w:r>
          </w:p>
        </w:tc>
      </w:tr>
      <w:tr w:rsidR="00B81BD2" w14:paraId="42BDC41B"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0D01C972" w14:textId="77777777" w:rsidR="00B81BD2" w:rsidRDefault="00B81BD2">
            <w:pPr>
              <w:jc w:val="center"/>
              <w:rPr>
                <w:rFonts w:ascii="Times New Roman" w:hAnsi="Times New Roman"/>
                <w:color w:val="000000"/>
              </w:rPr>
            </w:pPr>
            <w:r>
              <w:rPr>
                <w:rFonts w:ascii="Times New Roman" w:hAnsi="Times New Roman"/>
                <w:color w:val="000000"/>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899CAAC" w14:textId="77777777" w:rsidR="00B81BD2" w:rsidRDefault="00B81BD2">
            <w:pPr>
              <w:jc w:val="center"/>
              <w:rPr>
                <w:rFonts w:ascii="Times New Roman" w:hAnsi="Times New Roman"/>
                <w:color w:val="000000"/>
              </w:rPr>
            </w:pPr>
            <w:r>
              <w:rPr>
                <w:rFonts w:ascii="Times New Roman" w:hAnsi="Times New Roman"/>
                <w:color w:val="000000"/>
              </w:rPr>
              <w:t>41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F00DB0F" w14:textId="77777777" w:rsidR="00B81BD2" w:rsidRDefault="00B81BD2">
            <w:pPr>
              <w:jc w:val="center"/>
              <w:rPr>
                <w:rFonts w:ascii="Times New Roman" w:hAnsi="Times New Roman"/>
                <w:color w:val="000000"/>
              </w:rPr>
            </w:pPr>
            <w:r>
              <w:rPr>
                <w:rFonts w:ascii="Times New Roman" w:hAnsi="Times New Roman"/>
                <w:color w:val="000000"/>
              </w:rPr>
              <w:t>6</w:t>
            </w:r>
          </w:p>
        </w:tc>
        <w:tc>
          <w:tcPr>
            <w:tcW w:w="1560" w:type="dxa"/>
            <w:tcBorders>
              <w:top w:val="single" w:sz="4" w:space="0" w:color="auto"/>
              <w:left w:val="single" w:sz="4" w:space="0" w:color="auto"/>
              <w:bottom w:val="single" w:sz="4" w:space="0" w:color="auto"/>
              <w:right w:val="single" w:sz="4" w:space="0" w:color="auto"/>
            </w:tcBorders>
            <w:vAlign w:val="center"/>
          </w:tcPr>
          <w:p w14:paraId="3EE0BF97"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4F22E855"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0937F4FA" w14:textId="77777777" w:rsidR="00B81BD2" w:rsidRDefault="00B81BD2">
            <w:pPr>
              <w:jc w:val="center"/>
              <w:rPr>
                <w:rFonts w:ascii="Times New Roman" w:hAnsi="Times New Roman"/>
                <w:color w:val="000000"/>
              </w:rPr>
            </w:pPr>
            <w:r>
              <w:rPr>
                <w:rFonts w:ascii="Times New Roman" w:hAnsi="Times New Roman"/>
                <w:color w:val="000000"/>
              </w:rPr>
              <w:t>31</w:t>
            </w:r>
          </w:p>
        </w:tc>
      </w:tr>
      <w:tr w:rsidR="00B81BD2" w14:paraId="57D7B019"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05191CE0" w14:textId="77777777" w:rsidR="00B81BD2" w:rsidRDefault="00B81BD2">
            <w:pPr>
              <w:jc w:val="center"/>
              <w:rPr>
                <w:rFonts w:ascii="Times New Roman" w:hAnsi="Times New Roman"/>
                <w:color w:val="000000"/>
              </w:rPr>
            </w:pPr>
            <w:r>
              <w:rPr>
                <w:rFonts w:ascii="Times New Roman" w:hAnsi="Times New Roman"/>
                <w:color w:val="000000"/>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75616B" w14:textId="77777777" w:rsidR="00B81BD2" w:rsidRDefault="00B81BD2">
            <w:pPr>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270782" w14:textId="77777777" w:rsidR="00B81BD2" w:rsidRDefault="00B81BD2">
            <w:pPr>
              <w:jc w:val="center"/>
              <w:rPr>
                <w:rFonts w:ascii="Times New Roman" w:hAnsi="Times New Roman"/>
                <w:color w:val="000000"/>
              </w:rPr>
            </w:pPr>
            <w:r>
              <w:rPr>
                <w:rFonts w:ascii="Times New Roman" w:hAnsi="Times New Roman"/>
                <w:color w:val="000000"/>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57E491" w14:textId="77777777" w:rsidR="00B81BD2" w:rsidRDefault="00B81BD2">
            <w:pPr>
              <w:jc w:val="center"/>
              <w:rPr>
                <w:rFonts w:ascii="Times New Roman" w:hAnsi="Times New Roman"/>
                <w:color w:val="000000"/>
              </w:rPr>
            </w:pPr>
            <w:r>
              <w:rPr>
                <w:rFonts w:ascii="Times New Roman" w:hAnsi="Times New Roman"/>
                <w:color w:val="000000"/>
              </w:rPr>
              <w:t>27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7E83617" w14:textId="77777777" w:rsidR="00B81BD2" w:rsidRDefault="00B81BD2">
            <w:pPr>
              <w:jc w:val="center"/>
              <w:rPr>
                <w:rFonts w:ascii="Times New Roman" w:hAnsi="Times New Roman"/>
                <w:color w:val="000000"/>
              </w:rPr>
            </w:pPr>
            <w:r>
              <w:rPr>
                <w:rFonts w:ascii="Times New Roman" w:hAnsi="Times New Roman"/>
                <w:color w:val="000000"/>
              </w:rPr>
              <w:t>12</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26FD8A9" w14:textId="77777777" w:rsidR="00B81BD2" w:rsidRDefault="00B81BD2">
            <w:pPr>
              <w:jc w:val="center"/>
              <w:rPr>
                <w:rFonts w:ascii="Times New Roman" w:hAnsi="Times New Roman"/>
                <w:color w:val="000000"/>
              </w:rPr>
            </w:pPr>
            <w:r>
              <w:rPr>
                <w:rFonts w:ascii="Times New Roman" w:hAnsi="Times New Roman"/>
                <w:color w:val="000000"/>
              </w:rPr>
              <w:t>27</w:t>
            </w:r>
          </w:p>
        </w:tc>
      </w:tr>
      <w:tr w:rsidR="00B81BD2" w14:paraId="5BCB8161"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088B8DB8" w14:textId="77777777" w:rsidR="00B81BD2" w:rsidRDefault="00B81BD2">
            <w:pPr>
              <w:jc w:val="center"/>
              <w:rPr>
                <w:rFonts w:ascii="Times New Roman" w:hAnsi="Times New Roman"/>
                <w:color w:val="000000"/>
              </w:rPr>
            </w:pPr>
            <w:r>
              <w:rPr>
                <w:rFonts w:ascii="Times New Roman" w:hAnsi="Times New Roman"/>
                <w:color w:val="000000"/>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C88F20" w14:textId="77777777" w:rsidR="00B81BD2" w:rsidRDefault="00B81BD2">
            <w:pPr>
              <w:jc w:val="center"/>
              <w:rPr>
                <w:rFonts w:ascii="Times New Roman" w:hAnsi="Times New Roman"/>
                <w:color w:val="000000"/>
              </w:rPr>
            </w:pPr>
            <w:r>
              <w:rPr>
                <w:rFonts w:ascii="Times New Roman" w:hAnsi="Times New Roman"/>
                <w:color w:val="000000"/>
              </w:rPr>
              <w:t>17</w:t>
            </w:r>
          </w:p>
        </w:tc>
        <w:tc>
          <w:tcPr>
            <w:tcW w:w="2126" w:type="dxa"/>
            <w:tcBorders>
              <w:top w:val="single" w:sz="4" w:space="0" w:color="auto"/>
              <w:left w:val="single" w:sz="4" w:space="0" w:color="auto"/>
              <w:bottom w:val="single" w:sz="4" w:space="0" w:color="auto"/>
              <w:right w:val="single" w:sz="4" w:space="0" w:color="auto"/>
            </w:tcBorders>
            <w:vAlign w:val="center"/>
          </w:tcPr>
          <w:p w14:paraId="6527C32C"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41775543" w14:textId="77777777" w:rsidR="00B81BD2" w:rsidRDefault="00B81BD2">
            <w:pPr>
              <w:jc w:val="center"/>
              <w:rPr>
                <w:rFonts w:ascii="Times New Roman" w:hAnsi="Times New Roman"/>
                <w:color w:val="000000"/>
              </w:rPr>
            </w:pPr>
            <w:r>
              <w:rPr>
                <w:rFonts w:ascii="Times New Roman" w:hAnsi="Times New Roman"/>
                <w:color w:val="000000"/>
              </w:rPr>
              <w:t>9</w:t>
            </w:r>
          </w:p>
        </w:tc>
        <w:tc>
          <w:tcPr>
            <w:tcW w:w="1530" w:type="dxa"/>
            <w:tcBorders>
              <w:top w:val="single" w:sz="4" w:space="0" w:color="auto"/>
              <w:left w:val="single" w:sz="4" w:space="0" w:color="auto"/>
              <w:bottom w:val="single" w:sz="4" w:space="0" w:color="auto"/>
              <w:right w:val="single" w:sz="4" w:space="0" w:color="auto"/>
            </w:tcBorders>
            <w:vAlign w:val="center"/>
          </w:tcPr>
          <w:p w14:paraId="1A0EC2DC"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43562B64" w14:textId="77777777" w:rsidR="00B81BD2" w:rsidRDefault="00B81BD2">
            <w:pPr>
              <w:jc w:val="center"/>
              <w:rPr>
                <w:rFonts w:ascii="Times New Roman" w:hAnsi="Times New Roman"/>
                <w:color w:val="000000"/>
              </w:rPr>
            </w:pPr>
          </w:p>
        </w:tc>
      </w:tr>
      <w:tr w:rsidR="00B81BD2" w14:paraId="6E442966"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292F4F37" w14:textId="77777777" w:rsidR="00B81BD2" w:rsidRDefault="00B81BD2">
            <w:pPr>
              <w:jc w:val="center"/>
              <w:rPr>
                <w:rFonts w:ascii="Times New Roman" w:hAnsi="Times New Roman"/>
                <w:color w:val="000000"/>
              </w:rPr>
            </w:pPr>
            <w:r>
              <w:rPr>
                <w:rFonts w:ascii="Times New Roman" w:hAnsi="Times New Roman"/>
                <w:color w:val="000000"/>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FEB6D1" w14:textId="77777777" w:rsidR="00B81BD2" w:rsidRDefault="00B81BD2">
            <w:pPr>
              <w:jc w:val="center"/>
              <w:rPr>
                <w:rFonts w:ascii="Times New Roman" w:hAnsi="Times New Roman"/>
                <w:color w:val="000000"/>
              </w:rPr>
            </w:pPr>
            <w:r>
              <w:rPr>
                <w:rFonts w:ascii="Times New Roman" w:hAnsi="Times New Roman"/>
                <w:color w:val="000000"/>
              </w:rPr>
              <w:t>57</w:t>
            </w:r>
          </w:p>
        </w:tc>
        <w:tc>
          <w:tcPr>
            <w:tcW w:w="2126" w:type="dxa"/>
            <w:tcBorders>
              <w:top w:val="single" w:sz="4" w:space="0" w:color="auto"/>
              <w:left w:val="single" w:sz="4" w:space="0" w:color="auto"/>
              <w:bottom w:val="single" w:sz="4" w:space="0" w:color="auto"/>
              <w:right w:val="single" w:sz="4" w:space="0" w:color="auto"/>
            </w:tcBorders>
            <w:vAlign w:val="center"/>
          </w:tcPr>
          <w:p w14:paraId="44B82E7E"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8DC64F3"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6A199B90" w14:textId="77777777" w:rsidR="00B81BD2" w:rsidRDefault="00B81BD2">
            <w:pPr>
              <w:jc w:val="center"/>
              <w:rPr>
                <w:rFonts w:ascii="Times New Roman" w:hAnsi="Times New Roman"/>
                <w:color w:val="000000"/>
              </w:rPr>
            </w:pPr>
            <w:r>
              <w:rPr>
                <w:rFonts w:ascii="Times New Roman" w:hAnsi="Times New Roman"/>
                <w:color w:val="000000"/>
              </w:rPr>
              <w:t>39</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371C29E" w14:textId="77777777" w:rsidR="00B81BD2" w:rsidRDefault="00B81BD2">
            <w:pPr>
              <w:jc w:val="center"/>
              <w:rPr>
                <w:rFonts w:ascii="Times New Roman" w:hAnsi="Times New Roman"/>
                <w:color w:val="000000"/>
              </w:rPr>
            </w:pPr>
            <w:r>
              <w:rPr>
                <w:rFonts w:ascii="Times New Roman" w:hAnsi="Times New Roman"/>
                <w:color w:val="000000"/>
              </w:rPr>
              <w:t>39</w:t>
            </w:r>
          </w:p>
        </w:tc>
      </w:tr>
      <w:tr w:rsidR="00B81BD2" w14:paraId="31B32C41"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47F50D97" w14:textId="77777777" w:rsidR="00B81BD2" w:rsidRDefault="00B81BD2">
            <w:pPr>
              <w:jc w:val="center"/>
              <w:rPr>
                <w:rFonts w:ascii="Times New Roman" w:hAnsi="Times New Roman"/>
                <w:color w:val="000000"/>
              </w:rPr>
            </w:pPr>
            <w:r>
              <w:rPr>
                <w:rFonts w:ascii="Times New Roman" w:hAnsi="Times New Roman"/>
                <w:color w:val="000000"/>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17241D" w14:textId="77777777" w:rsidR="00B81BD2" w:rsidRDefault="00B81BD2">
            <w:pPr>
              <w:jc w:val="center"/>
              <w:rPr>
                <w:rFonts w:ascii="Times New Roman" w:hAnsi="Times New Roman"/>
                <w:color w:val="000000"/>
              </w:rPr>
            </w:pPr>
            <w:r>
              <w:rPr>
                <w:rFonts w:ascii="Times New Roman" w:hAnsi="Times New Roman"/>
                <w:color w:val="000000"/>
              </w:rPr>
              <w:t>4</w:t>
            </w:r>
          </w:p>
        </w:tc>
        <w:tc>
          <w:tcPr>
            <w:tcW w:w="2126" w:type="dxa"/>
            <w:tcBorders>
              <w:top w:val="single" w:sz="4" w:space="0" w:color="auto"/>
              <w:left w:val="single" w:sz="4" w:space="0" w:color="auto"/>
              <w:bottom w:val="single" w:sz="4" w:space="0" w:color="auto"/>
              <w:right w:val="single" w:sz="4" w:space="0" w:color="auto"/>
            </w:tcBorders>
            <w:vAlign w:val="center"/>
          </w:tcPr>
          <w:p w14:paraId="55D1203C"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2CE845F" w14:textId="77777777" w:rsidR="00B81BD2" w:rsidRDefault="00B81BD2">
            <w:pPr>
              <w:jc w:val="center"/>
              <w:rPr>
                <w:rFonts w:ascii="Times New Roman" w:hAnsi="Times New Roman"/>
                <w:color w:val="000000"/>
              </w:rPr>
            </w:pPr>
            <w:r>
              <w:rPr>
                <w:rFonts w:ascii="Times New Roman" w:hAnsi="Times New Roman"/>
                <w:color w:val="000000"/>
              </w:rPr>
              <w:t>3</w:t>
            </w:r>
          </w:p>
        </w:tc>
        <w:tc>
          <w:tcPr>
            <w:tcW w:w="1530" w:type="dxa"/>
            <w:tcBorders>
              <w:top w:val="single" w:sz="4" w:space="0" w:color="auto"/>
              <w:left w:val="single" w:sz="4" w:space="0" w:color="auto"/>
              <w:bottom w:val="single" w:sz="4" w:space="0" w:color="auto"/>
              <w:right w:val="single" w:sz="4" w:space="0" w:color="auto"/>
            </w:tcBorders>
            <w:vAlign w:val="center"/>
          </w:tcPr>
          <w:p w14:paraId="57B923E6"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74A32444" w14:textId="77777777" w:rsidR="00B81BD2" w:rsidRDefault="00B81BD2">
            <w:pPr>
              <w:jc w:val="center"/>
              <w:rPr>
                <w:rFonts w:ascii="Times New Roman" w:hAnsi="Times New Roman"/>
                <w:color w:val="000000"/>
              </w:rPr>
            </w:pPr>
          </w:p>
        </w:tc>
      </w:tr>
      <w:tr w:rsidR="00B81BD2" w14:paraId="5E39013F"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41B594A7" w14:textId="77777777" w:rsidR="00B81BD2" w:rsidRDefault="00B81BD2">
            <w:pPr>
              <w:jc w:val="center"/>
              <w:rPr>
                <w:rFonts w:ascii="Times New Roman" w:hAnsi="Times New Roman"/>
                <w:color w:val="000000"/>
              </w:rPr>
            </w:pPr>
            <w:r>
              <w:rPr>
                <w:rFonts w:ascii="Times New Roman" w:hAnsi="Times New Roman"/>
                <w:color w:val="000000"/>
              </w:rPr>
              <w:t>10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1498BE" w14:textId="77777777" w:rsidR="00B81BD2" w:rsidRDefault="00B81BD2">
            <w:pPr>
              <w:jc w:val="center"/>
              <w:rPr>
                <w:rFonts w:ascii="Times New Roman" w:hAnsi="Times New Roman"/>
                <w:color w:val="000000"/>
              </w:rPr>
            </w:pPr>
            <w:r>
              <w:rPr>
                <w:rFonts w:ascii="Times New Roman" w:hAnsi="Times New Roman"/>
                <w:color w:val="000000"/>
              </w:rPr>
              <w:t>51</w:t>
            </w:r>
          </w:p>
        </w:tc>
        <w:tc>
          <w:tcPr>
            <w:tcW w:w="2126" w:type="dxa"/>
            <w:tcBorders>
              <w:top w:val="single" w:sz="4" w:space="0" w:color="auto"/>
              <w:left w:val="single" w:sz="4" w:space="0" w:color="auto"/>
              <w:bottom w:val="single" w:sz="4" w:space="0" w:color="auto"/>
              <w:right w:val="single" w:sz="4" w:space="0" w:color="auto"/>
            </w:tcBorders>
            <w:vAlign w:val="center"/>
          </w:tcPr>
          <w:p w14:paraId="27349534"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274CC030" w14:textId="77777777" w:rsidR="00B81BD2" w:rsidRDefault="00B81BD2">
            <w:pPr>
              <w:jc w:val="center"/>
              <w:rPr>
                <w:rFonts w:ascii="Times New Roman" w:hAnsi="Times New Roman"/>
                <w:color w:val="000000"/>
              </w:rPr>
            </w:pPr>
            <w:r>
              <w:rPr>
                <w:rFonts w:ascii="Times New Roman" w:hAnsi="Times New Roman"/>
                <w:color w:val="000000"/>
              </w:rPr>
              <w:t>46</w:t>
            </w:r>
          </w:p>
        </w:tc>
        <w:tc>
          <w:tcPr>
            <w:tcW w:w="1530" w:type="dxa"/>
            <w:tcBorders>
              <w:top w:val="single" w:sz="4" w:space="0" w:color="auto"/>
              <w:left w:val="single" w:sz="4" w:space="0" w:color="auto"/>
              <w:bottom w:val="single" w:sz="4" w:space="0" w:color="auto"/>
              <w:right w:val="single" w:sz="4" w:space="0" w:color="auto"/>
            </w:tcBorders>
            <w:vAlign w:val="center"/>
          </w:tcPr>
          <w:p w14:paraId="4675B22D"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C413FCA" w14:textId="77777777" w:rsidR="00B81BD2" w:rsidRDefault="00B81BD2">
            <w:pPr>
              <w:jc w:val="center"/>
              <w:rPr>
                <w:rFonts w:ascii="Times New Roman" w:hAnsi="Times New Roman"/>
                <w:color w:val="000000"/>
              </w:rPr>
            </w:pPr>
            <w:r>
              <w:rPr>
                <w:rFonts w:ascii="Times New Roman" w:hAnsi="Times New Roman"/>
                <w:color w:val="000000"/>
              </w:rPr>
              <w:t>56</w:t>
            </w:r>
          </w:p>
        </w:tc>
      </w:tr>
      <w:tr w:rsidR="00B81BD2" w14:paraId="1A012B15"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4BF1B80F" w14:textId="77777777" w:rsidR="00B81BD2" w:rsidRDefault="00B81BD2">
            <w:pPr>
              <w:jc w:val="center"/>
              <w:rPr>
                <w:rFonts w:ascii="Times New Roman" w:hAnsi="Times New Roman"/>
                <w:color w:val="000000"/>
              </w:rPr>
            </w:pPr>
            <w:r>
              <w:rPr>
                <w:rFonts w:ascii="Times New Roman" w:hAnsi="Times New Roman"/>
                <w:color w:val="000000"/>
              </w:rPr>
              <w:t>11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32F000D" w14:textId="77777777" w:rsidR="00B81BD2" w:rsidRDefault="00B81BD2">
            <w:pPr>
              <w:jc w:val="center"/>
              <w:rPr>
                <w:rFonts w:ascii="Times New Roman" w:hAnsi="Times New Roman"/>
                <w:color w:val="000000"/>
              </w:rPr>
            </w:pPr>
            <w:r>
              <w:rPr>
                <w:rFonts w:ascii="Times New Roman" w:hAnsi="Times New Roman"/>
                <w:color w:val="000000"/>
              </w:rPr>
              <w:t>45</w:t>
            </w:r>
          </w:p>
        </w:tc>
        <w:tc>
          <w:tcPr>
            <w:tcW w:w="2126" w:type="dxa"/>
            <w:tcBorders>
              <w:top w:val="single" w:sz="4" w:space="0" w:color="auto"/>
              <w:left w:val="single" w:sz="4" w:space="0" w:color="auto"/>
              <w:bottom w:val="single" w:sz="4" w:space="0" w:color="auto"/>
              <w:right w:val="single" w:sz="4" w:space="0" w:color="auto"/>
            </w:tcBorders>
            <w:vAlign w:val="center"/>
          </w:tcPr>
          <w:p w14:paraId="0D21BC15"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2391E6F"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445179FE"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04C1CDCF" w14:textId="77777777" w:rsidR="00B81BD2" w:rsidRDefault="00B81BD2">
            <w:pPr>
              <w:jc w:val="center"/>
              <w:rPr>
                <w:rFonts w:ascii="Times New Roman" w:hAnsi="Times New Roman"/>
                <w:color w:val="000000"/>
              </w:rPr>
            </w:pPr>
          </w:p>
        </w:tc>
      </w:tr>
      <w:tr w:rsidR="00B81BD2" w14:paraId="187A325E"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39DE96E7" w14:textId="77777777" w:rsidR="00B81BD2" w:rsidRDefault="00B81BD2">
            <w:pPr>
              <w:jc w:val="center"/>
              <w:rPr>
                <w:rFonts w:ascii="Times New Roman" w:hAnsi="Times New Roman"/>
                <w:color w:val="000000"/>
              </w:rPr>
            </w:pPr>
            <w:r>
              <w:rPr>
                <w:rFonts w:ascii="Times New Roman" w:hAnsi="Times New Roman"/>
                <w:color w:val="000000"/>
              </w:rPr>
              <w:t>12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4FE054" w14:textId="77777777" w:rsidR="00B81BD2" w:rsidRDefault="00B81BD2">
            <w:pPr>
              <w:jc w:val="center"/>
              <w:rPr>
                <w:rFonts w:ascii="Times New Roman" w:hAnsi="Times New Roman"/>
                <w:color w:val="000000"/>
              </w:rPr>
            </w:pPr>
            <w:r>
              <w:rPr>
                <w:rFonts w:ascii="Times New Roman" w:hAnsi="Times New Roman"/>
                <w:color w:val="000000"/>
              </w:rPr>
              <w:t>55</w:t>
            </w:r>
          </w:p>
        </w:tc>
        <w:tc>
          <w:tcPr>
            <w:tcW w:w="2126" w:type="dxa"/>
            <w:tcBorders>
              <w:top w:val="single" w:sz="4" w:space="0" w:color="auto"/>
              <w:left w:val="single" w:sz="4" w:space="0" w:color="auto"/>
              <w:bottom w:val="single" w:sz="4" w:space="0" w:color="auto"/>
              <w:right w:val="single" w:sz="4" w:space="0" w:color="auto"/>
            </w:tcBorders>
            <w:vAlign w:val="center"/>
          </w:tcPr>
          <w:p w14:paraId="325DCA23"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53206F77" w14:textId="77777777" w:rsidR="00B81BD2" w:rsidRDefault="00B81BD2">
            <w:pPr>
              <w:jc w:val="center"/>
              <w:rPr>
                <w:rFonts w:ascii="Times New Roman" w:hAnsi="Times New Roman"/>
                <w:color w:val="000000"/>
              </w:rPr>
            </w:pPr>
            <w:r>
              <w:rPr>
                <w:rFonts w:ascii="Times New Roman" w:hAnsi="Times New Roman"/>
                <w:color w:val="000000"/>
              </w:rPr>
              <w:t>6</w:t>
            </w:r>
          </w:p>
        </w:tc>
        <w:tc>
          <w:tcPr>
            <w:tcW w:w="1530" w:type="dxa"/>
            <w:tcBorders>
              <w:top w:val="single" w:sz="4" w:space="0" w:color="auto"/>
              <w:left w:val="single" w:sz="4" w:space="0" w:color="auto"/>
              <w:bottom w:val="single" w:sz="4" w:space="0" w:color="auto"/>
              <w:right w:val="single" w:sz="4" w:space="0" w:color="auto"/>
            </w:tcBorders>
            <w:vAlign w:val="center"/>
          </w:tcPr>
          <w:p w14:paraId="1E60FE66"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0A0C648D" w14:textId="77777777" w:rsidR="00B81BD2" w:rsidRDefault="00B81BD2">
            <w:pPr>
              <w:jc w:val="center"/>
              <w:rPr>
                <w:rFonts w:ascii="Times New Roman" w:hAnsi="Times New Roman"/>
                <w:color w:val="000000"/>
              </w:rPr>
            </w:pPr>
            <w:r>
              <w:rPr>
                <w:rFonts w:ascii="Times New Roman" w:hAnsi="Times New Roman"/>
                <w:color w:val="000000"/>
              </w:rPr>
              <w:t>41</w:t>
            </w:r>
          </w:p>
        </w:tc>
      </w:tr>
      <w:tr w:rsidR="00B81BD2" w14:paraId="65EAE42B"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22EAFC05" w14:textId="77777777" w:rsidR="00B81BD2" w:rsidRDefault="00B81BD2">
            <w:pPr>
              <w:jc w:val="center"/>
              <w:rPr>
                <w:rFonts w:ascii="Times New Roman" w:hAnsi="Times New Roman"/>
                <w:color w:val="000000"/>
              </w:rPr>
            </w:pPr>
            <w:r>
              <w:rPr>
                <w:rFonts w:ascii="Times New Roman" w:hAnsi="Times New Roman"/>
                <w:color w:val="000000"/>
              </w:rPr>
              <w:t>13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BD30450" w14:textId="77777777" w:rsidR="00B81BD2" w:rsidRDefault="00B81BD2">
            <w:pPr>
              <w:jc w:val="center"/>
              <w:rPr>
                <w:rFonts w:ascii="Times New Roman" w:hAnsi="Times New Roman"/>
                <w:color w:val="000000"/>
              </w:rPr>
            </w:pPr>
            <w:r>
              <w:rPr>
                <w:rFonts w:ascii="Times New Roman" w:hAnsi="Times New Roman"/>
                <w:color w:val="000000"/>
              </w:rPr>
              <w:t>44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594940" w14:textId="77777777" w:rsidR="00B81BD2" w:rsidRDefault="00B81BD2">
            <w:pPr>
              <w:jc w:val="center"/>
              <w:rPr>
                <w:rFonts w:ascii="Times New Roman" w:hAnsi="Times New Roman"/>
                <w:color w:val="000000"/>
              </w:rPr>
            </w:pPr>
            <w:r>
              <w:rPr>
                <w:rFonts w:ascii="Times New Roman" w:hAnsi="Times New Roman"/>
                <w:color w:val="000000"/>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15C146F"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488CDA6" w14:textId="77777777" w:rsidR="00B81BD2" w:rsidRDefault="00B81BD2">
            <w:pPr>
              <w:jc w:val="center"/>
              <w:rPr>
                <w:rFonts w:ascii="Times New Roman" w:hAnsi="Times New Roman"/>
                <w:color w:val="000000"/>
              </w:rPr>
            </w:pPr>
            <w:r>
              <w:rPr>
                <w:rFonts w:ascii="Times New Roman" w:hAnsi="Times New Roman"/>
                <w:color w:val="000000"/>
              </w:rPr>
              <w:t>18</w:t>
            </w:r>
          </w:p>
        </w:tc>
        <w:tc>
          <w:tcPr>
            <w:tcW w:w="1553" w:type="dxa"/>
            <w:tcBorders>
              <w:top w:val="single" w:sz="4" w:space="0" w:color="auto"/>
              <w:left w:val="single" w:sz="4" w:space="0" w:color="auto"/>
              <w:bottom w:val="single" w:sz="4" w:space="0" w:color="auto"/>
              <w:right w:val="single" w:sz="4" w:space="0" w:color="auto"/>
            </w:tcBorders>
            <w:vAlign w:val="center"/>
            <w:hideMark/>
          </w:tcPr>
          <w:p w14:paraId="1F4645A7" w14:textId="77777777" w:rsidR="00B81BD2" w:rsidRDefault="00B81BD2">
            <w:pPr>
              <w:jc w:val="center"/>
              <w:rPr>
                <w:rFonts w:ascii="Times New Roman" w:hAnsi="Times New Roman"/>
                <w:color w:val="000000"/>
              </w:rPr>
            </w:pPr>
            <w:r>
              <w:rPr>
                <w:rFonts w:ascii="Times New Roman" w:hAnsi="Times New Roman"/>
                <w:color w:val="000000"/>
              </w:rPr>
              <w:t>11</w:t>
            </w:r>
          </w:p>
        </w:tc>
      </w:tr>
      <w:tr w:rsidR="00B81BD2" w14:paraId="1F77B621"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7F4030EA" w14:textId="77777777" w:rsidR="00B81BD2" w:rsidRDefault="00B81BD2">
            <w:pPr>
              <w:jc w:val="center"/>
              <w:rPr>
                <w:rFonts w:ascii="Times New Roman" w:hAnsi="Times New Roman"/>
                <w:color w:val="000000"/>
              </w:rPr>
            </w:pPr>
            <w:r>
              <w:rPr>
                <w:rFonts w:ascii="Times New Roman" w:hAnsi="Times New Roman"/>
                <w:color w:val="000000"/>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A18568" w14:textId="77777777" w:rsidR="00B81BD2" w:rsidRDefault="00B81BD2">
            <w:pPr>
              <w:jc w:val="center"/>
              <w:rPr>
                <w:rFonts w:ascii="Times New Roman" w:hAnsi="Times New Roman"/>
                <w:color w:val="000000"/>
              </w:rPr>
            </w:pPr>
            <w:r>
              <w:rPr>
                <w:rFonts w:ascii="Times New Roman" w:hAnsi="Times New Roman"/>
                <w:color w:val="000000"/>
              </w:rPr>
              <w:t>27</w:t>
            </w:r>
          </w:p>
        </w:tc>
        <w:tc>
          <w:tcPr>
            <w:tcW w:w="2126" w:type="dxa"/>
            <w:tcBorders>
              <w:top w:val="single" w:sz="4" w:space="0" w:color="auto"/>
              <w:left w:val="single" w:sz="4" w:space="0" w:color="auto"/>
              <w:bottom w:val="single" w:sz="4" w:space="0" w:color="auto"/>
              <w:right w:val="single" w:sz="4" w:space="0" w:color="auto"/>
            </w:tcBorders>
            <w:vAlign w:val="center"/>
          </w:tcPr>
          <w:p w14:paraId="3B87BF1F"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1BBE805"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00C0E6E8"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0366F2A8" w14:textId="77777777" w:rsidR="00B81BD2" w:rsidRDefault="00B81BD2">
            <w:pPr>
              <w:jc w:val="center"/>
              <w:rPr>
                <w:rFonts w:ascii="Times New Roman" w:hAnsi="Times New Roman"/>
                <w:color w:val="000000"/>
              </w:rPr>
            </w:pPr>
          </w:p>
        </w:tc>
      </w:tr>
      <w:tr w:rsidR="00B81BD2" w14:paraId="639D17A4"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4E92DD92" w14:textId="77777777" w:rsidR="00B81BD2" w:rsidRDefault="00B81BD2">
            <w:pPr>
              <w:jc w:val="center"/>
              <w:rPr>
                <w:rFonts w:ascii="Times New Roman" w:hAnsi="Times New Roman"/>
                <w:color w:val="000000"/>
              </w:rPr>
            </w:pPr>
            <w:r>
              <w:rPr>
                <w:rFonts w:ascii="Times New Roman" w:hAnsi="Times New Roman"/>
                <w:color w:val="000000"/>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4B12D3" w14:textId="77777777" w:rsidR="00B81BD2" w:rsidRDefault="00B81BD2">
            <w:pPr>
              <w:jc w:val="center"/>
              <w:rPr>
                <w:rFonts w:ascii="Times New Roman" w:hAnsi="Times New Roman"/>
                <w:color w:val="000000"/>
              </w:rPr>
            </w:pPr>
            <w:r>
              <w:rPr>
                <w:rFonts w:ascii="Times New Roman" w:hAnsi="Times New Roman"/>
                <w:color w:val="000000"/>
              </w:rPr>
              <w:t>59</w:t>
            </w:r>
          </w:p>
        </w:tc>
        <w:tc>
          <w:tcPr>
            <w:tcW w:w="2126" w:type="dxa"/>
            <w:tcBorders>
              <w:top w:val="single" w:sz="4" w:space="0" w:color="auto"/>
              <w:left w:val="single" w:sz="4" w:space="0" w:color="auto"/>
              <w:bottom w:val="single" w:sz="4" w:space="0" w:color="auto"/>
              <w:right w:val="single" w:sz="4" w:space="0" w:color="auto"/>
            </w:tcBorders>
            <w:vAlign w:val="center"/>
          </w:tcPr>
          <w:p w14:paraId="221E16A6"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757AAA7"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793ACC64"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5FBFFEC1" w14:textId="77777777" w:rsidR="00B81BD2" w:rsidRDefault="00B81BD2">
            <w:pPr>
              <w:jc w:val="center"/>
              <w:rPr>
                <w:rFonts w:ascii="Times New Roman" w:hAnsi="Times New Roman"/>
                <w:color w:val="000000"/>
              </w:rPr>
            </w:pPr>
          </w:p>
        </w:tc>
      </w:tr>
      <w:tr w:rsidR="00B81BD2" w14:paraId="480FD46D"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1CA0CD24" w14:textId="77777777" w:rsidR="00B81BD2" w:rsidRDefault="00B81BD2">
            <w:pPr>
              <w:jc w:val="center"/>
              <w:rPr>
                <w:rFonts w:ascii="Times New Roman" w:hAnsi="Times New Roman"/>
                <w:color w:val="000000"/>
              </w:rPr>
            </w:pPr>
            <w:r>
              <w:rPr>
                <w:rFonts w:ascii="Times New Roman" w:hAnsi="Times New Roman"/>
                <w:color w:val="000000"/>
              </w:rPr>
              <w:t>16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FEA9A65" w14:textId="77777777" w:rsidR="00B81BD2" w:rsidRDefault="00B81BD2">
            <w:pPr>
              <w:jc w:val="center"/>
              <w:rPr>
                <w:rFonts w:ascii="Times New Roman" w:hAnsi="Times New Roman"/>
                <w:color w:val="000000"/>
              </w:rPr>
            </w:pPr>
            <w:r>
              <w:rPr>
                <w:rFonts w:ascii="Times New Roman" w:hAnsi="Times New Roman"/>
                <w:color w:val="000000"/>
              </w:rPr>
              <w:t>52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31F6FF" w14:textId="77777777" w:rsidR="00B81BD2" w:rsidRDefault="00B81BD2">
            <w:pPr>
              <w:jc w:val="center"/>
              <w:rPr>
                <w:rFonts w:ascii="Times New Roman" w:hAnsi="Times New Roman"/>
                <w:color w:val="000000"/>
              </w:rPr>
            </w:pPr>
            <w:r>
              <w:rPr>
                <w:rFonts w:ascii="Times New Roman" w:hAnsi="Times New Roman"/>
                <w:color w:val="000000"/>
              </w:rPr>
              <w:t>13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DD7A78" w14:textId="77777777" w:rsidR="00B81BD2" w:rsidRDefault="00B81BD2">
            <w:pPr>
              <w:jc w:val="center"/>
              <w:rPr>
                <w:rFonts w:ascii="Times New Roman" w:hAnsi="Times New Roman"/>
                <w:color w:val="000000"/>
              </w:rPr>
            </w:pPr>
            <w:r>
              <w:rPr>
                <w:rFonts w:ascii="Times New Roman" w:hAnsi="Times New Roman"/>
                <w:color w:val="000000"/>
              </w:rPr>
              <w:t>8</w:t>
            </w:r>
          </w:p>
        </w:tc>
        <w:tc>
          <w:tcPr>
            <w:tcW w:w="1530" w:type="dxa"/>
            <w:tcBorders>
              <w:top w:val="single" w:sz="4" w:space="0" w:color="auto"/>
              <w:left w:val="single" w:sz="4" w:space="0" w:color="auto"/>
              <w:bottom w:val="single" w:sz="4" w:space="0" w:color="auto"/>
              <w:right w:val="single" w:sz="4" w:space="0" w:color="auto"/>
            </w:tcBorders>
            <w:vAlign w:val="center"/>
          </w:tcPr>
          <w:p w14:paraId="1CAFFB4D"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tcPr>
          <w:p w14:paraId="26488B2C" w14:textId="77777777" w:rsidR="00B81BD2" w:rsidRDefault="00B81BD2">
            <w:pPr>
              <w:jc w:val="center"/>
              <w:rPr>
                <w:rFonts w:ascii="Times New Roman" w:hAnsi="Times New Roman"/>
                <w:color w:val="000000"/>
              </w:rPr>
            </w:pPr>
          </w:p>
        </w:tc>
      </w:tr>
      <w:tr w:rsidR="00B81BD2" w14:paraId="42DB09DC"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22553157" w14:textId="77777777" w:rsidR="00B81BD2" w:rsidRDefault="00B81BD2">
            <w:pPr>
              <w:jc w:val="center"/>
              <w:rPr>
                <w:rFonts w:ascii="Times New Roman" w:hAnsi="Times New Roman"/>
                <w:color w:val="000000"/>
              </w:rPr>
            </w:pPr>
            <w:r>
              <w:rPr>
                <w:rFonts w:ascii="Times New Roman" w:hAnsi="Times New Roman"/>
                <w:color w:val="000000"/>
              </w:rPr>
              <w:t>17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52A4FB" w14:textId="77777777" w:rsidR="00B81BD2" w:rsidRDefault="00B81BD2">
            <w:pPr>
              <w:jc w:val="center"/>
              <w:rPr>
                <w:rFonts w:ascii="Times New Roman" w:hAnsi="Times New Roman"/>
                <w:color w:val="000000"/>
              </w:rPr>
            </w:pPr>
            <w:r>
              <w:rPr>
                <w:rFonts w:ascii="Times New Roman" w:hAnsi="Times New Roman"/>
                <w:color w:val="000000"/>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900AE0" w14:textId="77777777" w:rsidR="00B81BD2" w:rsidRDefault="00B81BD2">
            <w:pPr>
              <w:jc w:val="center"/>
              <w:rPr>
                <w:rFonts w:ascii="Times New Roman" w:hAnsi="Times New Roman"/>
                <w:color w:val="000000"/>
              </w:rPr>
            </w:pPr>
            <w:r>
              <w:rPr>
                <w:rFonts w:ascii="Times New Roman" w:hAnsi="Times New Roman"/>
                <w:color w:val="000000"/>
              </w:rPr>
              <w:t>8</w:t>
            </w:r>
          </w:p>
        </w:tc>
        <w:tc>
          <w:tcPr>
            <w:tcW w:w="1560" w:type="dxa"/>
            <w:tcBorders>
              <w:top w:val="single" w:sz="4" w:space="0" w:color="auto"/>
              <w:left w:val="single" w:sz="4" w:space="0" w:color="auto"/>
              <w:bottom w:val="single" w:sz="4" w:space="0" w:color="auto"/>
              <w:right w:val="single" w:sz="4" w:space="0" w:color="auto"/>
            </w:tcBorders>
            <w:vAlign w:val="center"/>
          </w:tcPr>
          <w:p w14:paraId="5AFDF71C"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BFDCECD" w14:textId="77777777" w:rsidR="00B81BD2" w:rsidRDefault="00B81BD2">
            <w:pPr>
              <w:jc w:val="center"/>
              <w:rPr>
                <w:rFonts w:ascii="Times New Roman" w:hAnsi="Times New Roman"/>
                <w:color w:val="000000"/>
              </w:rPr>
            </w:pPr>
            <w:r>
              <w:rPr>
                <w:rFonts w:ascii="Times New Roman" w:hAnsi="Times New Roman"/>
                <w:color w:val="000000"/>
              </w:rPr>
              <w:t>2</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2F38250" w14:textId="77777777" w:rsidR="00B81BD2" w:rsidRDefault="00B81BD2">
            <w:pPr>
              <w:jc w:val="center"/>
              <w:rPr>
                <w:rFonts w:ascii="Times New Roman" w:hAnsi="Times New Roman"/>
                <w:color w:val="000000"/>
              </w:rPr>
            </w:pPr>
            <w:r>
              <w:rPr>
                <w:rFonts w:ascii="Times New Roman" w:hAnsi="Times New Roman"/>
                <w:color w:val="000000"/>
              </w:rPr>
              <w:t>15</w:t>
            </w:r>
          </w:p>
        </w:tc>
      </w:tr>
      <w:tr w:rsidR="00B81BD2" w14:paraId="52DE5A95"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68160BBF" w14:textId="77777777" w:rsidR="00B81BD2" w:rsidRDefault="00B81BD2">
            <w:pPr>
              <w:jc w:val="center"/>
              <w:rPr>
                <w:rFonts w:ascii="Times New Roman" w:hAnsi="Times New Roman"/>
                <w:color w:val="000000"/>
              </w:rPr>
            </w:pPr>
            <w:r>
              <w:rPr>
                <w:rFonts w:ascii="Times New Roman" w:hAnsi="Times New Roman"/>
                <w:color w:val="000000"/>
              </w:rPr>
              <w:t>18</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CD7B86" w14:textId="77777777" w:rsidR="00B81BD2" w:rsidRDefault="00B81BD2">
            <w:pPr>
              <w:jc w:val="center"/>
              <w:rPr>
                <w:rFonts w:ascii="Times New Roman" w:hAnsi="Times New Roman"/>
                <w:color w:val="000000"/>
              </w:rPr>
            </w:pPr>
            <w:r>
              <w:rPr>
                <w:rFonts w:ascii="Times New Roman" w:hAnsi="Times New Roman"/>
                <w:color w:val="000000"/>
              </w:rPr>
              <w:t>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08950D" w14:textId="77777777" w:rsidR="00B81BD2" w:rsidRDefault="00B81BD2">
            <w:pPr>
              <w:jc w:val="center"/>
              <w:rPr>
                <w:rFonts w:ascii="Times New Roman" w:hAnsi="Times New Roman"/>
                <w:color w:val="000000"/>
              </w:rPr>
            </w:pPr>
            <w:r>
              <w:rPr>
                <w:rFonts w:ascii="Times New Roman" w:hAnsi="Times New Roman"/>
                <w:color w:val="000000"/>
              </w:rPr>
              <w:t>119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4AF79B" w14:textId="77777777" w:rsidR="00B81BD2" w:rsidRDefault="00B81BD2">
            <w:pPr>
              <w:jc w:val="center"/>
              <w:rPr>
                <w:rFonts w:ascii="Times New Roman" w:hAnsi="Times New Roman"/>
                <w:color w:val="000000"/>
              </w:rPr>
            </w:pPr>
            <w:r>
              <w:rPr>
                <w:rFonts w:ascii="Times New Roman" w:hAnsi="Times New Roman"/>
                <w:color w:val="000000"/>
              </w:rPr>
              <w:t>110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109ADA8" w14:textId="77777777" w:rsidR="00B81BD2" w:rsidRDefault="00B81BD2">
            <w:pPr>
              <w:jc w:val="center"/>
              <w:rPr>
                <w:rFonts w:ascii="Times New Roman" w:hAnsi="Times New Roman"/>
                <w:color w:val="000000"/>
              </w:rPr>
            </w:pPr>
            <w:r>
              <w:rPr>
                <w:rFonts w:ascii="Times New Roman" w:hAnsi="Times New Roman"/>
                <w:color w:val="000000"/>
              </w:rPr>
              <w:t>110</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57D049" w14:textId="77777777" w:rsidR="00B81BD2" w:rsidRDefault="00B81BD2">
            <w:pPr>
              <w:jc w:val="center"/>
              <w:rPr>
                <w:rFonts w:ascii="Times New Roman" w:hAnsi="Times New Roman"/>
                <w:color w:val="000000"/>
              </w:rPr>
            </w:pPr>
            <w:r>
              <w:rPr>
                <w:rFonts w:ascii="Times New Roman" w:hAnsi="Times New Roman"/>
                <w:color w:val="000000"/>
              </w:rPr>
              <w:t>129</w:t>
            </w:r>
          </w:p>
        </w:tc>
      </w:tr>
      <w:tr w:rsidR="00B81BD2" w14:paraId="6BCEB572"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3745ECB5" w14:textId="77777777" w:rsidR="00B81BD2" w:rsidRDefault="00B81BD2">
            <w:pPr>
              <w:jc w:val="center"/>
              <w:rPr>
                <w:rFonts w:ascii="Times New Roman" w:hAnsi="Times New Roman"/>
                <w:color w:val="000000"/>
              </w:rPr>
            </w:pPr>
            <w:r>
              <w:rPr>
                <w:rFonts w:ascii="Times New Roman" w:hAnsi="Times New Roman"/>
                <w:color w:val="000000"/>
              </w:rPr>
              <w:t>19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96A8C9" w14:textId="77777777" w:rsidR="00B81BD2" w:rsidRDefault="00B81BD2">
            <w:pPr>
              <w:jc w:val="center"/>
              <w:rPr>
                <w:rFonts w:ascii="Times New Roman" w:hAnsi="Times New Roman"/>
                <w:color w:val="000000"/>
              </w:rPr>
            </w:pPr>
            <w:r>
              <w:rPr>
                <w:rFonts w:ascii="Times New Roman" w:hAnsi="Times New Roman"/>
                <w:color w:val="000000"/>
              </w:rPr>
              <w:t>15</w:t>
            </w:r>
          </w:p>
        </w:tc>
        <w:tc>
          <w:tcPr>
            <w:tcW w:w="2126" w:type="dxa"/>
            <w:tcBorders>
              <w:top w:val="single" w:sz="4" w:space="0" w:color="auto"/>
              <w:left w:val="single" w:sz="4" w:space="0" w:color="auto"/>
              <w:bottom w:val="single" w:sz="4" w:space="0" w:color="auto"/>
              <w:right w:val="single" w:sz="4" w:space="0" w:color="auto"/>
            </w:tcBorders>
            <w:vAlign w:val="center"/>
          </w:tcPr>
          <w:p w14:paraId="7ED5D000"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6B999DE9"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7F4BF50B"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0049B83" w14:textId="77777777" w:rsidR="00B81BD2" w:rsidRDefault="00B81BD2">
            <w:pPr>
              <w:jc w:val="center"/>
              <w:rPr>
                <w:rFonts w:ascii="Times New Roman" w:hAnsi="Times New Roman"/>
                <w:color w:val="000000"/>
              </w:rPr>
            </w:pPr>
            <w:r>
              <w:rPr>
                <w:rFonts w:ascii="Times New Roman" w:hAnsi="Times New Roman"/>
                <w:color w:val="000000"/>
              </w:rPr>
              <w:t>19</w:t>
            </w:r>
          </w:p>
        </w:tc>
      </w:tr>
      <w:tr w:rsidR="00B81BD2" w14:paraId="55A6F524"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7413D3D7" w14:textId="77777777" w:rsidR="00B81BD2" w:rsidRDefault="00B81BD2">
            <w:pPr>
              <w:jc w:val="center"/>
              <w:rPr>
                <w:rFonts w:ascii="Times New Roman" w:hAnsi="Times New Roman"/>
                <w:color w:val="000000"/>
              </w:rPr>
            </w:pPr>
            <w:r>
              <w:rPr>
                <w:rFonts w:ascii="Times New Roman" w:hAnsi="Times New Roman"/>
                <w:color w:val="000000"/>
              </w:rPr>
              <w:t>20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7B2E202" w14:textId="77777777" w:rsidR="00B81BD2" w:rsidRDefault="00B81BD2">
            <w:pPr>
              <w:jc w:val="center"/>
              <w:rPr>
                <w:rFonts w:ascii="Times New Roman" w:hAnsi="Times New Roman"/>
                <w:color w:val="000000"/>
              </w:rPr>
            </w:pPr>
            <w:r>
              <w:rPr>
                <w:rFonts w:ascii="Times New Roman" w:hAnsi="Times New Roman"/>
                <w:color w:val="000000"/>
              </w:rPr>
              <w:t>21</w:t>
            </w:r>
          </w:p>
        </w:tc>
        <w:tc>
          <w:tcPr>
            <w:tcW w:w="2126" w:type="dxa"/>
            <w:tcBorders>
              <w:top w:val="single" w:sz="4" w:space="0" w:color="auto"/>
              <w:left w:val="single" w:sz="4" w:space="0" w:color="auto"/>
              <w:bottom w:val="single" w:sz="4" w:space="0" w:color="auto"/>
              <w:right w:val="single" w:sz="4" w:space="0" w:color="auto"/>
            </w:tcBorders>
            <w:vAlign w:val="center"/>
          </w:tcPr>
          <w:p w14:paraId="649526CA"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8FDF8D6"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52400155"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7C8000AD" w14:textId="77777777" w:rsidR="00B81BD2" w:rsidRDefault="00B81BD2">
            <w:pPr>
              <w:jc w:val="center"/>
              <w:rPr>
                <w:rFonts w:ascii="Times New Roman" w:hAnsi="Times New Roman"/>
                <w:color w:val="000000"/>
              </w:rPr>
            </w:pPr>
            <w:r>
              <w:rPr>
                <w:rFonts w:ascii="Times New Roman" w:hAnsi="Times New Roman"/>
                <w:color w:val="000000"/>
              </w:rPr>
              <w:t>8</w:t>
            </w:r>
          </w:p>
        </w:tc>
      </w:tr>
      <w:tr w:rsidR="00B81BD2" w14:paraId="242EE5C1"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01174F82" w14:textId="77777777" w:rsidR="00B81BD2" w:rsidRDefault="00B81BD2">
            <w:pPr>
              <w:jc w:val="center"/>
              <w:rPr>
                <w:rFonts w:ascii="Times New Roman" w:hAnsi="Times New Roman"/>
                <w:color w:val="000000"/>
              </w:rPr>
            </w:pPr>
            <w:r>
              <w:rPr>
                <w:rFonts w:ascii="Times New Roman" w:hAnsi="Times New Roman"/>
                <w:color w:val="000000"/>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51D124" w14:textId="77777777" w:rsidR="00B81BD2" w:rsidRDefault="00B81BD2">
            <w:pPr>
              <w:jc w:val="center"/>
              <w:rPr>
                <w:rFonts w:ascii="Times New Roman" w:hAnsi="Times New Roman"/>
                <w:color w:val="000000"/>
              </w:rPr>
            </w:pPr>
            <w:r>
              <w:rPr>
                <w:rFonts w:ascii="Times New Roman" w:hAnsi="Times New Roman"/>
                <w:color w:val="000000"/>
              </w:rPr>
              <w:t>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BD144A5" w14:textId="77777777" w:rsidR="00B81BD2" w:rsidRDefault="00B81BD2">
            <w:pPr>
              <w:jc w:val="center"/>
              <w:rPr>
                <w:rFonts w:ascii="Times New Roman" w:hAnsi="Times New Roman"/>
                <w:color w:val="000000"/>
              </w:rPr>
            </w:pPr>
            <w:r>
              <w:rPr>
                <w:rFonts w:ascii="Times New Roman" w:hAnsi="Times New Roman"/>
                <w:color w:val="000000"/>
              </w:rPr>
              <w:t>31</w:t>
            </w:r>
          </w:p>
        </w:tc>
        <w:tc>
          <w:tcPr>
            <w:tcW w:w="1560" w:type="dxa"/>
            <w:tcBorders>
              <w:top w:val="single" w:sz="4" w:space="0" w:color="auto"/>
              <w:left w:val="single" w:sz="4" w:space="0" w:color="auto"/>
              <w:bottom w:val="single" w:sz="4" w:space="0" w:color="auto"/>
              <w:right w:val="single" w:sz="4" w:space="0" w:color="auto"/>
            </w:tcBorders>
            <w:vAlign w:val="center"/>
          </w:tcPr>
          <w:p w14:paraId="664348FA" w14:textId="77777777" w:rsidR="00B81BD2" w:rsidRDefault="00B81BD2">
            <w:pPr>
              <w:jc w:val="center"/>
              <w:rPr>
                <w:rFonts w:ascii="Times New Roman" w:hAnsi="Times New Roman"/>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14:paraId="3E539342"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7452F28" w14:textId="77777777" w:rsidR="00B81BD2" w:rsidRDefault="00B81BD2">
            <w:pPr>
              <w:jc w:val="center"/>
              <w:rPr>
                <w:rFonts w:ascii="Times New Roman" w:hAnsi="Times New Roman"/>
                <w:color w:val="000000"/>
              </w:rPr>
            </w:pPr>
            <w:r>
              <w:rPr>
                <w:rFonts w:ascii="Times New Roman" w:hAnsi="Times New Roman"/>
                <w:color w:val="000000"/>
              </w:rPr>
              <w:t>2</w:t>
            </w:r>
          </w:p>
        </w:tc>
      </w:tr>
      <w:tr w:rsidR="00B81BD2" w14:paraId="355423F8"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3630D6E2" w14:textId="77777777" w:rsidR="00B81BD2" w:rsidRDefault="00B81BD2">
            <w:pPr>
              <w:jc w:val="center"/>
              <w:rPr>
                <w:rFonts w:ascii="Times New Roman" w:hAnsi="Times New Roman"/>
                <w:color w:val="000000"/>
              </w:rPr>
            </w:pPr>
            <w:r>
              <w:rPr>
                <w:rFonts w:ascii="Times New Roman" w:hAnsi="Times New Roman"/>
                <w:color w:val="000000"/>
              </w:rPr>
              <w:t>22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B077AB" w14:textId="77777777" w:rsidR="00B81BD2" w:rsidRDefault="00B81BD2">
            <w:pPr>
              <w:jc w:val="center"/>
              <w:rPr>
                <w:rFonts w:ascii="Times New Roman" w:hAnsi="Times New Roman"/>
                <w:color w:val="000000"/>
              </w:rPr>
            </w:pPr>
            <w:r>
              <w:rPr>
                <w:rFonts w:ascii="Times New Roman" w:hAnsi="Times New Roman"/>
                <w:color w:val="000000"/>
              </w:rPr>
              <w:t>48</w:t>
            </w:r>
          </w:p>
        </w:tc>
        <w:tc>
          <w:tcPr>
            <w:tcW w:w="2126" w:type="dxa"/>
            <w:tcBorders>
              <w:top w:val="single" w:sz="4" w:space="0" w:color="auto"/>
              <w:left w:val="single" w:sz="4" w:space="0" w:color="auto"/>
              <w:bottom w:val="single" w:sz="4" w:space="0" w:color="auto"/>
              <w:right w:val="single" w:sz="4" w:space="0" w:color="auto"/>
            </w:tcBorders>
            <w:vAlign w:val="center"/>
          </w:tcPr>
          <w:p w14:paraId="2EEB8D40"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1D969796" w14:textId="77777777" w:rsidR="00B81BD2" w:rsidRDefault="00B81BD2">
            <w:pPr>
              <w:jc w:val="center"/>
              <w:rPr>
                <w:rFonts w:ascii="Times New Roman" w:hAnsi="Times New Roman"/>
                <w:color w:val="000000"/>
              </w:rPr>
            </w:pPr>
            <w:r>
              <w:rPr>
                <w:rFonts w:ascii="Times New Roman" w:hAnsi="Times New Roman"/>
                <w:color w:val="000000"/>
              </w:rPr>
              <w:t>9</w:t>
            </w:r>
          </w:p>
        </w:tc>
        <w:tc>
          <w:tcPr>
            <w:tcW w:w="1530" w:type="dxa"/>
            <w:tcBorders>
              <w:top w:val="single" w:sz="4" w:space="0" w:color="auto"/>
              <w:left w:val="single" w:sz="4" w:space="0" w:color="auto"/>
              <w:bottom w:val="single" w:sz="4" w:space="0" w:color="auto"/>
              <w:right w:val="single" w:sz="4" w:space="0" w:color="auto"/>
            </w:tcBorders>
            <w:vAlign w:val="center"/>
          </w:tcPr>
          <w:p w14:paraId="354205F9"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40EBE8F0" w14:textId="77777777" w:rsidR="00B81BD2" w:rsidRDefault="00B81BD2">
            <w:pPr>
              <w:jc w:val="center"/>
              <w:rPr>
                <w:rFonts w:ascii="Times New Roman" w:hAnsi="Times New Roman"/>
                <w:color w:val="000000"/>
              </w:rPr>
            </w:pPr>
            <w:r>
              <w:rPr>
                <w:rFonts w:ascii="Times New Roman" w:hAnsi="Times New Roman"/>
                <w:color w:val="000000"/>
              </w:rPr>
              <w:t>99</w:t>
            </w:r>
          </w:p>
        </w:tc>
      </w:tr>
      <w:tr w:rsidR="00B81BD2" w14:paraId="28ED2A54"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77F4A055" w14:textId="77777777" w:rsidR="00B81BD2" w:rsidRDefault="00B81BD2">
            <w:pPr>
              <w:jc w:val="center"/>
              <w:rPr>
                <w:rFonts w:ascii="Times New Roman" w:hAnsi="Times New Roman"/>
                <w:color w:val="000000"/>
              </w:rPr>
            </w:pPr>
            <w:r>
              <w:rPr>
                <w:rFonts w:ascii="Times New Roman" w:hAnsi="Times New Roman"/>
                <w:color w:val="000000"/>
              </w:rPr>
              <w:t>23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B7C267" w14:textId="77777777" w:rsidR="00B81BD2" w:rsidRDefault="00B81BD2">
            <w:pPr>
              <w:jc w:val="center"/>
              <w:rPr>
                <w:rFonts w:ascii="Times New Roman" w:hAnsi="Times New Roman"/>
                <w:color w:val="000000"/>
              </w:rPr>
            </w:pPr>
            <w:r>
              <w:rPr>
                <w:rFonts w:ascii="Times New Roman" w:hAnsi="Times New Roman"/>
                <w:color w:val="000000"/>
              </w:rPr>
              <w:t>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AA9EE6A" w14:textId="77777777" w:rsidR="00B81BD2" w:rsidRDefault="00B81BD2">
            <w:pPr>
              <w:jc w:val="center"/>
              <w:rPr>
                <w:rFonts w:ascii="Times New Roman" w:hAnsi="Times New Roman"/>
                <w:color w:val="000000"/>
              </w:rPr>
            </w:pPr>
            <w:r>
              <w:rPr>
                <w:rFonts w:ascii="Times New Roman" w:hAnsi="Times New Roman"/>
                <w:color w:val="000000"/>
              </w:rPr>
              <w:t>12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2C423C" w14:textId="77777777" w:rsidR="00B81BD2" w:rsidRDefault="00B81BD2">
            <w:pPr>
              <w:jc w:val="center"/>
              <w:rPr>
                <w:rFonts w:ascii="Times New Roman" w:hAnsi="Times New Roman"/>
                <w:color w:val="000000"/>
              </w:rPr>
            </w:pPr>
            <w:r>
              <w:rPr>
                <w:rFonts w:ascii="Times New Roman" w:hAnsi="Times New Roman"/>
                <w:color w:val="000000"/>
              </w:rPr>
              <w:t>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00F5B697" w14:textId="77777777" w:rsidR="00B81BD2" w:rsidRDefault="00B81BD2">
            <w:pPr>
              <w:jc w:val="center"/>
              <w:rPr>
                <w:rFonts w:ascii="Times New Roman" w:hAnsi="Times New Roman"/>
                <w:color w:val="000000"/>
              </w:rPr>
            </w:pPr>
            <w:r>
              <w:rPr>
                <w:rFonts w:ascii="Times New Roman" w:hAnsi="Times New Roman"/>
                <w:color w:val="000000"/>
              </w:rPr>
              <w:t>12</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D6A7A92" w14:textId="77777777" w:rsidR="00B81BD2" w:rsidRDefault="00B81BD2">
            <w:pPr>
              <w:jc w:val="center"/>
              <w:rPr>
                <w:rFonts w:ascii="Times New Roman" w:hAnsi="Times New Roman"/>
                <w:color w:val="000000"/>
              </w:rPr>
            </w:pPr>
            <w:r>
              <w:rPr>
                <w:rFonts w:ascii="Times New Roman" w:hAnsi="Times New Roman"/>
                <w:color w:val="000000"/>
              </w:rPr>
              <w:t>12</w:t>
            </w:r>
          </w:p>
        </w:tc>
      </w:tr>
      <w:tr w:rsidR="00B81BD2" w14:paraId="1B67B96E"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2D7D9E20" w14:textId="77777777" w:rsidR="00B81BD2" w:rsidRDefault="00B81BD2">
            <w:pPr>
              <w:jc w:val="center"/>
              <w:rPr>
                <w:rFonts w:ascii="Times New Roman" w:hAnsi="Times New Roman"/>
                <w:color w:val="000000"/>
              </w:rPr>
            </w:pPr>
            <w:r>
              <w:rPr>
                <w:rFonts w:ascii="Times New Roman" w:hAnsi="Times New Roman"/>
                <w:color w:val="000000"/>
              </w:rPr>
              <w:t>24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2801A6" w14:textId="77777777" w:rsidR="00B81BD2" w:rsidRDefault="00B81BD2">
            <w:pPr>
              <w:jc w:val="center"/>
              <w:rPr>
                <w:rFonts w:ascii="Times New Roman" w:hAnsi="Times New Roman"/>
                <w:color w:val="000000"/>
              </w:rPr>
            </w:pPr>
            <w:r>
              <w:rPr>
                <w:rFonts w:ascii="Times New Roman" w:hAnsi="Times New Roman"/>
                <w:color w:val="000000"/>
              </w:rPr>
              <w:t>12</w:t>
            </w:r>
          </w:p>
        </w:tc>
        <w:tc>
          <w:tcPr>
            <w:tcW w:w="2126" w:type="dxa"/>
            <w:tcBorders>
              <w:top w:val="single" w:sz="4" w:space="0" w:color="auto"/>
              <w:left w:val="single" w:sz="4" w:space="0" w:color="auto"/>
              <w:bottom w:val="single" w:sz="4" w:space="0" w:color="auto"/>
              <w:right w:val="single" w:sz="4" w:space="0" w:color="auto"/>
            </w:tcBorders>
            <w:vAlign w:val="center"/>
          </w:tcPr>
          <w:p w14:paraId="64D416D8"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377D38A2" w14:textId="77777777" w:rsidR="00B81BD2" w:rsidRDefault="00B81BD2">
            <w:pPr>
              <w:jc w:val="center"/>
              <w:rPr>
                <w:rFonts w:ascii="Times New Roman" w:hAnsi="Times New Roman"/>
                <w:color w:val="000000"/>
              </w:rPr>
            </w:pPr>
            <w:r>
              <w:rPr>
                <w:rFonts w:ascii="Times New Roman" w:hAnsi="Times New Roman"/>
                <w:color w:val="000000"/>
              </w:rPr>
              <w:t>21</w:t>
            </w:r>
          </w:p>
        </w:tc>
        <w:tc>
          <w:tcPr>
            <w:tcW w:w="1530" w:type="dxa"/>
            <w:tcBorders>
              <w:top w:val="single" w:sz="4" w:space="0" w:color="auto"/>
              <w:left w:val="single" w:sz="4" w:space="0" w:color="auto"/>
              <w:bottom w:val="single" w:sz="4" w:space="0" w:color="auto"/>
              <w:right w:val="single" w:sz="4" w:space="0" w:color="auto"/>
            </w:tcBorders>
            <w:vAlign w:val="center"/>
          </w:tcPr>
          <w:p w14:paraId="59F2625C"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42B45683" w14:textId="77777777" w:rsidR="00B81BD2" w:rsidRDefault="00B81BD2">
            <w:pPr>
              <w:jc w:val="center"/>
              <w:rPr>
                <w:rFonts w:ascii="Times New Roman" w:hAnsi="Times New Roman"/>
                <w:color w:val="000000"/>
              </w:rPr>
            </w:pPr>
            <w:r>
              <w:rPr>
                <w:rFonts w:ascii="Times New Roman" w:hAnsi="Times New Roman"/>
                <w:color w:val="000000"/>
              </w:rPr>
              <w:t>30</w:t>
            </w:r>
          </w:p>
        </w:tc>
      </w:tr>
      <w:tr w:rsidR="00B81BD2" w14:paraId="7A987CFF" w14:textId="77777777" w:rsidTr="00B81BD2">
        <w:tc>
          <w:tcPr>
            <w:tcW w:w="1242" w:type="dxa"/>
            <w:tcBorders>
              <w:top w:val="single" w:sz="4" w:space="0" w:color="auto"/>
              <w:left w:val="single" w:sz="4" w:space="0" w:color="auto"/>
              <w:bottom w:val="single" w:sz="4" w:space="0" w:color="auto"/>
              <w:right w:val="single" w:sz="4" w:space="0" w:color="auto"/>
            </w:tcBorders>
            <w:hideMark/>
          </w:tcPr>
          <w:p w14:paraId="754182A1" w14:textId="77777777" w:rsidR="00B81BD2" w:rsidRDefault="00B81BD2">
            <w:pPr>
              <w:jc w:val="center"/>
              <w:rPr>
                <w:rFonts w:ascii="Times New Roman" w:hAnsi="Times New Roman"/>
                <w:color w:val="000000"/>
              </w:rPr>
            </w:pPr>
            <w:r>
              <w:rPr>
                <w:rFonts w:ascii="Times New Roman" w:hAnsi="Times New Roman"/>
                <w:color w:val="000000"/>
              </w:rPr>
              <w:t>25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3D5A3D" w14:textId="77777777" w:rsidR="00B81BD2" w:rsidRDefault="00B81BD2">
            <w:pPr>
              <w:jc w:val="center"/>
              <w:rPr>
                <w:rFonts w:ascii="Times New Roman" w:hAnsi="Times New Roman"/>
                <w:color w:val="000000"/>
              </w:rPr>
            </w:pPr>
            <w:r>
              <w:rPr>
                <w:rFonts w:ascii="Times New Roman" w:hAnsi="Times New Roman"/>
                <w:color w:val="000000"/>
              </w:rPr>
              <w:t>22</w:t>
            </w:r>
          </w:p>
        </w:tc>
        <w:tc>
          <w:tcPr>
            <w:tcW w:w="2126" w:type="dxa"/>
            <w:tcBorders>
              <w:top w:val="single" w:sz="4" w:space="0" w:color="auto"/>
              <w:left w:val="single" w:sz="4" w:space="0" w:color="auto"/>
              <w:bottom w:val="single" w:sz="4" w:space="0" w:color="auto"/>
              <w:right w:val="single" w:sz="4" w:space="0" w:color="auto"/>
            </w:tcBorders>
            <w:vAlign w:val="center"/>
          </w:tcPr>
          <w:p w14:paraId="65BBCAD2" w14:textId="77777777" w:rsidR="00B81BD2" w:rsidRDefault="00B81BD2">
            <w:pPr>
              <w:jc w:val="center"/>
              <w:rPr>
                <w:rFonts w:ascii="Times New Roman" w:hAnsi="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7060D372" w14:textId="77777777" w:rsidR="00B81BD2" w:rsidRDefault="00B81BD2">
            <w:pPr>
              <w:jc w:val="center"/>
              <w:rPr>
                <w:rFonts w:ascii="Times New Roman" w:hAnsi="Times New Roman"/>
                <w:color w:val="000000"/>
              </w:rPr>
            </w:pPr>
            <w:r>
              <w:rPr>
                <w:rFonts w:ascii="Times New Roman" w:hAnsi="Times New Roman"/>
                <w:color w:val="000000"/>
              </w:rPr>
              <w:t>24</w:t>
            </w:r>
          </w:p>
        </w:tc>
        <w:tc>
          <w:tcPr>
            <w:tcW w:w="1530" w:type="dxa"/>
            <w:tcBorders>
              <w:top w:val="single" w:sz="4" w:space="0" w:color="auto"/>
              <w:left w:val="single" w:sz="4" w:space="0" w:color="auto"/>
              <w:bottom w:val="single" w:sz="4" w:space="0" w:color="auto"/>
              <w:right w:val="single" w:sz="4" w:space="0" w:color="auto"/>
            </w:tcBorders>
            <w:vAlign w:val="center"/>
          </w:tcPr>
          <w:p w14:paraId="4D9CB19A" w14:textId="77777777" w:rsidR="00B81BD2" w:rsidRDefault="00B81BD2">
            <w:pPr>
              <w:jc w:val="center"/>
              <w:rPr>
                <w:rFonts w:ascii="Times New Roman" w:hAnsi="Times New Roman"/>
                <w:color w:val="000000"/>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0F563E16" w14:textId="77777777" w:rsidR="00B81BD2" w:rsidRDefault="00B81BD2">
            <w:pPr>
              <w:jc w:val="center"/>
              <w:rPr>
                <w:rFonts w:ascii="Times New Roman" w:hAnsi="Times New Roman"/>
                <w:color w:val="000000"/>
              </w:rPr>
            </w:pPr>
            <w:r>
              <w:rPr>
                <w:rFonts w:ascii="Times New Roman" w:hAnsi="Times New Roman"/>
                <w:color w:val="000000"/>
              </w:rPr>
              <w:t>64</w:t>
            </w:r>
          </w:p>
        </w:tc>
      </w:tr>
      <w:tr w:rsidR="00B81BD2" w14:paraId="141E16D9" w14:textId="77777777" w:rsidTr="00B81BD2">
        <w:tc>
          <w:tcPr>
            <w:tcW w:w="1242" w:type="dxa"/>
            <w:tcBorders>
              <w:top w:val="single" w:sz="4" w:space="0" w:color="auto"/>
              <w:left w:val="single" w:sz="4" w:space="0" w:color="auto"/>
              <w:bottom w:val="single" w:sz="4" w:space="0" w:color="auto"/>
              <w:right w:val="single" w:sz="4" w:space="0" w:color="auto"/>
            </w:tcBorders>
            <w:vAlign w:val="center"/>
            <w:hideMark/>
          </w:tcPr>
          <w:p w14:paraId="47004CE1" w14:textId="77777777" w:rsidR="00B81BD2" w:rsidRDefault="00B81BD2">
            <w:pPr>
              <w:pStyle w:val="a8"/>
              <w:spacing w:before="0" w:beforeAutospacing="0" w:after="0" w:afterAutospacing="0" w:line="276" w:lineRule="auto"/>
              <w:jc w:val="center"/>
              <w:rPr>
                <w:b/>
                <w:bCs/>
                <w:color w:val="000000"/>
                <w:shd w:val="clear" w:color="auto" w:fill="FFFFFF"/>
              </w:rPr>
            </w:pPr>
            <w:r>
              <w:rPr>
                <w:b/>
                <w:bCs/>
                <w:sz w:val="28"/>
                <w:szCs w:val="28"/>
              </w:rPr>
              <w:t>ИТОГО</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923285" w14:textId="77777777" w:rsidR="00B81BD2" w:rsidRDefault="00B81BD2">
            <w:pPr>
              <w:jc w:val="center"/>
              <w:rPr>
                <w:rFonts w:ascii="Times New Roman" w:hAnsi="Times New Roman"/>
                <w:b/>
                <w:bCs/>
                <w:color w:val="000000"/>
              </w:rPr>
            </w:pPr>
            <w:r>
              <w:rPr>
                <w:rFonts w:ascii="Times New Roman" w:hAnsi="Times New Roman"/>
                <w:b/>
                <w:bCs/>
                <w:color w:val="000000"/>
              </w:rPr>
              <w:t>812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A90FE8" w14:textId="77777777" w:rsidR="00B81BD2" w:rsidRDefault="00B81BD2">
            <w:pPr>
              <w:jc w:val="center"/>
              <w:rPr>
                <w:rFonts w:ascii="Times New Roman" w:hAnsi="Times New Roman"/>
                <w:b/>
                <w:bCs/>
                <w:color w:val="000000"/>
              </w:rPr>
            </w:pPr>
            <w:r>
              <w:rPr>
                <w:rFonts w:ascii="Times New Roman" w:hAnsi="Times New Roman"/>
                <w:b/>
                <w:bCs/>
                <w:color w:val="000000"/>
              </w:rPr>
              <w:t>263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D3E6DC" w14:textId="77777777" w:rsidR="00B81BD2" w:rsidRDefault="00B81BD2">
            <w:pPr>
              <w:jc w:val="center"/>
              <w:rPr>
                <w:rFonts w:ascii="Times New Roman" w:hAnsi="Times New Roman"/>
                <w:b/>
                <w:bCs/>
                <w:color w:val="000000"/>
              </w:rPr>
            </w:pPr>
            <w:r>
              <w:rPr>
                <w:rFonts w:ascii="Times New Roman" w:hAnsi="Times New Roman"/>
                <w:b/>
                <w:bCs/>
                <w:color w:val="000000"/>
              </w:rPr>
              <w:t>315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C4C6CE0" w14:textId="77777777" w:rsidR="00B81BD2" w:rsidRDefault="00B81BD2">
            <w:pPr>
              <w:jc w:val="center"/>
              <w:rPr>
                <w:rFonts w:ascii="Times New Roman" w:hAnsi="Times New Roman"/>
                <w:b/>
                <w:bCs/>
                <w:color w:val="000000"/>
              </w:rPr>
            </w:pPr>
            <w:r>
              <w:rPr>
                <w:rFonts w:ascii="Times New Roman" w:hAnsi="Times New Roman"/>
                <w:b/>
                <w:bCs/>
                <w:color w:val="000000"/>
              </w:rPr>
              <w:t>246</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AF996E1" w14:textId="77777777" w:rsidR="00B81BD2" w:rsidRDefault="00B81BD2">
            <w:pPr>
              <w:jc w:val="center"/>
              <w:rPr>
                <w:rFonts w:ascii="Times New Roman" w:hAnsi="Times New Roman"/>
                <w:b/>
                <w:bCs/>
                <w:color w:val="000000"/>
              </w:rPr>
            </w:pPr>
            <w:r>
              <w:rPr>
                <w:rFonts w:ascii="Times New Roman" w:hAnsi="Times New Roman"/>
                <w:b/>
                <w:bCs/>
                <w:color w:val="000000"/>
              </w:rPr>
              <w:t>631</w:t>
            </w:r>
          </w:p>
        </w:tc>
      </w:tr>
    </w:tbl>
    <w:p w14:paraId="615F45E4" w14:textId="77777777" w:rsidR="00B81BD2" w:rsidRDefault="00B81BD2" w:rsidP="00B81BD2">
      <w:pPr>
        <w:pStyle w:val="a8"/>
        <w:spacing w:before="0" w:beforeAutospacing="0" w:after="0" w:afterAutospacing="0" w:line="276" w:lineRule="auto"/>
        <w:ind w:firstLine="709"/>
        <w:jc w:val="both"/>
        <w:rPr>
          <w:color w:val="000000"/>
          <w:sz w:val="28"/>
          <w:szCs w:val="28"/>
          <w:shd w:val="clear" w:color="auto" w:fill="FFFFFF"/>
        </w:rPr>
      </w:pPr>
    </w:p>
    <w:p w14:paraId="1F092B79" w14:textId="77777777" w:rsidR="00746556" w:rsidRPr="00746556" w:rsidRDefault="00746556" w:rsidP="00746556">
      <w:pPr>
        <w:ind w:firstLine="708"/>
        <w:jc w:val="center"/>
        <w:rPr>
          <w:rFonts w:ascii="Times New Roman" w:hAnsi="Times New Roman" w:cs="Times New Roman"/>
          <w:b/>
          <w:sz w:val="24"/>
          <w:szCs w:val="24"/>
        </w:rPr>
      </w:pPr>
      <w:r w:rsidRPr="00746556">
        <w:rPr>
          <w:rFonts w:ascii="Times New Roman" w:hAnsi="Times New Roman" w:cs="Times New Roman"/>
          <w:b/>
          <w:sz w:val="24"/>
          <w:szCs w:val="24"/>
        </w:rPr>
        <w:t>Раздел «Работа в округах»</w:t>
      </w:r>
    </w:p>
    <w:p w14:paraId="3DD58D29" w14:textId="77777777" w:rsidR="00746556" w:rsidRDefault="00746556" w:rsidP="00746556">
      <w:pPr>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5494851" wp14:editId="37681B26">
            <wp:extent cx="4587240" cy="264414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952D52" w14:textId="77777777" w:rsidR="005A6310" w:rsidRDefault="00746556" w:rsidP="00F70946">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Наиболее активными личными страницами в социальных сетях являются страницы депутатов округов №№ 3,</w:t>
      </w:r>
      <w:r w:rsidR="00C82ECF">
        <w:rPr>
          <w:rFonts w:ascii="Times New Roman" w:hAnsi="Times New Roman" w:cs="Times New Roman"/>
          <w:sz w:val="28"/>
          <w:szCs w:val="28"/>
        </w:rPr>
        <w:t xml:space="preserve"> </w:t>
      </w:r>
      <w:r>
        <w:rPr>
          <w:rFonts w:ascii="Times New Roman" w:hAnsi="Times New Roman" w:cs="Times New Roman"/>
          <w:sz w:val="28"/>
          <w:szCs w:val="28"/>
        </w:rPr>
        <w:t>4,</w:t>
      </w:r>
      <w:r w:rsidR="00C82ECF">
        <w:rPr>
          <w:rFonts w:ascii="Times New Roman" w:hAnsi="Times New Roman" w:cs="Times New Roman"/>
          <w:sz w:val="28"/>
          <w:szCs w:val="28"/>
        </w:rPr>
        <w:t xml:space="preserve"> </w:t>
      </w:r>
      <w:r>
        <w:rPr>
          <w:rFonts w:ascii="Times New Roman" w:hAnsi="Times New Roman" w:cs="Times New Roman"/>
          <w:sz w:val="28"/>
          <w:szCs w:val="28"/>
        </w:rPr>
        <w:t>5,</w:t>
      </w:r>
      <w:r w:rsidR="00C82ECF">
        <w:rPr>
          <w:rFonts w:ascii="Times New Roman" w:hAnsi="Times New Roman" w:cs="Times New Roman"/>
          <w:sz w:val="28"/>
          <w:szCs w:val="28"/>
        </w:rPr>
        <w:t xml:space="preserve"> </w:t>
      </w:r>
      <w:r>
        <w:rPr>
          <w:rFonts w:ascii="Times New Roman" w:hAnsi="Times New Roman" w:cs="Times New Roman"/>
          <w:sz w:val="28"/>
          <w:szCs w:val="28"/>
        </w:rPr>
        <w:t>6,</w:t>
      </w:r>
      <w:r w:rsidR="00C82ECF">
        <w:rPr>
          <w:rFonts w:ascii="Times New Roman" w:hAnsi="Times New Roman" w:cs="Times New Roman"/>
          <w:sz w:val="28"/>
          <w:szCs w:val="28"/>
        </w:rPr>
        <w:t xml:space="preserve"> </w:t>
      </w:r>
      <w:r>
        <w:rPr>
          <w:rFonts w:ascii="Times New Roman" w:hAnsi="Times New Roman" w:cs="Times New Roman"/>
          <w:sz w:val="28"/>
          <w:szCs w:val="28"/>
        </w:rPr>
        <w:t>8,</w:t>
      </w:r>
      <w:r w:rsidR="00C82ECF">
        <w:rPr>
          <w:rFonts w:ascii="Times New Roman" w:hAnsi="Times New Roman" w:cs="Times New Roman"/>
          <w:sz w:val="28"/>
          <w:szCs w:val="28"/>
        </w:rPr>
        <w:t xml:space="preserve"> </w:t>
      </w:r>
      <w:r>
        <w:rPr>
          <w:rFonts w:ascii="Times New Roman" w:hAnsi="Times New Roman" w:cs="Times New Roman"/>
          <w:sz w:val="28"/>
          <w:szCs w:val="28"/>
        </w:rPr>
        <w:t>10,</w:t>
      </w:r>
      <w:r w:rsidR="00C82ECF">
        <w:rPr>
          <w:rFonts w:ascii="Times New Roman" w:hAnsi="Times New Roman" w:cs="Times New Roman"/>
          <w:sz w:val="28"/>
          <w:szCs w:val="28"/>
        </w:rPr>
        <w:t xml:space="preserve"> </w:t>
      </w:r>
      <w:r>
        <w:rPr>
          <w:rFonts w:ascii="Times New Roman" w:hAnsi="Times New Roman" w:cs="Times New Roman"/>
          <w:sz w:val="28"/>
          <w:szCs w:val="28"/>
        </w:rPr>
        <w:t>13,</w:t>
      </w:r>
      <w:r w:rsidR="00C82ECF">
        <w:rPr>
          <w:rFonts w:ascii="Times New Roman" w:hAnsi="Times New Roman" w:cs="Times New Roman"/>
          <w:sz w:val="28"/>
          <w:szCs w:val="28"/>
        </w:rPr>
        <w:t xml:space="preserve"> </w:t>
      </w:r>
      <w:r>
        <w:rPr>
          <w:rFonts w:ascii="Times New Roman" w:hAnsi="Times New Roman" w:cs="Times New Roman"/>
          <w:sz w:val="28"/>
          <w:szCs w:val="28"/>
        </w:rPr>
        <w:t>17,</w:t>
      </w:r>
      <w:r w:rsidR="00C82ECF">
        <w:rPr>
          <w:rFonts w:ascii="Times New Roman" w:hAnsi="Times New Roman" w:cs="Times New Roman"/>
          <w:sz w:val="28"/>
          <w:szCs w:val="28"/>
        </w:rPr>
        <w:t xml:space="preserve"> </w:t>
      </w:r>
      <w:r>
        <w:rPr>
          <w:rFonts w:ascii="Times New Roman" w:hAnsi="Times New Roman" w:cs="Times New Roman"/>
          <w:sz w:val="28"/>
          <w:szCs w:val="28"/>
        </w:rPr>
        <w:t>18,</w:t>
      </w:r>
      <w:r w:rsidR="00C82ECF">
        <w:rPr>
          <w:rFonts w:ascii="Times New Roman" w:hAnsi="Times New Roman" w:cs="Times New Roman"/>
          <w:sz w:val="28"/>
          <w:szCs w:val="28"/>
        </w:rPr>
        <w:t xml:space="preserve"> </w:t>
      </w:r>
      <w:r>
        <w:rPr>
          <w:rFonts w:ascii="Times New Roman" w:hAnsi="Times New Roman" w:cs="Times New Roman"/>
          <w:sz w:val="28"/>
          <w:szCs w:val="28"/>
        </w:rPr>
        <w:t>21,</w:t>
      </w:r>
      <w:r w:rsidR="00C82ECF">
        <w:rPr>
          <w:rFonts w:ascii="Times New Roman" w:hAnsi="Times New Roman" w:cs="Times New Roman"/>
          <w:sz w:val="28"/>
          <w:szCs w:val="28"/>
        </w:rPr>
        <w:t xml:space="preserve"> </w:t>
      </w:r>
      <w:r>
        <w:rPr>
          <w:rFonts w:ascii="Times New Roman" w:hAnsi="Times New Roman" w:cs="Times New Roman"/>
          <w:sz w:val="28"/>
          <w:szCs w:val="28"/>
        </w:rPr>
        <w:t>22, 23. Сам</w:t>
      </w:r>
      <w:r w:rsidR="00A74A97">
        <w:rPr>
          <w:rFonts w:ascii="Times New Roman" w:hAnsi="Times New Roman" w:cs="Times New Roman"/>
          <w:sz w:val="28"/>
          <w:szCs w:val="28"/>
        </w:rPr>
        <w:t>ой</w:t>
      </w:r>
      <w:r>
        <w:rPr>
          <w:rFonts w:ascii="Times New Roman" w:hAnsi="Times New Roman" w:cs="Times New Roman"/>
          <w:sz w:val="28"/>
          <w:szCs w:val="28"/>
        </w:rPr>
        <w:t xml:space="preserve"> популярн</w:t>
      </w:r>
      <w:r w:rsidR="00A74A97">
        <w:rPr>
          <w:rFonts w:ascii="Times New Roman" w:hAnsi="Times New Roman" w:cs="Times New Roman"/>
          <w:sz w:val="28"/>
          <w:szCs w:val="28"/>
        </w:rPr>
        <w:t>ой</w:t>
      </w:r>
      <w:r>
        <w:rPr>
          <w:rFonts w:ascii="Times New Roman" w:hAnsi="Times New Roman" w:cs="Times New Roman"/>
          <w:sz w:val="28"/>
          <w:szCs w:val="28"/>
        </w:rPr>
        <w:t xml:space="preserve"> социальн</w:t>
      </w:r>
      <w:r w:rsidR="00A74A97">
        <w:rPr>
          <w:rFonts w:ascii="Times New Roman" w:hAnsi="Times New Roman" w:cs="Times New Roman"/>
          <w:sz w:val="28"/>
          <w:szCs w:val="28"/>
        </w:rPr>
        <w:t>ой</w:t>
      </w:r>
      <w:r>
        <w:rPr>
          <w:rFonts w:ascii="Times New Roman" w:hAnsi="Times New Roman" w:cs="Times New Roman"/>
          <w:sz w:val="28"/>
          <w:szCs w:val="28"/>
        </w:rPr>
        <w:t xml:space="preserve"> сет</w:t>
      </w:r>
      <w:r w:rsidR="00A74A97">
        <w:rPr>
          <w:rFonts w:ascii="Times New Roman" w:hAnsi="Times New Roman" w:cs="Times New Roman"/>
          <w:sz w:val="28"/>
          <w:szCs w:val="28"/>
        </w:rPr>
        <w:t>ью</w:t>
      </w:r>
      <w:r>
        <w:rPr>
          <w:rFonts w:ascii="Times New Roman" w:hAnsi="Times New Roman" w:cs="Times New Roman"/>
          <w:sz w:val="28"/>
          <w:szCs w:val="28"/>
        </w:rPr>
        <w:t xml:space="preserve"> среди депутатов является Инстаграм. </w:t>
      </w:r>
      <w:bookmarkEnd w:id="9"/>
    </w:p>
    <w:p w14:paraId="29F86AF2" w14:textId="6E43EAC3" w:rsidR="004A2B29" w:rsidRDefault="00774EB6" w:rsidP="004A2B2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Ведется освещение </w:t>
      </w:r>
      <w:r w:rsidR="0028476D">
        <w:rPr>
          <w:rFonts w:ascii="Times New Roman" w:hAnsi="Times New Roman" w:cs="Times New Roman"/>
          <w:sz w:val="28"/>
          <w:szCs w:val="28"/>
        </w:rPr>
        <w:t xml:space="preserve">участия </w:t>
      </w:r>
      <w:r w:rsidR="004A2B29">
        <w:rPr>
          <w:rFonts w:ascii="Times New Roman" w:hAnsi="Times New Roman" w:cs="Times New Roman"/>
          <w:sz w:val="28"/>
          <w:szCs w:val="28"/>
        </w:rPr>
        <w:t>председателя Волгодонской городской Думы - главы города Волгодонска</w:t>
      </w:r>
      <w:r w:rsidR="0028476D">
        <w:rPr>
          <w:rFonts w:ascii="Times New Roman" w:hAnsi="Times New Roman" w:cs="Times New Roman"/>
          <w:sz w:val="28"/>
          <w:szCs w:val="28"/>
        </w:rPr>
        <w:t xml:space="preserve"> в публичных и социально значимых </w:t>
      </w:r>
      <w:r w:rsidR="0028476D">
        <w:rPr>
          <w:rFonts w:ascii="Times New Roman" w:hAnsi="Times New Roman" w:cs="Times New Roman"/>
          <w:sz w:val="28"/>
          <w:szCs w:val="28"/>
        </w:rPr>
        <w:lastRenderedPageBreak/>
        <w:t>мероприятиях, включенных в ежемесячный план работы</w:t>
      </w:r>
      <w:r w:rsidR="004A2B29">
        <w:rPr>
          <w:rFonts w:ascii="Times New Roman" w:hAnsi="Times New Roman" w:cs="Times New Roman"/>
          <w:sz w:val="28"/>
          <w:szCs w:val="28"/>
        </w:rPr>
        <w:t>. В 2021 году председатель Волгодонской городской Думы - глава города Волгодонска Ладанов С.Н. участвовал в 63 мероприятиях, с</w:t>
      </w:r>
      <w:r w:rsidR="004A2B29">
        <w:rPr>
          <w:rFonts w:ascii="Times New Roman" w:hAnsi="Times New Roman" w:cs="Times New Roman"/>
          <w:bCs/>
          <w:sz w:val="28"/>
          <w:szCs w:val="28"/>
        </w:rPr>
        <w:t>реди которых – годовщины памятных событий</w:t>
      </w:r>
      <w:r w:rsidR="003716BC">
        <w:rPr>
          <w:rFonts w:ascii="Times New Roman" w:hAnsi="Times New Roman" w:cs="Times New Roman"/>
          <w:bCs/>
          <w:sz w:val="28"/>
          <w:szCs w:val="28"/>
        </w:rPr>
        <w:t xml:space="preserve"> </w:t>
      </w:r>
      <w:r w:rsidR="004A2B29">
        <w:rPr>
          <w:rFonts w:ascii="Times New Roman" w:hAnsi="Times New Roman" w:cs="Times New Roman"/>
          <w:bCs/>
          <w:sz w:val="28"/>
          <w:szCs w:val="28"/>
        </w:rPr>
        <w:t>(выводы войск из Афганистана и Чеченской республики, день аварии на Чернобыльской АЭС), спартакиады и конкурсы профессионального мастерства</w:t>
      </w:r>
      <w:r w:rsidR="0028476D">
        <w:rPr>
          <w:rFonts w:ascii="Times New Roman" w:hAnsi="Times New Roman" w:cs="Times New Roman"/>
          <w:bCs/>
          <w:sz w:val="28"/>
          <w:szCs w:val="28"/>
        </w:rPr>
        <w:t xml:space="preserve"> </w:t>
      </w:r>
      <w:r w:rsidR="004A2B29">
        <w:rPr>
          <w:rFonts w:ascii="Times New Roman" w:hAnsi="Times New Roman" w:cs="Times New Roman"/>
          <w:bCs/>
          <w:sz w:val="28"/>
          <w:szCs w:val="28"/>
        </w:rPr>
        <w:t xml:space="preserve">и профориентации («Педагог года», «Белый халат»), чествование коллективов в дни профессиональных праздников (День торговли, День медицинского работника, учителя, строителя, физкультурника, энергетика и т.д.), мероприятия, посвященные 45-летию </w:t>
      </w:r>
      <w:proofErr w:type="spellStart"/>
      <w:r w:rsidR="004A2B29">
        <w:rPr>
          <w:rFonts w:ascii="Times New Roman" w:hAnsi="Times New Roman" w:cs="Times New Roman"/>
          <w:bCs/>
          <w:sz w:val="28"/>
          <w:szCs w:val="28"/>
        </w:rPr>
        <w:t>Атоммаша</w:t>
      </w:r>
      <w:proofErr w:type="spellEnd"/>
      <w:r w:rsidR="004A2B29">
        <w:rPr>
          <w:rFonts w:ascii="Times New Roman" w:hAnsi="Times New Roman" w:cs="Times New Roman"/>
          <w:bCs/>
          <w:sz w:val="28"/>
          <w:szCs w:val="28"/>
        </w:rPr>
        <w:t xml:space="preserve"> (мировой рекорд по буксировке корпуса реактора, фотовыставки и официальное торжественное мероприятие), открытие социальных объектов и учреждений (Атомный технопарк, </w:t>
      </w:r>
      <w:proofErr w:type="spellStart"/>
      <w:r w:rsidR="004A2B29">
        <w:rPr>
          <w:rFonts w:ascii="Times New Roman" w:hAnsi="Times New Roman" w:cs="Times New Roman"/>
          <w:bCs/>
          <w:sz w:val="28"/>
          <w:szCs w:val="28"/>
        </w:rPr>
        <w:t>кванториум</w:t>
      </w:r>
      <w:proofErr w:type="spellEnd"/>
      <w:r w:rsidR="004A2B29">
        <w:rPr>
          <w:rFonts w:ascii="Times New Roman" w:hAnsi="Times New Roman" w:cs="Times New Roman"/>
          <w:bCs/>
          <w:sz w:val="28"/>
          <w:szCs w:val="28"/>
        </w:rPr>
        <w:t>, новый корпус с отделением лучевой диагностики в Онкологическом диспансере), конференция в ВИТИ НИЯУ МИФИ. П</w:t>
      </w:r>
      <w:r w:rsidR="004A2B29">
        <w:rPr>
          <w:rFonts w:ascii="Times New Roman" w:hAnsi="Times New Roman" w:cs="Times New Roman"/>
          <w:sz w:val="28"/>
          <w:szCs w:val="28"/>
        </w:rPr>
        <w:t xml:space="preserve">ринял участие в 7 мероприятиях, посвященных годовщине Победы в Великой Отечественной войне: посещение ветеранов ВОВ </w:t>
      </w:r>
      <w:r w:rsidR="004A2B29">
        <w:rPr>
          <w:rFonts w:ascii="Times New Roman" w:eastAsia="Times New Roman" w:hAnsi="Times New Roman" w:cs="Times New Roman"/>
          <w:color w:val="050505"/>
          <w:sz w:val="28"/>
          <w:szCs w:val="28"/>
        </w:rPr>
        <w:t xml:space="preserve">в День Победы - </w:t>
      </w:r>
      <w:proofErr w:type="spellStart"/>
      <w:r w:rsidR="004A2B29">
        <w:rPr>
          <w:rFonts w:ascii="Times New Roman" w:eastAsia="Times New Roman" w:hAnsi="Times New Roman" w:cs="Times New Roman"/>
          <w:color w:val="050505"/>
          <w:sz w:val="28"/>
          <w:szCs w:val="28"/>
        </w:rPr>
        <w:t>Нахрова</w:t>
      </w:r>
      <w:proofErr w:type="spellEnd"/>
      <w:r w:rsidR="004A2B29">
        <w:rPr>
          <w:rFonts w:ascii="Times New Roman" w:eastAsia="Times New Roman" w:hAnsi="Times New Roman" w:cs="Times New Roman"/>
          <w:color w:val="050505"/>
          <w:sz w:val="28"/>
          <w:szCs w:val="28"/>
        </w:rPr>
        <w:t xml:space="preserve"> Николая Емельяновича, Клочкова Павла Сергеевича, Овчинникова Ивана Александровича, Доли Фёдора Евдокимовича; посадка аллеи в честь ветеранов округа №18; первенство по рукопашному бою, посвященное Дню Победы;</w:t>
      </w:r>
      <w:r w:rsidR="004A2B29">
        <w:rPr>
          <w:rFonts w:ascii="Times New Roman" w:hAnsi="Times New Roman" w:cs="Times New Roman"/>
          <w:color w:val="000000"/>
          <w:sz w:val="28"/>
          <w:szCs w:val="28"/>
          <w:shd w:val="clear" w:color="auto" w:fill="FFFFFF"/>
        </w:rPr>
        <w:t xml:space="preserve"> поздравление труженика тыла Герасимовой Галины Константиновны со 100-летним юбилеем.</w:t>
      </w:r>
    </w:p>
    <w:p w14:paraId="3A2B9CAF" w14:textId="77777777" w:rsidR="00F70946" w:rsidRDefault="004A2B29" w:rsidP="00F70946">
      <w:pPr>
        <w:ind w:firstLine="708"/>
        <w:jc w:val="both"/>
        <w:rPr>
          <w:rFonts w:ascii="Times New Roman" w:hAnsi="Times New Roman" w:cs="Times New Roman"/>
          <w:sz w:val="28"/>
          <w:szCs w:val="28"/>
        </w:rPr>
      </w:pPr>
      <w:r>
        <w:rPr>
          <w:rFonts w:ascii="Times New Roman" w:hAnsi="Times New Roman" w:cs="Times New Roman"/>
          <w:sz w:val="28"/>
          <w:szCs w:val="28"/>
        </w:rPr>
        <w:t>Осуществляется</w:t>
      </w:r>
      <w:r w:rsidR="00F70946" w:rsidRPr="00AD7B37">
        <w:rPr>
          <w:rFonts w:ascii="Times New Roman" w:hAnsi="Times New Roman" w:cs="Times New Roman"/>
          <w:sz w:val="28"/>
          <w:szCs w:val="28"/>
        </w:rPr>
        <w:t xml:space="preserve"> ежедневный мониторинг материалов, выходящих в</w:t>
      </w:r>
      <w:r>
        <w:rPr>
          <w:rFonts w:ascii="Times New Roman" w:hAnsi="Times New Roman" w:cs="Times New Roman"/>
          <w:sz w:val="28"/>
          <w:szCs w:val="28"/>
        </w:rPr>
        <w:t> </w:t>
      </w:r>
      <w:r w:rsidR="00F70946" w:rsidRPr="00AD7B37">
        <w:rPr>
          <w:rFonts w:ascii="Times New Roman" w:hAnsi="Times New Roman" w:cs="Times New Roman"/>
          <w:sz w:val="28"/>
          <w:szCs w:val="28"/>
        </w:rPr>
        <w:t>городских, региональных и федеральных</w:t>
      </w:r>
      <w:r w:rsidR="00F70946">
        <w:rPr>
          <w:rFonts w:ascii="Times New Roman" w:hAnsi="Times New Roman" w:cs="Times New Roman"/>
          <w:sz w:val="28"/>
          <w:szCs w:val="28"/>
        </w:rPr>
        <w:t xml:space="preserve"> СМИ и касающихся деятельности п</w:t>
      </w:r>
      <w:r w:rsidR="00F70946" w:rsidRPr="00AD7B37">
        <w:rPr>
          <w:rFonts w:ascii="Times New Roman" w:hAnsi="Times New Roman" w:cs="Times New Roman"/>
          <w:sz w:val="28"/>
          <w:szCs w:val="28"/>
        </w:rPr>
        <w:t>редседателя Волгодонской городской Думы – главы города Волгодонска и</w:t>
      </w:r>
      <w:r w:rsidR="00F70946">
        <w:rPr>
          <w:rFonts w:ascii="Times New Roman" w:hAnsi="Times New Roman" w:cs="Times New Roman"/>
          <w:sz w:val="28"/>
          <w:szCs w:val="28"/>
        </w:rPr>
        <w:t> </w:t>
      </w:r>
      <w:r w:rsidR="00F70946" w:rsidRPr="00AD7B37">
        <w:rPr>
          <w:rFonts w:ascii="Times New Roman" w:hAnsi="Times New Roman" w:cs="Times New Roman"/>
          <w:sz w:val="28"/>
          <w:szCs w:val="28"/>
        </w:rPr>
        <w:t>депутатов Думы.</w:t>
      </w:r>
    </w:p>
    <w:p w14:paraId="3626A617" w14:textId="77777777" w:rsidR="00BB5E5C" w:rsidRPr="00A44348" w:rsidRDefault="00BB5E5C" w:rsidP="00CD6B04">
      <w:pPr>
        <w:spacing w:after="0"/>
        <w:jc w:val="center"/>
        <w:rPr>
          <w:rFonts w:ascii="Times New Roman" w:hAnsi="Times New Roman" w:cs="Times New Roman"/>
          <w:color w:val="FF0000"/>
          <w:sz w:val="28"/>
          <w:szCs w:val="28"/>
        </w:rPr>
      </w:pPr>
      <w:bookmarkStart w:id="10" w:name="_Hlk96078233"/>
      <w:r w:rsidRPr="00A44348">
        <w:rPr>
          <w:rFonts w:ascii="Times New Roman" w:hAnsi="Times New Roman" w:cs="Times New Roman"/>
          <w:color w:val="FF0000"/>
          <w:sz w:val="28"/>
          <w:szCs w:val="28"/>
        </w:rPr>
        <w:t>О СОСТОЯНИИ МУНИЦИПАЛЬНОЙ СЛУЖБЫ И КАДРОВ В</w:t>
      </w:r>
      <w:r w:rsidR="00296A34" w:rsidRPr="00A44348">
        <w:rPr>
          <w:rFonts w:ascii="Times New Roman" w:hAnsi="Times New Roman" w:cs="Times New Roman"/>
          <w:color w:val="FF0000"/>
          <w:sz w:val="28"/>
          <w:szCs w:val="28"/>
        </w:rPr>
        <w:t> </w:t>
      </w:r>
      <w:r w:rsidRPr="00A44348">
        <w:rPr>
          <w:rFonts w:ascii="Times New Roman" w:hAnsi="Times New Roman" w:cs="Times New Roman"/>
          <w:color w:val="FF0000"/>
          <w:sz w:val="28"/>
          <w:szCs w:val="28"/>
        </w:rPr>
        <w:t>ВОЛГОДОНСКОЙ ГОРОДСКОЙ ДУМЕ</w:t>
      </w:r>
    </w:p>
    <w:p w14:paraId="03BE82E5"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eastAsia="Times New Roman" w:hAnsi="Times New Roman" w:cs="Times New Roman"/>
          <w:sz w:val="28"/>
          <w:szCs w:val="28"/>
        </w:rPr>
        <w:t xml:space="preserve">Кадровая работа в Волгодонской городской Думе ведется в соответствии с федеральным и областным законодательством, </w:t>
      </w:r>
      <w:r w:rsidRPr="00A44348">
        <w:rPr>
          <w:rFonts w:ascii="Times New Roman" w:hAnsi="Times New Roman" w:cs="Times New Roman"/>
          <w:sz w:val="28"/>
          <w:szCs w:val="28"/>
        </w:rPr>
        <w:t>составляющим правовую основу муниципальной службы,</w:t>
      </w:r>
      <w:r w:rsidRPr="00A44348">
        <w:rPr>
          <w:rFonts w:ascii="Times New Roman" w:eastAsia="Times New Roman" w:hAnsi="Times New Roman" w:cs="Times New Roman"/>
          <w:sz w:val="28"/>
          <w:szCs w:val="28"/>
        </w:rPr>
        <w:t xml:space="preserve"> Уставом муниципального образования «Город Волгодонск», </w:t>
      </w:r>
      <w:r w:rsidRPr="00A44348">
        <w:rPr>
          <w:rFonts w:ascii="Times New Roman" w:hAnsi="Times New Roman" w:cs="Times New Roman"/>
          <w:sz w:val="28"/>
          <w:szCs w:val="28"/>
        </w:rPr>
        <w:t>Трудовым кодексом Российской Федерации</w:t>
      </w:r>
      <w:r w:rsidRPr="00A44348">
        <w:rPr>
          <w:rFonts w:ascii="Times New Roman" w:hAnsi="Times New Roman" w:cs="Times New Roman"/>
          <w:sz w:val="28"/>
          <w:szCs w:val="28"/>
        </w:rPr>
        <w:tab/>
        <w:t>.</w:t>
      </w:r>
    </w:p>
    <w:p w14:paraId="3EB04A0F" w14:textId="77777777" w:rsidR="008E596B" w:rsidRPr="00A44348" w:rsidRDefault="008E596B" w:rsidP="008E596B">
      <w:pPr>
        <w:spacing w:after="0"/>
        <w:ind w:firstLine="709"/>
        <w:jc w:val="both"/>
        <w:rPr>
          <w:rFonts w:ascii="Times New Roman" w:hAnsi="Times New Roman" w:cs="Times New Roman"/>
          <w:sz w:val="28"/>
          <w:szCs w:val="28"/>
        </w:rPr>
      </w:pPr>
      <w:r w:rsidRPr="00A44348">
        <w:rPr>
          <w:rFonts w:ascii="Times New Roman" w:hAnsi="Times New Roman" w:cs="Times New Roman"/>
          <w:b/>
          <w:bCs/>
          <w:sz w:val="28"/>
          <w:szCs w:val="28"/>
        </w:rPr>
        <w:t>Штатная численность</w:t>
      </w:r>
      <w:r w:rsidRPr="00A44348">
        <w:rPr>
          <w:rFonts w:ascii="Times New Roman" w:hAnsi="Times New Roman" w:cs="Times New Roman"/>
          <w:sz w:val="28"/>
          <w:szCs w:val="28"/>
        </w:rPr>
        <w:t xml:space="preserve"> служащих Волгодонской городской Думы составляет 50 единиц: фактическая численность 49 человек, из них муниципальные служащие – 15 человек. Численность помощников депутатов Волгодонской городской Думы составляет 40 человек, в том числе работающих по срочному трудовому договору – 24 человека, на общественных началах – 16 человек. </w:t>
      </w:r>
    </w:p>
    <w:p w14:paraId="0C15E424" w14:textId="77777777" w:rsidR="008E596B" w:rsidRPr="00A44348" w:rsidRDefault="008E596B" w:rsidP="008E596B">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lastRenderedPageBreak/>
        <w:t>Аппарат Думы сформирован из квалифицированных специалистов, обеспечивающих качественную и эффективную деятельность депутатов. По уровню профессиональной подготовки высшее профессиональное образование из 15 муниципальных служащих имеют 14, из 25 помощников депутатов – 17. Средний возраст составляет 45 лет.</w:t>
      </w:r>
    </w:p>
    <w:p w14:paraId="3EDDDF84" w14:textId="77777777" w:rsidR="008E596B" w:rsidRPr="00A44348" w:rsidRDefault="008E596B" w:rsidP="008E596B">
      <w:pPr>
        <w:spacing w:after="0"/>
        <w:ind w:firstLine="709"/>
        <w:jc w:val="both"/>
        <w:rPr>
          <w:rFonts w:ascii="Times New Roman" w:hAnsi="Times New Roman" w:cs="Times New Roman"/>
          <w:sz w:val="28"/>
          <w:szCs w:val="28"/>
        </w:rPr>
      </w:pPr>
      <w:r w:rsidRPr="00A44348">
        <w:rPr>
          <w:rFonts w:ascii="Times New Roman" w:hAnsi="Times New Roman" w:cs="Times New Roman"/>
          <w:sz w:val="28"/>
          <w:szCs w:val="28"/>
        </w:rPr>
        <w:t xml:space="preserve">В течение года проведена работа по оформлению документов, связанных с прохождением муниципальной службы, заключением трудовых договоров, увольнением сотрудников. Оформлено на работу по трудовому договору - 5 сотрудников, уволено - 5 сотрудников. </w:t>
      </w:r>
    </w:p>
    <w:p w14:paraId="60D4ABC2" w14:textId="77777777" w:rsidR="008E596B" w:rsidRPr="00A44348" w:rsidRDefault="008E596B" w:rsidP="008E596B">
      <w:pPr>
        <w:spacing w:after="0"/>
        <w:ind w:firstLine="567"/>
        <w:jc w:val="both"/>
        <w:rPr>
          <w:rFonts w:ascii="Times New Roman" w:hAnsi="Times New Roman" w:cs="Times New Roman"/>
          <w:sz w:val="28"/>
          <w:szCs w:val="28"/>
        </w:rPr>
      </w:pPr>
      <w:r w:rsidRPr="00A44348">
        <w:rPr>
          <w:rFonts w:ascii="Times New Roman" w:hAnsi="Times New Roman" w:cs="Times New Roman"/>
          <w:b/>
          <w:bCs/>
          <w:sz w:val="28"/>
          <w:szCs w:val="28"/>
        </w:rPr>
        <w:t>Издано 365 распоряжений</w:t>
      </w:r>
      <w:r w:rsidRPr="00A44348">
        <w:rPr>
          <w:rFonts w:ascii="Times New Roman" w:hAnsi="Times New Roman" w:cs="Times New Roman"/>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361"/>
        <w:gridCol w:w="2764"/>
      </w:tblGrid>
      <w:tr w:rsidR="008E596B" w:rsidRPr="00A44348" w14:paraId="2B8AC2BF" w14:textId="77777777" w:rsidTr="006551B3">
        <w:trPr>
          <w:trHeight w:val="316"/>
        </w:trPr>
        <w:tc>
          <w:tcPr>
            <w:tcW w:w="1134" w:type="dxa"/>
          </w:tcPr>
          <w:p w14:paraId="59CE2564"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 п/п</w:t>
            </w:r>
          </w:p>
        </w:tc>
        <w:tc>
          <w:tcPr>
            <w:tcW w:w="5361" w:type="dxa"/>
          </w:tcPr>
          <w:p w14:paraId="547D4717"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Категория</w:t>
            </w:r>
          </w:p>
        </w:tc>
        <w:tc>
          <w:tcPr>
            <w:tcW w:w="2764" w:type="dxa"/>
          </w:tcPr>
          <w:p w14:paraId="651D2E6C"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Количество</w:t>
            </w:r>
          </w:p>
        </w:tc>
      </w:tr>
      <w:tr w:rsidR="008E596B" w:rsidRPr="00A44348" w14:paraId="78242B5D" w14:textId="77777777" w:rsidTr="006551B3">
        <w:trPr>
          <w:trHeight w:val="316"/>
        </w:trPr>
        <w:tc>
          <w:tcPr>
            <w:tcW w:w="1134" w:type="dxa"/>
          </w:tcPr>
          <w:p w14:paraId="055DE73E"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1.</w:t>
            </w:r>
          </w:p>
        </w:tc>
        <w:tc>
          <w:tcPr>
            <w:tcW w:w="5361" w:type="dxa"/>
          </w:tcPr>
          <w:p w14:paraId="7E7CDE6E"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По личному составу</w:t>
            </w:r>
          </w:p>
        </w:tc>
        <w:tc>
          <w:tcPr>
            <w:tcW w:w="2764" w:type="dxa"/>
          </w:tcPr>
          <w:p w14:paraId="176E28E9"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140</w:t>
            </w:r>
          </w:p>
        </w:tc>
      </w:tr>
      <w:tr w:rsidR="008E596B" w:rsidRPr="00A44348" w14:paraId="4C88CAD6" w14:textId="77777777" w:rsidTr="006551B3">
        <w:trPr>
          <w:trHeight w:val="330"/>
        </w:trPr>
        <w:tc>
          <w:tcPr>
            <w:tcW w:w="1134" w:type="dxa"/>
          </w:tcPr>
          <w:p w14:paraId="1EA07BE2"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2</w:t>
            </w:r>
          </w:p>
        </w:tc>
        <w:tc>
          <w:tcPr>
            <w:tcW w:w="5361" w:type="dxa"/>
          </w:tcPr>
          <w:p w14:paraId="0DBD5290"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По отпускам и командировкам</w:t>
            </w:r>
          </w:p>
        </w:tc>
        <w:tc>
          <w:tcPr>
            <w:tcW w:w="2764" w:type="dxa"/>
          </w:tcPr>
          <w:p w14:paraId="33152066"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135</w:t>
            </w:r>
          </w:p>
        </w:tc>
      </w:tr>
      <w:tr w:rsidR="008E596B" w:rsidRPr="00A44348" w14:paraId="281EBBEC" w14:textId="77777777" w:rsidTr="006551B3">
        <w:trPr>
          <w:trHeight w:val="315"/>
        </w:trPr>
        <w:tc>
          <w:tcPr>
            <w:tcW w:w="1134" w:type="dxa"/>
          </w:tcPr>
          <w:p w14:paraId="36DA4F28"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3.</w:t>
            </w:r>
          </w:p>
        </w:tc>
        <w:tc>
          <w:tcPr>
            <w:tcW w:w="5361" w:type="dxa"/>
          </w:tcPr>
          <w:p w14:paraId="701B7C15"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 xml:space="preserve">По основной деятельности </w:t>
            </w:r>
          </w:p>
        </w:tc>
        <w:tc>
          <w:tcPr>
            <w:tcW w:w="2764" w:type="dxa"/>
          </w:tcPr>
          <w:p w14:paraId="69742790"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44</w:t>
            </w:r>
          </w:p>
        </w:tc>
      </w:tr>
      <w:tr w:rsidR="008E596B" w:rsidRPr="00A44348" w14:paraId="14D463C1" w14:textId="77777777" w:rsidTr="006551B3">
        <w:trPr>
          <w:trHeight w:val="315"/>
        </w:trPr>
        <w:tc>
          <w:tcPr>
            <w:tcW w:w="1134" w:type="dxa"/>
          </w:tcPr>
          <w:p w14:paraId="3E1C02D5"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 xml:space="preserve">4. </w:t>
            </w:r>
          </w:p>
        </w:tc>
        <w:tc>
          <w:tcPr>
            <w:tcW w:w="5361" w:type="dxa"/>
          </w:tcPr>
          <w:p w14:paraId="53A584C3"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О награждении поощрениями</w:t>
            </w:r>
          </w:p>
        </w:tc>
        <w:tc>
          <w:tcPr>
            <w:tcW w:w="2764" w:type="dxa"/>
          </w:tcPr>
          <w:p w14:paraId="0FE30F73"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46</w:t>
            </w:r>
          </w:p>
        </w:tc>
      </w:tr>
      <w:tr w:rsidR="008E596B" w:rsidRPr="00A44348" w14:paraId="1A718026" w14:textId="77777777" w:rsidTr="006551B3">
        <w:trPr>
          <w:trHeight w:val="315"/>
        </w:trPr>
        <w:tc>
          <w:tcPr>
            <w:tcW w:w="1134" w:type="dxa"/>
          </w:tcPr>
          <w:p w14:paraId="3303A6B3"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5.</w:t>
            </w:r>
          </w:p>
        </w:tc>
        <w:tc>
          <w:tcPr>
            <w:tcW w:w="5361" w:type="dxa"/>
          </w:tcPr>
          <w:p w14:paraId="2E1EF4B9" w14:textId="77777777" w:rsidR="008E596B" w:rsidRPr="00A44348" w:rsidRDefault="008E596B" w:rsidP="006551B3">
            <w:pPr>
              <w:spacing w:after="0"/>
              <w:jc w:val="both"/>
              <w:rPr>
                <w:rFonts w:ascii="Times New Roman" w:hAnsi="Times New Roman" w:cs="Times New Roman"/>
                <w:sz w:val="28"/>
                <w:szCs w:val="28"/>
              </w:rPr>
            </w:pPr>
            <w:r w:rsidRPr="00A44348">
              <w:rPr>
                <w:rFonts w:ascii="Times New Roman" w:hAnsi="Times New Roman" w:cs="Times New Roman"/>
                <w:sz w:val="28"/>
                <w:szCs w:val="28"/>
              </w:rPr>
              <w:t>ВСЕГО</w:t>
            </w:r>
          </w:p>
        </w:tc>
        <w:tc>
          <w:tcPr>
            <w:tcW w:w="2764" w:type="dxa"/>
          </w:tcPr>
          <w:p w14:paraId="749F32EC" w14:textId="77777777" w:rsidR="008E596B" w:rsidRPr="00A44348" w:rsidRDefault="008E596B" w:rsidP="006551B3">
            <w:pPr>
              <w:spacing w:after="0"/>
              <w:jc w:val="center"/>
              <w:rPr>
                <w:rFonts w:ascii="Times New Roman" w:hAnsi="Times New Roman" w:cs="Times New Roman"/>
                <w:sz w:val="28"/>
                <w:szCs w:val="28"/>
              </w:rPr>
            </w:pPr>
            <w:r w:rsidRPr="00A44348">
              <w:rPr>
                <w:rFonts w:ascii="Times New Roman" w:hAnsi="Times New Roman" w:cs="Times New Roman"/>
                <w:sz w:val="28"/>
                <w:szCs w:val="28"/>
              </w:rPr>
              <w:t>365</w:t>
            </w:r>
          </w:p>
        </w:tc>
      </w:tr>
    </w:tbl>
    <w:p w14:paraId="0F4DE163" w14:textId="77777777" w:rsidR="008E596B" w:rsidRPr="00A44348" w:rsidRDefault="008E596B" w:rsidP="008E596B">
      <w:pPr>
        <w:spacing w:after="0"/>
        <w:ind w:firstLine="567"/>
        <w:jc w:val="both"/>
        <w:rPr>
          <w:rFonts w:ascii="Times New Roman" w:hAnsi="Times New Roman" w:cs="Times New Roman"/>
          <w:sz w:val="28"/>
          <w:szCs w:val="28"/>
          <w:u w:val="single"/>
        </w:rPr>
      </w:pPr>
    </w:p>
    <w:p w14:paraId="39CC538E" w14:textId="77777777" w:rsidR="008E596B" w:rsidRPr="00A44348" w:rsidRDefault="008E596B" w:rsidP="008E596B">
      <w:pPr>
        <w:ind w:firstLine="708"/>
        <w:jc w:val="both"/>
        <w:rPr>
          <w:rFonts w:ascii="Times New Roman" w:hAnsi="Times New Roman" w:cs="Times New Roman"/>
          <w:sz w:val="28"/>
          <w:szCs w:val="28"/>
        </w:rPr>
      </w:pPr>
      <w:r w:rsidRPr="00A44348">
        <w:rPr>
          <w:rFonts w:ascii="Times New Roman" w:hAnsi="Times New Roman" w:cs="Times New Roman"/>
          <w:noProof/>
          <w:sz w:val="28"/>
          <w:szCs w:val="28"/>
          <w:u w:val="single"/>
        </w:rPr>
        <w:drawing>
          <wp:inline distT="0" distB="0" distL="0" distR="0" wp14:anchorId="2FE664D6" wp14:editId="34B72C07">
            <wp:extent cx="5581650" cy="3362325"/>
            <wp:effectExtent l="19050" t="0" r="19050" b="0"/>
            <wp:docPr id="5"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EAE3817" w14:textId="77777777" w:rsidR="008E596B" w:rsidRPr="00A44348" w:rsidRDefault="008E596B" w:rsidP="008E596B">
      <w:pPr>
        <w:spacing w:after="0"/>
        <w:ind w:firstLine="720"/>
        <w:jc w:val="both"/>
        <w:rPr>
          <w:rFonts w:ascii="Times New Roman" w:hAnsi="Times New Roman" w:cs="Times New Roman"/>
          <w:sz w:val="28"/>
          <w:szCs w:val="28"/>
        </w:rPr>
      </w:pPr>
      <w:r w:rsidRPr="00A44348">
        <w:rPr>
          <w:rFonts w:ascii="Times New Roman" w:hAnsi="Times New Roman" w:cs="Times New Roman"/>
          <w:sz w:val="28"/>
          <w:szCs w:val="28"/>
        </w:rPr>
        <w:t xml:space="preserve">Во исполнение требований законодательства о противодействии коррупции, в 2021 году организован и проведен сбор </w:t>
      </w:r>
      <w:r w:rsidRPr="00A44348">
        <w:rPr>
          <w:rFonts w:ascii="Times New Roman" w:hAnsi="Times New Roman" w:cs="Times New Roman"/>
          <w:b/>
          <w:bCs/>
          <w:sz w:val="28"/>
          <w:szCs w:val="28"/>
        </w:rPr>
        <w:t>сведений о доходах и расходах, обязательствах имущественного характера</w:t>
      </w:r>
      <w:r w:rsidRPr="00A44348">
        <w:rPr>
          <w:rFonts w:ascii="Times New Roman" w:hAnsi="Times New Roman" w:cs="Times New Roman"/>
          <w:sz w:val="28"/>
          <w:szCs w:val="28"/>
        </w:rPr>
        <w:t xml:space="preserve"> лиц, замещающих муниципальные должности, и муниципальных служащих Волгодонской городской Думы, а также членов их семей за 2020 год. По итогам проверки, проведенной прокуратурой города Волгодонска, установлено 5 фактов </w:t>
      </w:r>
      <w:r w:rsidRPr="00A44348">
        <w:rPr>
          <w:rFonts w:ascii="Times New Roman" w:hAnsi="Times New Roman" w:cs="Times New Roman"/>
          <w:sz w:val="28"/>
          <w:szCs w:val="28"/>
        </w:rPr>
        <w:lastRenderedPageBreak/>
        <w:t>предоставления неполных и (или) недостоверных сведений депутатами и 1 факт м</w:t>
      </w:r>
      <w:r w:rsidRPr="00A44348">
        <w:rPr>
          <w:rFonts w:ascii="Times New Roman" w:eastAsia="Times New Roman" w:hAnsi="Times New Roman" w:cs="Times New Roman"/>
          <w:sz w:val="28"/>
          <w:szCs w:val="28"/>
        </w:rPr>
        <w:t>униципальным служащим Волгодонской городской Думы.</w:t>
      </w:r>
      <w:r w:rsidRPr="00A44348">
        <w:rPr>
          <w:rFonts w:ascii="Times New Roman" w:hAnsi="Times New Roman" w:cs="Times New Roman"/>
          <w:sz w:val="28"/>
          <w:szCs w:val="28"/>
        </w:rPr>
        <w:t xml:space="preserve"> Выявленные нарушения признаны несущественными. </w:t>
      </w:r>
      <w:r w:rsidRPr="00A44348">
        <w:rPr>
          <w:rFonts w:ascii="Times New Roman" w:eastAsia="Times New Roman" w:hAnsi="Times New Roman" w:cs="Times New Roman"/>
          <w:sz w:val="28"/>
          <w:szCs w:val="28"/>
        </w:rPr>
        <w:t>Все материалы направлены в Управление по противодействию коррупции при Губернаторе Ростовской области. Волгодонской городской Думе предстоит применить меру ответственности, предусмотренную Уставом муниципального образования «Город Волгодонск» к</w:t>
      </w:r>
      <w:r w:rsidRPr="00A44348">
        <w:rPr>
          <w:rFonts w:ascii="Times New Roman" w:hAnsi="Times New Roman" w:cs="Times New Roman"/>
          <w:sz w:val="28"/>
          <w:szCs w:val="28"/>
        </w:rPr>
        <w:t xml:space="preserve"> лицам, допустившим предоставление недостоверных и (или) неполных сведений.</w:t>
      </w:r>
    </w:p>
    <w:p w14:paraId="2CAAAB77" w14:textId="77777777" w:rsidR="008E596B" w:rsidRPr="00A44348" w:rsidRDefault="008E596B" w:rsidP="008E596B">
      <w:pPr>
        <w:spacing w:after="0"/>
        <w:jc w:val="both"/>
        <w:rPr>
          <w:rFonts w:ascii="Times New Roman" w:eastAsia="Times New Roman" w:hAnsi="Times New Roman" w:cs="Times New Roman"/>
          <w:sz w:val="28"/>
          <w:szCs w:val="28"/>
        </w:rPr>
      </w:pPr>
      <w:r w:rsidRPr="00A44348">
        <w:rPr>
          <w:rFonts w:ascii="Times New Roman" w:eastAsia="Times New Roman" w:hAnsi="Times New Roman" w:cs="Times New Roman"/>
          <w:color w:val="242424"/>
          <w:sz w:val="28"/>
          <w:szCs w:val="28"/>
        </w:rPr>
        <w:tab/>
        <w:t>П</w:t>
      </w:r>
      <w:r w:rsidRPr="00A44348">
        <w:rPr>
          <w:rFonts w:ascii="Times New Roman" w:eastAsia="Times New Roman" w:hAnsi="Times New Roman" w:cs="Times New Roman"/>
          <w:sz w:val="28"/>
          <w:szCs w:val="28"/>
        </w:rPr>
        <w:t xml:space="preserve">роведено 10 заседаний </w:t>
      </w:r>
      <w:r w:rsidRPr="00A44348">
        <w:rPr>
          <w:rFonts w:ascii="Times New Roman" w:eastAsia="Times New Roman" w:hAnsi="Times New Roman" w:cs="Times New Roman"/>
          <w:b/>
          <w:bCs/>
          <w:sz w:val="28"/>
          <w:szCs w:val="28"/>
        </w:rPr>
        <w:t>комиссии по исчислению стажа</w:t>
      </w:r>
      <w:r w:rsidRPr="00A44348">
        <w:rPr>
          <w:rFonts w:ascii="Times New Roman" w:eastAsia="Times New Roman" w:hAnsi="Times New Roman" w:cs="Times New Roman"/>
          <w:sz w:val="28"/>
          <w:szCs w:val="28"/>
        </w:rPr>
        <w:t xml:space="preserve"> муниципальной службы. Подготовлены материалы для рассмотрения на заседании комиссии и распоряжения об установлении стажа муниципальной службы и надбавок за выслугу лет. </w:t>
      </w:r>
    </w:p>
    <w:p w14:paraId="2A80B74B"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В целях совершенствования деятельности Волгодонской городской Думы, в рамках </w:t>
      </w:r>
      <w:r w:rsidRPr="00A44348">
        <w:rPr>
          <w:rFonts w:ascii="Times New Roman" w:hAnsi="Times New Roman" w:cs="Times New Roman"/>
          <w:b/>
          <w:bCs/>
          <w:sz w:val="28"/>
          <w:szCs w:val="28"/>
        </w:rPr>
        <w:t>повышения уровня профессиональной подготовки</w:t>
      </w:r>
      <w:r w:rsidRPr="00A44348">
        <w:rPr>
          <w:rFonts w:ascii="Times New Roman" w:hAnsi="Times New Roman" w:cs="Times New Roman"/>
          <w:sz w:val="28"/>
          <w:szCs w:val="28"/>
        </w:rPr>
        <w:t xml:space="preserve"> муниципальных служащих Волгодонской городской Думы прошли обучение по программам повышения квалификации 8 муниципальных служащих по следующим направлениям: </w:t>
      </w:r>
    </w:p>
    <w:p w14:paraId="27048187"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Бухгалтерский учет организаций бюджетной сферы; </w:t>
      </w:r>
    </w:p>
    <w:p w14:paraId="72E9E43E"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Правовые и организационные основы работы с обращениями граждан; </w:t>
      </w:r>
    </w:p>
    <w:p w14:paraId="11E61450"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w:t>
      </w:r>
      <w:proofErr w:type="spellStart"/>
      <w:r w:rsidRPr="00A44348">
        <w:rPr>
          <w:rFonts w:ascii="Times New Roman" w:hAnsi="Times New Roman" w:cs="Times New Roman"/>
          <w:sz w:val="28"/>
          <w:szCs w:val="28"/>
        </w:rPr>
        <w:t>Медиакоммуникации</w:t>
      </w:r>
      <w:proofErr w:type="spellEnd"/>
      <w:r w:rsidRPr="00A44348">
        <w:rPr>
          <w:rFonts w:ascii="Times New Roman" w:hAnsi="Times New Roman" w:cs="Times New Roman"/>
          <w:sz w:val="28"/>
          <w:szCs w:val="28"/>
        </w:rPr>
        <w:t xml:space="preserve"> госорганов с общественностью и СМИ: эффективные практики; </w:t>
      </w:r>
    </w:p>
    <w:p w14:paraId="42A60938"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Организация кадровой работы, регулирование трудовых и служебных отношений на муниципальной службе;</w:t>
      </w:r>
    </w:p>
    <w:p w14:paraId="76BC801C" w14:textId="77777777" w:rsidR="008E596B" w:rsidRPr="00A44348" w:rsidRDefault="008E596B" w:rsidP="008E596B">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Управление государственными и муниципальными закупками. </w:t>
      </w:r>
    </w:p>
    <w:p w14:paraId="388B990D" w14:textId="77777777" w:rsidR="008E596B" w:rsidRPr="00A44348" w:rsidRDefault="008E596B" w:rsidP="008E596B">
      <w:pPr>
        <w:spacing w:after="0"/>
        <w:ind w:firstLine="708"/>
        <w:jc w:val="both"/>
        <w:rPr>
          <w:rFonts w:ascii="Times New Roman" w:hAnsi="Times New Roman" w:cs="Times New Roman"/>
          <w:kern w:val="2"/>
        </w:rPr>
      </w:pPr>
      <w:r w:rsidRPr="00A44348">
        <w:rPr>
          <w:rFonts w:ascii="Times New Roman" w:hAnsi="Times New Roman" w:cs="Times New Roman"/>
          <w:sz w:val="28"/>
          <w:szCs w:val="28"/>
        </w:rPr>
        <w:t>В 2021 году главный специалист юридической службы Сорокин О.П. вышел в финал</w:t>
      </w:r>
      <w:r w:rsidRPr="00A44348">
        <w:rPr>
          <w:rFonts w:ascii="Times New Roman" w:hAnsi="Times New Roman" w:cs="Times New Roman"/>
          <w:kern w:val="2"/>
          <w:sz w:val="28"/>
          <w:szCs w:val="28"/>
        </w:rPr>
        <w:t xml:space="preserve"> конкурса на звание «Лучший муниципальный служащий в Ростовской области» в номинации «Лучший муниципальный служащий городского округа».</w:t>
      </w:r>
    </w:p>
    <w:p w14:paraId="5E7B4A55" w14:textId="77777777" w:rsidR="008E596B" w:rsidRPr="00A44348" w:rsidRDefault="008E596B" w:rsidP="008E596B">
      <w:pPr>
        <w:spacing w:after="0"/>
        <w:ind w:firstLine="708"/>
        <w:jc w:val="both"/>
        <w:rPr>
          <w:rFonts w:ascii="Times New Roman" w:hAnsi="Times New Roman" w:cs="Times New Roman"/>
          <w:kern w:val="2"/>
        </w:rPr>
      </w:pPr>
      <w:r w:rsidRPr="00A44348">
        <w:rPr>
          <w:rFonts w:ascii="Times New Roman" w:eastAsia="Times New Roman" w:hAnsi="Times New Roman" w:cs="Times New Roman"/>
          <w:sz w:val="28"/>
          <w:szCs w:val="28"/>
        </w:rPr>
        <w:t xml:space="preserve">Своевременно подготовлены </w:t>
      </w:r>
      <w:r w:rsidRPr="00A44348">
        <w:rPr>
          <w:rFonts w:ascii="Times New Roman" w:eastAsia="Times New Roman" w:hAnsi="Times New Roman" w:cs="Times New Roman"/>
          <w:b/>
          <w:bCs/>
          <w:sz w:val="28"/>
          <w:szCs w:val="28"/>
        </w:rPr>
        <w:t xml:space="preserve">ежеквартальные, полугодовые и годовые отчеты </w:t>
      </w:r>
      <w:r w:rsidRPr="00A44348">
        <w:rPr>
          <w:rFonts w:ascii="Times New Roman" w:eastAsia="Times New Roman" w:hAnsi="Times New Roman" w:cs="Times New Roman"/>
          <w:sz w:val="28"/>
          <w:szCs w:val="28"/>
        </w:rPr>
        <w:t>по различным вопросам кадровой работы и муниципальной службы, статистической отчетности. В отделение государственной статистики направлены годовые отчеты 1-Т(МС), П-4(НЗ). В Пенсионный</w:t>
      </w:r>
      <w:r w:rsidRPr="00A44348">
        <w:rPr>
          <w:rFonts w:ascii="Times New Roman" w:hAnsi="Times New Roman" w:cs="Times New Roman"/>
          <w:sz w:val="28"/>
          <w:szCs w:val="28"/>
          <w:shd w:val="clear" w:color="auto" w:fill="FFFFFF"/>
        </w:rPr>
        <w:t xml:space="preserve"> фонд РФ, Центр занятости г. Волгодонска всего передано 56 форм</w:t>
      </w:r>
      <w:r w:rsidRPr="00A44348">
        <w:rPr>
          <w:rFonts w:ascii="Times New Roman" w:eastAsia="Times New Roman" w:hAnsi="Times New Roman" w:cs="Times New Roman"/>
          <w:sz w:val="28"/>
          <w:szCs w:val="28"/>
        </w:rPr>
        <w:t>.</w:t>
      </w:r>
    </w:p>
    <w:p w14:paraId="3ADF8B13" w14:textId="4B6E3369" w:rsidR="008E596B" w:rsidRPr="00A44348" w:rsidRDefault="008E596B" w:rsidP="008E596B">
      <w:pPr>
        <w:spacing w:after="0"/>
        <w:ind w:firstLine="708"/>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 xml:space="preserve">Проведена </w:t>
      </w:r>
      <w:r w:rsidRPr="00A44348">
        <w:rPr>
          <w:rFonts w:ascii="Times New Roman" w:eastAsia="Times New Roman" w:hAnsi="Times New Roman" w:cs="Times New Roman"/>
          <w:b/>
          <w:bCs/>
          <w:sz w:val="28"/>
          <w:szCs w:val="28"/>
        </w:rPr>
        <w:t>работа по воинскому учету и бронированию граждан</w:t>
      </w:r>
      <w:r w:rsidRPr="00A44348">
        <w:rPr>
          <w:rFonts w:ascii="Times New Roman" w:eastAsia="Times New Roman" w:hAnsi="Times New Roman" w:cs="Times New Roman"/>
          <w:sz w:val="28"/>
          <w:szCs w:val="28"/>
        </w:rPr>
        <w:t>: разработаны и утверждены план работы по</w:t>
      </w:r>
      <w:r w:rsidR="00045307">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осуществлению воинского</w:t>
      </w:r>
      <w:r w:rsidRPr="00A44348">
        <w:rPr>
          <w:rFonts w:ascii="Times New Roman" w:eastAsia="Times New Roman" w:hAnsi="Times New Roman" w:cs="Times New Roman"/>
          <w:sz w:val="28"/>
          <w:szCs w:val="28"/>
          <w:bdr w:val="none" w:sz="0" w:space="0" w:color="auto" w:frame="1"/>
        </w:rPr>
        <w:t xml:space="preserve"> у</w:t>
      </w:r>
      <w:r w:rsidRPr="00A44348">
        <w:rPr>
          <w:rFonts w:ascii="Times New Roman" w:eastAsia="Times New Roman" w:hAnsi="Times New Roman" w:cs="Times New Roman"/>
          <w:sz w:val="28"/>
          <w:szCs w:val="28"/>
        </w:rPr>
        <w:t>чета и бронирования граждан в Волгодонской городской Думе на 2021 год; план замены</w:t>
      </w:r>
      <w:r w:rsidR="00045307">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специалистов,</w:t>
      </w:r>
      <w:r w:rsidR="00045307">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призываемых на</w:t>
      </w:r>
      <w:r w:rsidR="00045307">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военную</w:t>
      </w:r>
      <w:r w:rsidR="00045307">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 xml:space="preserve">службу по мобилизации. </w:t>
      </w:r>
    </w:p>
    <w:p w14:paraId="2CE73CD5" w14:textId="77777777" w:rsidR="008E596B" w:rsidRPr="00A44348" w:rsidRDefault="008E596B" w:rsidP="008E596B">
      <w:pPr>
        <w:spacing w:after="0"/>
        <w:ind w:firstLine="720"/>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lastRenderedPageBreak/>
        <w:t xml:space="preserve">Велась </w:t>
      </w:r>
      <w:r w:rsidRPr="00A44348">
        <w:rPr>
          <w:rFonts w:ascii="Times New Roman" w:eastAsia="Times New Roman" w:hAnsi="Times New Roman" w:cs="Times New Roman"/>
          <w:b/>
          <w:bCs/>
          <w:sz w:val="28"/>
          <w:szCs w:val="28"/>
        </w:rPr>
        <w:t>работа с архивными документами</w:t>
      </w:r>
      <w:r w:rsidRPr="00A44348">
        <w:rPr>
          <w:rFonts w:ascii="Times New Roman" w:eastAsia="Times New Roman" w:hAnsi="Times New Roman" w:cs="Times New Roman"/>
          <w:sz w:val="28"/>
          <w:szCs w:val="28"/>
        </w:rPr>
        <w:t>: составлены описи личных дел и карточек формы</w:t>
      </w:r>
      <w:r w:rsidR="00653BFD">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Т-2 уволенных</w:t>
      </w:r>
      <w:r w:rsidR="00653BFD">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работников</w:t>
      </w:r>
      <w:r w:rsidR="00653BFD">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за 2018 год.</w:t>
      </w:r>
    </w:p>
    <w:p w14:paraId="3E15848E" w14:textId="77777777" w:rsidR="008E596B" w:rsidRPr="00A44348" w:rsidRDefault="008E596B" w:rsidP="008E596B">
      <w:pPr>
        <w:spacing w:after="0"/>
        <w:ind w:firstLine="720"/>
        <w:jc w:val="both"/>
        <w:rPr>
          <w:rFonts w:ascii="Times New Roman" w:eastAsia="Times New Roman" w:hAnsi="Times New Roman" w:cs="Times New Roman"/>
          <w:sz w:val="28"/>
          <w:szCs w:val="28"/>
        </w:rPr>
      </w:pPr>
      <w:r w:rsidRPr="00A44348">
        <w:rPr>
          <w:rFonts w:ascii="Times New Roman" w:eastAsia="Times New Roman" w:hAnsi="Times New Roman" w:cs="Times New Roman"/>
          <w:sz w:val="28"/>
          <w:szCs w:val="28"/>
        </w:rPr>
        <w:t>Ежедневно ведется табель учета рабочего времени. Оформляются листки нетрудоспособности по мере их</w:t>
      </w:r>
      <w:r w:rsidR="00653BFD">
        <w:rPr>
          <w:rFonts w:ascii="Times New Roman" w:eastAsia="Times New Roman" w:hAnsi="Times New Roman" w:cs="Times New Roman"/>
          <w:sz w:val="28"/>
          <w:szCs w:val="28"/>
        </w:rPr>
        <w:t xml:space="preserve"> </w:t>
      </w:r>
      <w:r w:rsidRPr="00A44348">
        <w:rPr>
          <w:rFonts w:ascii="Times New Roman" w:eastAsia="Times New Roman" w:hAnsi="Times New Roman" w:cs="Times New Roman"/>
          <w:sz w:val="28"/>
          <w:szCs w:val="28"/>
        </w:rPr>
        <w:t>поступления - в 2021 году было оформлено 26 случаев временной нетрудоспособности.</w:t>
      </w:r>
    </w:p>
    <w:p w14:paraId="5A8B18DF" w14:textId="77777777" w:rsidR="008E596B" w:rsidRPr="00A44348" w:rsidRDefault="008E596B" w:rsidP="008E596B">
      <w:pPr>
        <w:spacing w:after="0"/>
        <w:ind w:firstLine="708"/>
        <w:jc w:val="both"/>
        <w:rPr>
          <w:rFonts w:ascii="Times New Roman" w:eastAsia="Times New Roman" w:hAnsi="Times New Roman" w:cs="Times New Roman"/>
          <w:color w:val="242424"/>
          <w:sz w:val="28"/>
          <w:szCs w:val="28"/>
          <w:bdr w:val="none" w:sz="0" w:space="0" w:color="auto" w:frame="1"/>
        </w:rPr>
      </w:pPr>
      <w:r w:rsidRPr="00A44348">
        <w:rPr>
          <w:rFonts w:ascii="Times New Roman" w:eastAsia="Times New Roman" w:hAnsi="Times New Roman" w:cs="Times New Roman"/>
          <w:color w:val="242424"/>
          <w:sz w:val="28"/>
          <w:szCs w:val="28"/>
          <w:bdr w:val="none" w:sz="0" w:space="0" w:color="auto" w:frame="1"/>
        </w:rPr>
        <w:t>Постоянно ведется работа по заполнению журналов кадрового делопроизводства, выдаче справок с места работы, справок о стаже работы, подшивка документов в личные дела, а также консультации работников по кадровым вопросам.</w:t>
      </w:r>
    </w:p>
    <w:p w14:paraId="25460253" w14:textId="77777777" w:rsidR="00BB5E5C" w:rsidRPr="00A44348" w:rsidRDefault="00BB5E5C" w:rsidP="00BB5E5C">
      <w:pPr>
        <w:spacing w:after="0"/>
        <w:jc w:val="center"/>
        <w:rPr>
          <w:rFonts w:ascii="Times New Roman" w:hAnsi="Times New Roman" w:cs="Times New Roman"/>
          <w:color w:val="FF0000"/>
          <w:sz w:val="28"/>
          <w:szCs w:val="28"/>
        </w:rPr>
      </w:pPr>
      <w:bookmarkStart w:id="11" w:name="_Hlk96078355"/>
      <w:bookmarkEnd w:id="10"/>
      <w:r w:rsidRPr="00A44348">
        <w:rPr>
          <w:rFonts w:ascii="Times New Roman" w:hAnsi="Times New Roman" w:cs="Times New Roman"/>
          <w:color w:val="FF0000"/>
          <w:sz w:val="28"/>
          <w:szCs w:val="28"/>
        </w:rPr>
        <w:t xml:space="preserve">ИСПОЛНЕНИЕ </w:t>
      </w:r>
    </w:p>
    <w:p w14:paraId="09D3DF6E" w14:textId="77777777" w:rsidR="00BB5E5C" w:rsidRPr="00A44348" w:rsidRDefault="00BB5E5C" w:rsidP="00BB5E5C">
      <w:pPr>
        <w:spacing w:after="0"/>
        <w:jc w:val="center"/>
        <w:rPr>
          <w:rFonts w:ascii="Times New Roman" w:hAnsi="Times New Roman" w:cs="Times New Roman"/>
          <w:color w:val="FF0000"/>
          <w:sz w:val="28"/>
          <w:szCs w:val="28"/>
        </w:rPr>
      </w:pPr>
      <w:r w:rsidRPr="00A44348">
        <w:rPr>
          <w:rFonts w:ascii="Times New Roman" w:hAnsi="Times New Roman" w:cs="Times New Roman"/>
          <w:color w:val="FF0000"/>
          <w:sz w:val="28"/>
          <w:szCs w:val="28"/>
        </w:rPr>
        <w:t>БЮДЖЕТНОЙ СМЕТЫ ВОЛГОДОНСКОЙ ГОРОДСКОЙ ДУМЫ</w:t>
      </w:r>
    </w:p>
    <w:p w14:paraId="202F380F"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Формирование и исполнение бюджетной сметы Волгодонской городской Думы в отчётном году осуществлялось с учетом необходимости определения приоритетных направлений расходования, а также экономности и результативности использования бюджетных средств.</w:t>
      </w:r>
    </w:p>
    <w:p w14:paraId="4E865AA9"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Приоритетными задачами являлись:</w:t>
      </w:r>
    </w:p>
    <w:p w14:paraId="1350DC9D" w14:textId="77777777" w:rsidR="00106CF1" w:rsidRPr="00A44348" w:rsidRDefault="00106CF1" w:rsidP="00106CF1">
      <w:pPr>
        <w:spacing w:after="0"/>
        <w:ind w:firstLine="708"/>
        <w:jc w:val="both"/>
        <w:rPr>
          <w:rFonts w:ascii="Times New Roman" w:eastAsia="Times New Roman" w:hAnsi="Times New Roman" w:cs="Times New Roman"/>
          <w:kern w:val="3"/>
          <w:sz w:val="28"/>
          <w:szCs w:val="28"/>
        </w:rPr>
      </w:pPr>
      <w:r w:rsidRPr="00A44348">
        <w:rPr>
          <w:rFonts w:ascii="Times New Roman" w:eastAsia="Times New Roman" w:hAnsi="Times New Roman" w:cs="Times New Roman"/>
          <w:kern w:val="3"/>
          <w:sz w:val="28"/>
          <w:szCs w:val="28"/>
        </w:rPr>
        <w:t>- экономное расходование выделенных бюджетных средств по бюджетной смете на осуществление полномочий Волгодонской городской Думы;</w:t>
      </w:r>
    </w:p>
    <w:p w14:paraId="202C36FF" w14:textId="77777777" w:rsidR="00106CF1" w:rsidRPr="00A44348" w:rsidRDefault="00106CF1" w:rsidP="00106CF1">
      <w:pPr>
        <w:spacing w:after="0"/>
        <w:ind w:firstLine="708"/>
        <w:jc w:val="both"/>
        <w:rPr>
          <w:rFonts w:ascii="Times New Roman" w:eastAsia="Times New Roman" w:hAnsi="Times New Roman" w:cs="Times New Roman"/>
          <w:kern w:val="3"/>
          <w:sz w:val="28"/>
          <w:szCs w:val="28"/>
        </w:rPr>
      </w:pPr>
      <w:r w:rsidRPr="00A44348">
        <w:rPr>
          <w:rFonts w:ascii="Times New Roman" w:eastAsia="Times New Roman" w:hAnsi="Times New Roman" w:cs="Times New Roman"/>
          <w:kern w:val="3"/>
          <w:sz w:val="28"/>
          <w:szCs w:val="28"/>
        </w:rPr>
        <w:t>- осуществление контроля за целевым, эффективным и равномерным использованием выделенных средств по утвержденной бюджетной смете;</w:t>
      </w:r>
    </w:p>
    <w:p w14:paraId="5B46A4CF"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eastAsia="Times New Roman" w:hAnsi="Times New Roman" w:cs="Times New Roman"/>
          <w:kern w:val="3"/>
          <w:sz w:val="28"/>
          <w:szCs w:val="28"/>
        </w:rPr>
        <w:t>- своевременное предупреждение негативных явлений в хозяйственно-финансовой деятельности, выявление и мобилизация внутрихозяйственных резервов.</w:t>
      </w:r>
    </w:p>
    <w:p w14:paraId="402D80AD" w14:textId="77777777" w:rsidR="00106CF1" w:rsidRPr="00A44348" w:rsidRDefault="00106CF1" w:rsidP="00106CF1">
      <w:pPr>
        <w:spacing w:after="0"/>
        <w:ind w:firstLine="851"/>
        <w:jc w:val="both"/>
        <w:rPr>
          <w:rFonts w:ascii="Times New Roman" w:hAnsi="Times New Roman" w:cs="Times New Roman"/>
          <w:sz w:val="28"/>
          <w:szCs w:val="28"/>
        </w:rPr>
      </w:pPr>
      <w:r w:rsidRPr="00A44348">
        <w:rPr>
          <w:rFonts w:ascii="Times New Roman" w:hAnsi="Times New Roman" w:cs="Times New Roman"/>
          <w:sz w:val="28"/>
          <w:szCs w:val="28"/>
        </w:rPr>
        <w:t>Исполнение бюджетной сметы по направлениям расходов представлено в приложении к отчёту.</w:t>
      </w:r>
    </w:p>
    <w:p w14:paraId="2CAE40C5"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Расходы на обеспечение первичных мер пожарной безопасности в помещениях общественных приемных депутатов в части расходов на техническое обслуживание систем автоматических пожарных сигнализаций и систем оповещения о пожаре составили 63,0 тыс. руб. </w:t>
      </w:r>
    </w:p>
    <w:p w14:paraId="33F789D4" w14:textId="77777777" w:rsidR="00106CF1" w:rsidRPr="00A44348" w:rsidRDefault="00106CF1" w:rsidP="00106CF1">
      <w:pPr>
        <w:spacing w:after="0"/>
        <w:ind w:firstLine="851"/>
        <w:jc w:val="both"/>
        <w:rPr>
          <w:rFonts w:ascii="Times New Roman" w:hAnsi="Times New Roman" w:cs="Times New Roman"/>
          <w:sz w:val="28"/>
          <w:szCs w:val="28"/>
        </w:rPr>
      </w:pPr>
      <w:r w:rsidRPr="00A44348">
        <w:rPr>
          <w:rFonts w:ascii="Times New Roman" w:hAnsi="Times New Roman" w:cs="Times New Roman"/>
          <w:sz w:val="28"/>
          <w:szCs w:val="28"/>
        </w:rPr>
        <w:t>Расходы на развитие материально-технической базы в части приобретения и обновления основных фондов в 2021 году составили 207,0 тыс. руб., из них на оснащение общественных приемных депутатов техникой и мебелью – 46,3 тыс. руб. (приобретение компьютерной и оргтехники, мебели и прочего оборудования).</w:t>
      </w:r>
    </w:p>
    <w:p w14:paraId="3A6F4FB3"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Проведена замена окон в общественных приемных депутатов на общую сумму 50,8 тыс. руб., в том числе:</w:t>
      </w:r>
    </w:p>
    <w:p w14:paraId="5B515D05"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избирательный округ №7 (улица Пионерская, 171а) - 33,9 тыс. руб.;</w:t>
      </w:r>
    </w:p>
    <w:p w14:paraId="5B6A5E3C"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t xml:space="preserve">- избирательные округа №№ 19, 20 (улица Дружбы, 14) - 16,9 тыс. руб. </w:t>
      </w:r>
    </w:p>
    <w:p w14:paraId="1AAE0056" w14:textId="77777777" w:rsidR="00106CF1" w:rsidRPr="00A44348" w:rsidRDefault="00106CF1" w:rsidP="00106CF1">
      <w:pPr>
        <w:spacing w:after="0"/>
        <w:ind w:firstLine="708"/>
        <w:jc w:val="both"/>
        <w:rPr>
          <w:rFonts w:ascii="Times New Roman" w:hAnsi="Times New Roman" w:cs="Times New Roman"/>
          <w:sz w:val="28"/>
          <w:szCs w:val="28"/>
        </w:rPr>
      </w:pPr>
      <w:r w:rsidRPr="00A44348">
        <w:rPr>
          <w:rFonts w:ascii="Times New Roman" w:hAnsi="Times New Roman" w:cs="Times New Roman"/>
          <w:sz w:val="28"/>
          <w:szCs w:val="28"/>
        </w:rPr>
        <w:lastRenderedPageBreak/>
        <w:t>Заключено 118 контрактов на закупку товаров, работ, услуг, из них 8 контрактов – по результатам электронных аукционов. Общая сумма заключенных контрактов составила 5250,3 тыс. руб., в том числе по результатам электронных аукционов – 1837,5 тыс. руб., что составляет 35% от общей суммы закупок. Экономия по результатам проведения электронных аукционов составила 143,6 тыс. руб., или 7,25% от начальной максимальной цены контракта. В электронных аукционах приняли участие 34 юридических лица и индивидуальных предпринимателя.</w:t>
      </w:r>
    </w:p>
    <w:p w14:paraId="204FA33C" w14:textId="77777777" w:rsidR="00106CF1" w:rsidRPr="003064AC" w:rsidRDefault="00106CF1" w:rsidP="00106CF1">
      <w:pPr>
        <w:spacing w:after="0"/>
        <w:ind w:firstLine="851"/>
        <w:jc w:val="both"/>
        <w:rPr>
          <w:rFonts w:ascii="Times New Roman" w:hAnsi="Times New Roman" w:cs="Times New Roman"/>
          <w:sz w:val="28"/>
          <w:szCs w:val="28"/>
        </w:rPr>
      </w:pPr>
      <w:r w:rsidRPr="00A44348">
        <w:rPr>
          <w:rFonts w:ascii="Times New Roman" w:hAnsi="Times New Roman" w:cs="Times New Roman"/>
          <w:sz w:val="28"/>
          <w:szCs w:val="28"/>
        </w:rPr>
        <w:t xml:space="preserve">Плановые назначения бюджетной сметы Волгодонской городской Думы с учетом изменений в 2021 году составили 31322,4 тыс. руб. По итогам года смета расходов исполнена в сумме </w:t>
      </w:r>
      <w:r w:rsidRPr="003064AC">
        <w:rPr>
          <w:rFonts w:ascii="Times New Roman" w:hAnsi="Times New Roman" w:cs="Times New Roman"/>
          <w:sz w:val="28"/>
          <w:szCs w:val="28"/>
        </w:rPr>
        <w:t>31297,1 тыс. руб. или на 99,92%, что на 0,02 пункта ниже по сравнению с данными прошлого финансового года.</w:t>
      </w:r>
    </w:p>
    <w:p w14:paraId="2A35ECEB" w14:textId="77777777" w:rsidR="003064AC" w:rsidRPr="003064AC" w:rsidRDefault="003064AC" w:rsidP="003064AC">
      <w:pPr>
        <w:spacing w:after="0"/>
        <w:ind w:firstLine="851"/>
        <w:jc w:val="both"/>
        <w:rPr>
          <w:rFonts w:ascii="Times New Roman" w:hAnsi="Times New Roman" w:cs="Times New Roman"/>
          <w:strike/>
          <w:sz w:val="28"/>
          <w:szCs w:val="28"/>
        </w:rPr>
      </w:pPr>
      <w:r w:rsidRPr="003064AC">
        <w:rPr>
          <w:rFonts w:ascii="Times New Roman" w:hAnsi="Times New Roman" w:cs="Times New Roman"/>
          <w:sz w:val="28"/>
          <w:szCs w:val="28"/>
        </w:rPr>
        <w:t>По сравнению с 2020 годом расходы на обеспечение деятельности Волгодонской городской Думы уменьшились на 920,3 тыс. руб. или</w:t>
      </w:r>
      <w:r>
        <w:rPr>
          <w:rFonts w:ascii="Times New Roman" w:hAnsi="Times New Roman" w:cs="Times New Roman"/>
          <w:sz w:val="28"/>
          <w:szCs w:val="28"/>
        </w:rPr>
        <w:t> </w:t>
      </w:r>
      <w:r w:rsidRPr="003064AC">
        <w:rPr>
          <w:rFonts w:ascii="Times New Roman" w:hAnsi="Times New Roman" w:cs="Times New Roman"/>
          <w:sz w:val="28"/>
          <w:szCs w:val="28"/>
        </w:rPr>
        <w:t>на</w:t>
      </w:r>
      <w:r>
        <w:rPr>
          <w:rFonts w:ascii="Times New Roman" w:hAnsi="Times New Roman" w:cs="Times New Roman"/>
          <w:sz w:val="28"/>
          <w:szCs w:val="28"/>
        </w:rPr>
        <w:t> </w:t>
      </w:r>
      <w:r w:rsidRPr="003064AC">
        <w:rPr>
          <w:rFonts w:ascii="Times New Roman" w:hAnsi="Times New Roman" w:cs="Times New Roman"/>
          <w:sz w:val="28"/>
          <w:szCs w:val="28"/>
        </w:rPr>
        <w:t>2,86%</w:t>
      </w:r>
      <w:r w:rsidR="006B234C">
        <w:rPr>
          <w:rFonts w:ascii="Times New Roman" w:hAnsi="Times New Roman" w:cs="Times New Roman"/>
          <w:sz w:val="28"/>
          <w:szCs w:val="28"/>
        </w:rPr>
        <w:t xml:space="preserve">, в </w:t>
      </w:r>
      <w:r w:rsidRPr="003064AC">
        <w:rPr>
          <w:rFonts w:ascii="Times New Roman" w:hAnsi="Times New Roman" w:cs="Times New Roman"/>
          <w:sz w:val="28"/>
          <w:szCs w:val="28"/>
        </w:rPr>
        <w:t xml:space="preserve">основном </w:t>
      </w:r>
      <w:r w:rsidR="006B234C">
        <w:rPr>
          <w:rFonts w:ascii="Times New Roman" w:hAnsi="Times New Roman" w:cs="Times New Roman"/>
          <w:sz w:val="28"/>
          <w:szCs w:val="28"/>
        </w:rPr>
        <w:t xml:space="preserve">за счет сокращения </w:t>
      </w:r>
      <w:r w:rsidRPr="003064AC">
        <w:rPr>
          <w:rFonts w:ascii="Times New Roman" w:hAnsi="Times New Roman" w:cs="Times New Roman"/>
          <w:sz w:val="28"/>
          <w:szCs w:val="28"/>
        </w:rPr>
        <w:t xml:space="preserve">расходов </w:t>
      </w:r>
      <w:r w:rsidR="006B234C">
        <w:rPr>
          <w:rFonts w:ascii="Times New Roman" w:hAnsi="Times New Roman" w:cs="Times New Roman"/>
          <w:sz w:val="28"/>
          <w:szCs w:val="28"/>
        </w:rPr>
        <w:t xml:space="preserve">на оплату труда. </w:t>
      </w:r>
    </w:p>
    <w:bookmarkEnd w:id="11"/>
    <w:p w14:paraId="71CECF15" w14:textId="77777777" w:rsidR="00106CF1" w:rsidRDefault="00106CF1" w:rsidP="00106CF1">
      <w:pPr>
        <w:rPr>
          <w:rFonts w:ascii="Times New Roman" w:hAnsi="Times New Roman" w:cs="Times New Roman"/>
        </w:rPr>
      </w:pPr>
    </w:p>
    <w:sectPr w:rsidR="00106CF1" w:rsidSect="00A81F3C">
      <w:footerReference w:type="default" r:id="rId1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95AD7" w14:textId="77777777" w:rsidR="00CA3006" w:rsidRDefault="00CA3006" w:rsidP="005C24BE">
      <w:pPr>
        <w:spacing w:after="0" w:line="240" w:lineRule="auto"/>
      </w:pPr>
      <w:r>
        <w:separator/>
      </w:r>
    </w:p>
  </w:endnote>
  <w:endnote w:type="continuationSeparator" w:id="0">
    <w:p w14:paraId="707F2FE4" w14:textId="77777777" w:rsidR="00CA3006" w:rsidRDefault="00CA3006" w:rsidP="005C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4250"/>
      <w:docPartObj>
        <w:docPartGallery w:val="Page Numbers (Bottom of Page)"/>
        <w:docPartUnique/>
      </w:docPartObj>
    </w:sdtPr>
    <w:sdtEndPr/>
    <w:sdtContent>
      <w:p w14:paraId="7917ED03" w14:textId="77777777" w:rsidR="00B73C2A" w:rsidRDefault="00ED0612">
        <w:pPr>
          <w:pStyle w:val="af0"/>
          <w:jc w:val="right"/>
        </w:pPr>
        <w:r>
          <w:fldChar w:fldCharType="begin"/>
        </w:r>
        <w:r>
          <w:instrText xml:space="preserve"> PAGE   \* MERGEFORMAT </w:instrText>
        </w:r>
        <w:r>
          <w:fldChar w:fldCharType="separate"/>
        </w:r>
        <w:r w:rsidR="00653BFD">
          <w:rPr>
            <w:noProof/>
          </w:rPr>
          <w:t>67</w:t>
        </w:r>
        <w:r>
          <w:rPr>
            <w:noProof/>
          </w:rPr>
          <w:fldChar w:fldCharType="end"/>
        </w:r>
      </w:p>
    </w:sdtContent>
  </w:sdt>
  <w:p w14:paraId="25EC8999" w14:textId="77777777" w:rsidR="00B73C2A" w:rsidRDefault="00B73C2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E24F0" w14:textId="77777777" w:rsidR="00CA3006" w:rsidRDefault="00CA3006" w:rsidP="005C24BE">
      <w:pPr>
        <w:spacing w:after="0" w:line="240" w:lineRule="auto"/>
      </w:pPr>
      <w:r>
        <w:separator/>
      </w:r>
    </w:p>
  </w:footnote>
  <w:footnote w:type="continuationSeparator" w:id="0">
    <w:p w14:paraId="63B7D93E" w14:textId="77777777" w:rsidR="00CA3006" w:rsidRDefault="00CA3006" w:rsidP="005C2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4330"/>
    <w:multiLevelType w:val="hybridMultilevel"/>
    <w:tmpl w:val="9B7A0F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D7C4A6E"/>
    <w:multiLevelType w:val="hybridMultilevel"/>
    <w:tmpl w:val="EB585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173721"/>
    <w:multiLevelType w:val="hybridMultilevel"/>
    <w:tmpl w:val="EB4C5FC4"/>
    <w:lvl w:ilvl="0" w:tplc="F5149336">
      <w:start w:val="1"/>
      <w:numFmt w:val="bullet"/>
      <w:lvlText w:val=""/>
      <w:lvlJc w:val="left"/>
      <w:pPr>
        <w:ind w:left="1003" w:hanging="360"/>
      </w:pPr>
      <w:rPr>
        <w:rFonts w:ascii="Symbol" w:hAnsi="Symbol" w:hint="default"/>
        <w:sz w:val="28"/>
        <w:szCs w:val="28"/>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3" w15:restartNumberingAfterBreak="0">
    <w:nsid w:val="51C66DCA"/>
    <w:multiLevelType w:val="hybridMultilevel"/>
    <w:tmpl w:val="41826D32"/>
    <w:lvl w:ilvl="0" w:tplc="8D5EBFCE">
      <w:start w:val="1"/>
      <w:numFmt w:val="bullet"/>
      <w:lvlText w:val=""/>
      <w:lvlJc w:val="left"/>
      <w:pPr>
        <w:ind w:left="1495" w:hanging="360"/>
      </w:pPr>
      <w:rPr>
        <w:rFonts w:ascii="Wingdings" w:hAnsi="Wingdings" w:hint="default"/>
        <w:color w:val="C00000"/>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 w15:restartNumberingAfterBreak="0">
    <w:nsid w:val="5B2A127E"/>
    <w:multiLevelType w:val="hybridMultilevel"/>
    <w:tmpl w:val="4A32E0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0377D2"/>
    <w:multiLevelType w:val="hybridMultilevel"/>
    <w:tmpl w:val="680860C2"/>
    <w:lvl w:ilvl="0" w:tplc="8730CE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292289"/>
    <w:multiLevelType w:val="hybridMultilevel"/>
    <w:tmpl w:val="6CAA2C82"/>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1"/>
  </w:num>
  <w:num w:numId="6">
    <w:abstractNumId w:val="5"/>
  </w:num>
  <w:num w:numId="7">
    <w:abstractNumId w:val="2"/>
  </w:num>
  <w:num w:numId="8">
    <w:abstractNumId w:val="5"/>
  </w:num>
  <w:num w:numId="9">
    <w:abstractNumId w:val="4"/>
  </w:num>
  <w:num w:numId="10">
    <w:abstractNumId w:val="3"/>
  </w:num>
  <w:num w:numId="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03677"/>
    <w:rsid w:val="00000D55"/>
    <w:rsid w:val="000013D8"/>
    <w:rsid w:val="0000513F"/>
    <w:rsid w:val="00005272"/>
    <w:rsid w:val="00006569"/>
    <w:rsid w:val="00006A16"/>
    <w:rsid w:val="00011A60"/>
    <w:rsid w:val="000234B8"/>
    <w:rsid w:val="00023F50"/>
    <w:rsid w:val="0002434F"/>
    <w:rsid w:val="000243F3"/>
    <w:rsid w:val="0002523D"/>
    <w:rsid w:val="0002583F"/>
    <w:rsid w:val="0002738F"/>
    <w:rsid w:val="0003291C"/>
    <w:rsid w:val="0003345A"/>
    <w:rsid w:val="00034E19"/>
    <w:rsid w:val="00035427"/>
    <w:rsid w:val="000361A3"/>
    <w:rsid w:val="000369AE"/>
    <w:rsid w:val="00037CCB"/>
    <w:rsid w:val="00040260"/>
    <w:rsid w:val="00040AE6"/>
    <w:rsid w:val="00040EFB"/>
    <w:rsid w:val="00041203"/>
    <w:rsid w:val="00043084"/>
    <w:rsid w:val="00044F9B"/>
    <w:rsid w:val="00045307"/>
    <w:rsid w:val="00046521"/>
    <w:rsid w:val="00046990"/>
    <w:rsid w:val="0004742C"/>
    <w:rsid w:val="00050A14"/>
    <w:rsid w:val="000528F5"/>
    <w:rsid w:val="00053011"/>
    <w:rsid w:val="00053C67"/>
    <w:rsid w:val="0005644E"/>
    <w:rsid w:val="00060D5D"/>
    <w:rsid w:val="00061331"/>
    <w:rsid w:val="00061A07"/>
    <w:rsid w:val="000622CA"/>
    <w:rsid w:val="00063ED2"/>
    <w:rsid w:val="00065F84"/>
    <w:rsid w:val="0006653F"/>
    <w:rsid w:val="000679E2"/>
    <w:rsid w:val="00072F8B"/>
    <w:rsid w:val="00077A7C"/>
    <w:rsid w:val="00077C69"/>
    <w:rsid w:val="00080B1E"/>
    <w:rsid w:val="00082C88"/>
    <w:rsid w:val="00083BCF"/>
    <w:rsid w:val="00083FDE"/>
    <w:rsid w:val="00084AB1"/>
    <w:rsid w:val="000867C1"/>
    <w:rsid w:val="0009198E"/>
    <w:rsid w:val="000950C5"/>
    <w:rsid w:val="000968EB"/>
    <w:rsid w:val="00097F69"/>
    <w:rsid w:val="000A127C"/>
    <w:rsid w:val="000A1987"/>
    <w:rsid w:val="000A4BC4"/>
    <w:rsid w:val="000A7678"/>
    <w:rsid w:val="000A7FF9"/>
    <w:rsid w:val="000B258A"/>
    <w:rsid w:val="000B6C07"/>
    <w:rsid w:val="000B6C6F"/>
    <w:rsid w:val="000B75A8"/>
    <w:rsid w:val="000C02E3"/>
    <w:rsid w:val="000C1F88"/>
    <w:rsid w:val="000C4CE2"/>
    <w:rsid w:val="000C515F"/>
    <w:rsid w:val="000C5F1F"/>
    <w:rsid w:val="000C7AAA"/>
    <w:rsid w:val="000D16D5"/>
    <w:rsid w:val="000D2048"/>
    <w:rsid w:val="000D3D30"/>
    <w:rsid w:val="000D7D22"/>
    <w:rsid w:val="000E0B21"/>
    <w:rsid w:val="000E15D2"/>
    <w:rsid w:val="000E3769"/>
    <w:rsid w:val="000E3A19"/>
    <w:rsid w:val="000E6E5F"/>
    <w:rsid w:val="000F3907"/>
    <w:rsid w:val="000F3A3A"/>
    <w:rsid w:val="000F409A"/>
    <w:rsid w:val="000F4D87"/>
    <w:rsid w:val="0010144B"/>
    <w:rsid w:val="00101EB9"/>
    <w:rsid w:val="0010330D"/>
    <w:rsid w:val="001051F9"/>
    <w:rsid w:val="001055CC"/>
    <w:rsid w:val="00106383"/>
    <w:rsid w:val="00106CF1"/>
    <w:rsid w:val="00107B8C"/>
    <w:rsid w:val="0011506F"/>
    <w:rsid w:val="00116285"/>
    <w:rsid w:val="00117DD7"/>
    <w:rsid w:val="00120AE3"/>
    <w:rsid w:val="00120D0B"/>
    <w:rsid w:val="00124407"/>
    <w:rsid w:val="00125F49"/>
    <w:rsid w:val="00126A90"/>
    <w:rsid w:val="00130D35"/>
    <w:rsid w:val="00130F03"/>
    <w:rsid w:val="00132437"/>
    <w:rsid w:val="00134E0A"/>
    <w:rsid w:val="00136BA4"/>
    <w:rsid w:val="0014010F"/>
    <w:rsid w:val="00140749"/>
    <w:rsid w:val="00141444"/>
    <w:rsid w:val="001420B6"/>
    <w:rsid w:val="00143511"/>
    <w:rsid w:val="00145247"/>
    <w:rsid w:val="00146670"/>
    <w:rsid w:val="00153E0A"/>
    <w:rsid w:val="00155AE6"/>
    <w:rsid w:val="00155F38"/>
    <w:rsid w:val="0015734A"/>
    <w:rsid w:val="00161075"/>
    <w:rsid w:val="00162207"/>
    <w:rsid w:val="0016262C"/>
    <w:rsid w:val="001647F2"/>
    <w:rsid w:val="0016590A"/>
    <w:rsid w:val="00170735"/>
    <w:rsid w:val="00176076"/>
    <w:rsid w:val="001771C2"/>
    <w:rsid w:val="0017726E"/>
    <w:rsid w:val="0017795D"/>
    <w:rsid w:val="00180304"/>
    <w:rsid w:val="00183B7E"/>
    <w:rsid w:val="00184B6D"/>
    <w:rsid w:val="00184C42"/>
    <w:rsid w:val="00186ACB"/>
    <w:rsid w:val="001873C5"/>
    <w:rsid w:val="0019061B"/>
    <w:rsid w:val="00190A3A"/>
    <w:rsid w:val="00192254"/>
    <w:rsid w:val="001935E8"/>
    <w:rsid w:val="00196A20"/>
    <w:rsid w:val="001A00AA"/>
    <w:rsid w:val="001A1A52"/>
    <w:rsid w:val="001A2DE5"/>
    <w:rsid w:val="001A59B6"/>
    <w:rsid w:val="001A5B33"/>
    <w:rsid w:val="001A64EF"/>
    <w:rsid w:val="001A6638"/>
    <w:rsid w:val="001A6AE6"/>
    <w:rsid w:val="001B0E27"/>
    <w:rsid w:val="001B1F21"/>
    <w:rsid w:val="001B22D0"/>
    <w:rsid w:val="001B34BF"/>
    <w:rsid w:val="001B44F6"/>
    <w:rsid w:val="001B4598"/>
    <w:rsid w:val="001B4E58"/>
    <w:rsid w:val="001B4E62"/>
    <w:rsid w:val="001B5CBB"/>
    <w:rsid w:val="001B6AAE"/>
    <w:rsid w:val="001C1BFB"/>
    <w:rsid w:val="001C1D79"/>
    <w:rsid w:val="001C3058"/>
    <w:rsid w:val="001C7C05"/>
    <w:rsid w:val="001D2D0C"/>
    <w:rsid w:val="001D2F46"/>
    <w:rsid w:val="001D5131"/>
    <w:rsid w:val="001D6ED2"/>
    <w:rsid w:val="001E1596"/>
    <w:rsid w:val="001E1F5B"/>
    <w:rsid w:val="001E2AA3"/>
    <w:rsid w:val="001E2AA7"/>
    <w:rsid w:val="001E38FA"/>
    <w:rsid w:val="001E39E0"/>
    <w:rsid w:val="001E46C5"/>
    <w:rsid w:val="001E4D5D"/>
    <w:rsid w:val="001E61D2"/>
    <w:rsid w:val="001E6614"/>
    <w:rsid w:val="001F10C1"/>
    <w:rsid w:val="001F27CD"/>
    <w:rsid w:val="001F2983"/>
    <w:rsid w:val="001F2DE5"/>
    <w:rsid w:val="001F51C2"/>
    <w:rsid w:val="001F5800"/>
    <w:rsid w:val="001F7F0A"/>
    <w:rsid w:val="00201464"/>
    <w:rsid w:val="00203B6E"/>
    <w:rsid w:val="002059A8"/>
    <w:rsid w:val="00205C3B"/>
    <w:rsid w:val="002063EE"/>
    <w:rsid w:val="00207285"/>
    <w:rsid w:val="002111A8"/>
    <w:rsid w:val="002127DC"/>
    <w:rsid w:val="0021302E"/>
    <w:rsid w:val="002136F9"/>
    <w:rsid w:val="00213C69"/>
    <w:rsid w:val="002140BE"/>
    <w:rsid w:val="00215C06"/>
    <w:rsid w:val="00215E36"/>
    <w:rsid w:val="00217584"/>
    <w:rsid w:val="002200D6"/>
    <w:rsid w:val="00226339"/>
    <w:rsid w:val="00227282"/>
    <w:rsid w:val="00232269"/>
    <w:rsid w:val="00232E01"/>
    <w:rsid w:val="00233498"/>
    <w:rsid w:val="00233817"/>
    <w:rsid w:val="0023438E"/>
    <w:rsid w:val="00235947"/>
    <w:rsid w:val="00236F98"/>
    <w:rsid w:val="00237942"/>
    <w:rsid w:val="00240A61"/>
    <w:rsid w:val="00240C48"/>
    <w:rsid w:val="002410A4"/>
    <w:rsid w:val="0024252C"/>
    <w:rsid w:val="00242F21"/>
    <w:rsid w:val="0024302B"/>
    <w:rsid w:val="00245FAD"/>
    <w:rsid w:val="00247513"/>
    <w:rsid w:val="002476A7"/>
    <w:rsid w:val="00250E14"/>
    <w:rsid w:val="00252E5B"/>
    <w:rsid w:val="00253680"/>
    <w:rsid w:val="00253CBB"/>
    <w:rsid w:val="0025540B"/>
    <w:rsid w:val="00255F82"/>
    <w:rsid w:val="002602EA"/>
    <w:rsid w:val="002604EB"/>
    <w:rsid w:val="002607A9"/>
    <w:rsid w:val="00260868"/>
    <w:rsid w:val="00262052"/>
    <w:rsid w:val="00263342"/>
    <w:rsid w:val="002658E2"/>
    <w:rsid w:val="00266F9F"/>
    <w:rsid w:val="002670CD"/>
    <w:rsid w:val="00270B83"/>
    <w:rsid w:val="0027130A"/>
    <w:rsid w:val="00271C9D"/>
    <w:rsid w:val="002750A9"/>
    <w:rsid w:val="00276887"/>
    <w:rsid w:val="00276F05"/>
    <w:rsid w:val="00276F35"/>
    <w:rsid w:val="00277B4C"/>
    <w:rsid w:val="00280B2D"/>
    <w:rsid w:val="0028330D"/>
    <w:rsid w:val="00283BF1"/>
    <w:rsid w:val="00283F97"/>
    <w:rsid w:val="0028476D"/>
    <w:rsid w:val="00292B3F"/>
    <w:rsid w:val="00292F0C"/>
    <w:rsid w:val="00293878"/>
    <w:rsid w:val="002940F2"/>
    <w:rsid w:val="00294F95"/>
    <w:rsid w:val="00295942"/>
    <w:rsid w:val="00296A34"/>
    <w:rsid w:val="00297071"/>
    <w:rsid w:val="002A2113"/>
    <w:rsid w:val="002A2A79"/>
    <w:rsid w:val="002A2CBE"/>
    <w:rsid w:val="002A662F"/>
    <w:rsid w:val="002A66E9"/>
    <w:rsid w:val="002B0783"/>
    <w:rsid w:val="002B0784"/>
    <w:rsid w:val="002B228A"/>
    <w:rsid w:val="002B3817"/>
    <w:rsid w:val="002B4832"/>
    <w:rsid w:val="002B494B"/>
    <w:rsid w:val="002B50CF"/>
    <w:rsid w:val="002B52BD"/>
    <w:rsid w:val="002B58B7"/>
    <w:rsid w:val="002B6AF8"/>
    <w:rsid w:val="002B6F43"/>
    <w:rsid w:val="002B754F"/>
    <w:rsid w:val="002B7F46"/>
    <w:rsid w:val="002C072D"/>
    <w:rsid w:val="002C2685"/>
    <w:rsid w:val="002C5BCD"/>
    <w:rsid w:val="002C5E92"/>
    <w:rsid w:val="002C769E"/>
    <w:rsid w:val="002C793E"/>
    <w:rsid w:val="002C79AB"/>
    <w:rsid w:val="002D209F"/>
    <w:rsid w:val="002D34B7"/>
    <w:rsid w:val="002D59BE"/>
    <w:rsid w:val="002D6059"/>
    <w:rsid w:val="002D747E"/>
    <w:rsid w:val="002E1AB8"/>
    <w:rsid w:val="002E539C"/>
    <w:rsid w:val="002E581D"/>
    <w:rsid w:val="002E5BA2"/>
    <w:rsid w:val="002E5E35"/>
    <w:rsid w:val="002E6233"/>
    <w:rsid w:val="002E68BE"/>
    <w:rsid w:val="002E6935"/>
    <w:rsid w:val="002F2A2C"/>
    <w:rsid w:val="002F2FEC"/>
    <w:rsid w:val="002F529C"/>
    <w:rsid w:val="002F54E3"/>
    <w:rsid w:val="002F59F1"/>
    <w:rsid w:val="002F692C"/>
    <w:rsid w:val="002F7918"/>
    <w:rsid w:val="002F7B6A"/>
    <w:rsid w:val="00300F11"/>
    <w:rsid w:val="003016D3"/>
    <w:rsid w:val="00301744"/>
    <w:rsid w:val="00301A3E"/>
    <w:rsid w:val="003023B7"/>
    <w:rsid w:val="00302698"/>
    <w:rsid w:val="00303DCF"/>
    <w:rsid w:val="00304D04"/>
    <w:rsid w:val="00306014"/>
    <w:rsid w:val="003064AC"/>
    <w:rsid w:val="00306880"/>
    <w:rsid w:val="00312732"/>
    <w:rsid w:val="00313804"/>
    <w:rsid w:val="00315276"/>
    <w:rsid w:val="00315D6C"/>
    <w:rsid w:val="00317191"/>
    <w:rsid w:val="00322064"/>
    <w:rsid w:val="003247E6"/>
    <w:rsid w:val="00324916"/>
    <w:rsid w:val="00324DB0"/>
    <w:rsid w:val="00324F55"/>
    <w:rsid w:val="00327098"/>
    <w:rsid w:val="003305A5"/>
    <w:rsid w:val="00330E3F"/>
    <w:rsid w:val="00330F88"/>
    <w:rsid w:val="00332CDB"/>
    <w:rsid w:val="00333782"/>
    <w:rsid w:val="00337806"/>
    <w:rsid w:val="003424FA"/>
    <w:rsid w:val="003457C6"/>
    <w:rsid w:val="00346436"/>
    <w:rsid w:val="00346FDC"/>
    <w:rsid w:val="00347DA4"/>
    <w:rsid w:val="00350207"/>
    <w:rsid w:val="003525CC"/>
    <w:rsid w:val="00353A50"/>
    <w:rsid w:val="00354DDA"/>
    <w:rsid w:val="003554EB"/>
    <w:rsid w:val="00355A9D"/>
    <w:rsid w:val="00355EB7"/>
    <w:rsid w:val="003618D3"/>
    <w:rsid w:val="0036325D"/>
    <w:rsid w:val="00363602"/>
    <w:rsid w:val="0036430C"/>
    <w:rsid w:val="00364E6B"/>
    <w:rsid w:val="00364F6F"/>
    <w:rsid w:val="00366CAE"/>
    <w:rsid w:val="0036769A"/>
    <w:rsid w:val="003679E5"/>
    <w:rsid w:val="00370DAD"/>
    <w:rsid w:val="0037125C"/>
    <w:rsid w:val="003716BC"/>
    <w:rsid w:val="003716CC"/>
    <w:rsid w:val="003720F1"/>
    <w:rsid w:val="0037544C"/>
    <w:rsid w:val="00375865"/>
    <w:rsid w:val="00376833"/>
    <w:rsid w:val="00376E72"/>
    <w:rsid w:val="00382D0B"/>
    <w:rsid w:val="003836F2"/>
    <w:rsid w:val="00386296"/>
    <w:rsid w:val="00390578"/>
    <w:rsid w:val="00391400"/>
    <w:rsid w:val="00392BD6"/>
    <w:rsid w:val="00393E92"/>
    <w:rsid w:val="00395BF1"/>
    <w:rsid w:val="00395D20"/>
    <w:rsid w:val="003A006D"/>
    <w:rsid w:val="003A092D"/>
    <w:rsid w:val="003A14A8"/>
    <w:rsid w:val="003A19C2"/>
    <w:rsid w:val="003A290F"/>
    <w:rsid w:val="003A336B"/>
    <w:rsid w:val="003A39B1"/>
    <w:rsid w:val="003A3A54"/>
    <w:rsid w:val="003A5387"/>
    <w:rsid w:val="003B0907"/>
    <w:rsid w:val="003B0E5E"/>
    <w:rsid w:val="003B164D"/>
    <w:rsid w:val="003B1EC0"/>
    <w:rsid w:val="003B35AC"/>
    <w:rsid w:val="003B3A7E"/>
    <w:rsid w:val="003B483C"/>
    <w:rsid w:val="003C0F01"/>
    <w:rsid w:val="003C58D0"/>
    <w:rsid w:val="003C6857"/>
    <w:rsid w:val="003C6F0B"/>
    <w:rsid w:val="003C73EA"/>
    <w:rsid w:val="003C74F0"/>
    <w:rsid w:val="003D090D"/>
    <w:rsid w:val="003D0B16"/>
    <w:rsid w:val="003D0E71"/>
    <w:rsid w:val="003D0F0C"/>
    <w:rsid w:val="003D16A4"/>
    <w:rsid w:val="003D1F58"/>
    <w:rsid w:val="003D2017"/>
    <w:rsid w:val="003D3517"/>
    <w:rsid w:val="003D77E6"/>
    <w:rsid w:val="003E07C4"/>
    <w:rsid w:val="003E2B17"/>
    <w:rsid w:val="003E2BB6"/>
    <w:rsid w:val="003E4063"/>
    <w:rsid w:val="003E413C"/>
    <w:rsid w:val="003E6B4F"/>
    <w:rsid w:val="003E6D1A"/>
    <w:rsid w:val="003E7B79"/>
    <w:rsid w:val="003F3E43"/>
    <w:rsid w:val="003F44BA"/>
    <w:rsid w:val="003F69D7"/>
    <w:rsid w:val="00400439"/>
    <w:rsid w:val="0040074B"/>
    <w:rsid w:val="00401FB5"/>
    <w:rsid w:val="004053B9"/>
    <w:rsid w:val="004053E1"/>
    <w:rsid w:val="004062CA"/>
    <w:rsid w:val="00406FBF"/>
    <w:rsid w:val="00407736"/>
    <w:rsid w:val="00411F56"/>
    <w:rsid w:val="0041245D"/>
    <w:rsid w:val="00413020"/>
    <w:rsid w:val="0041373D"/>
    <w:rsid w:val="00417C12"/>
    <w:rsid w:val="004207B4"/>
    <w:rsid w:val="00420B5F"/>
    <w:rsid w:val="004223D7"/>
    <w:rsid w:val="00423EE3"/>
    <w:rsid w:val="00425621"/>
    <w:rsid w:val="00425A52"/>
    <w:rsid w:val="00426AB4"/>
    <w:rsid w:val="00426CCC"/>
    <w:rsid w:val="00427E17"/>
    <w:rsid w:val="00431F4C"/>
    <w:rsid w:val="00436344"/>
    <w:rsid w:val="00441C31"/>
    <w:rsid w:val="004420B9"/>
    <w:rsid w:val="00444EA0"/>
    <w:rsid w:val="004458BF"/>
    <w:rsid w:val="00445A34"/>
    <w:rsid w:val="004469CB"/>
    <w:rsid w:val="00446EE6"/>
    <w:rsid w:val="0044738E"/>
    <w:rsid w:val="00447629"/>
    <w:rsid w:val="00450267"/>
    <w:rsid w:val="00450656"/>
    <w:rsid w:val="004509AB"/>
    <w:rsid w:val="00450D29"/>
    <w:rsid w:val="00450FB8"/>
    <w:rsid w:val="0045231F"/>
    <w:rsid w:val="0045300A"/>
    <w:rsid w:val="0045332C"/>
    <w:rsid w:val="00454519"/>
    <w:rsid w:val="0045571A"/>
    <w:rsid w:val="00455AD6"/>
    <w:rsid w:val="00457033"/>
    <w:rsid w:val="00457432"/>
    <w:rsid w:val="00461C73"/>
    <w:rsid w:val="00461E24"/>
    <w:rsid w:val="004623F2"/>
    <w:rsid w:val="00462E0D"/>
    <w:rsid w:val="00463C99"/>
    <w:rsid w:val="0046498D"/>
    <w:rsid w:val="00466A06"/>
    <w:rsid w:val="00466BC1"/>
    <w:rsid w:val="00466D3D"/>
    <w:rsid w:val="004676D6"/>
    <w:rsid w:val="00472218"/>
    <w:rsid w:val="0047410F"/>
    <w:rsid w:val="004807EC"/>
    <w:rsid w:val="00480AFF"/>
    <w:rsid w:val="00480DDD"/>
    <w:rsid w:val="0048627B"/>
    <w:rsid w:val="00490A00"/>
    <w:rsid w:val="00490D36"/>
    <w:rsid w:val="00492ABF"/>
    <w:rsid w:val="0049474D"/>
    <w:rsid w:val="00494E30"/>
    <w:rsid w:val="004A0FAA"/>
    <w:rsid w:val="004A11CB"/>
    <w:rsid w:val="004A1594"/>
    <w:rsid w:val="004A203D"/>
    <w:rsid w:val="004A2B29"/>
    <w:rsid w:val="004A3567"/>
    <w:rsid w:val="004A6997"/>
    <w:rsid w:val="004A6F32"/>
    <w:rsid w:val="004A7311"/>
    <w:rsid w:val="004A73DB"/>
    <w:rsid w:val="004A776E"/>
    <w:rsid w:val="004A7E61"/>
    <w:rsid w:val="004B1E3E"/>
    <w:rsid w:val="004B2008"/>
    <w:rsid w:val="004B4E64"/>
    <w:rsid w:val="004B4FE4"/>
    <w:rsid w:val="004B5BAF"/>
    <w:rsid w:val="004B6098"/>
    <w:rsid w:val="004C033A"/>
    <w:rsid w:val="004C059B"/>
    <w:rsid w:val="004C3B22"/>
    <w:rsid w:val="004C5AC6"/>
    <w:rsid w:val="004C652D"/>
    <w:rsid w:val="004C7DD3"/>
    <w:rsid w:val="004D1A1A"/>
    <w:rsid w:val="004D27D4"/>
    <w:rsid w:val="004D4A0F"/>
    <w:rsid w:val="004D4D4C"/>
    <w:rsid w:val="004D5BDD"/>
    <w:rsid w:val="004E0582"/>
    <w:rsid w:val="004E778B"/>
    <w:rsid w:val="004F2B68"/>
    <w:rsid w:val="004F41D4"/>
    <w:rsid w:val="004F4A41"/>
    <w:rsid w:val="004F5385"/>
    <w:rsid w:val="004F7F55"/>
    <w:rsid w:val="00501590"/>
    <w:rsid w:val="00503604"/>
    <w:rsid w:val="00504F30"/>
    <w:rsid w:val="0050614B"/>
    <w:rsid w:val="005072E3"/>
    <w:rsid w:val="0050741B"/>
    <w:rsid w:val="00507A0B"/>
    <w:rsid w:val="0051274C"/>
    <w:rsid w:val="00513958"/>
    <w:rsid w:val="00515FB6"/>
    <w:rsid w:val="0051717C"/>
    <w:rsid w:val="00521D4D"/>
    <w:rsid w:val="0052382B"/>
    <w:rsid w:val="00526888"/>
    <w:rsid w:val="00530279"/>
    <w:rsid w:val="0053066E"/>
    <w:rsid w:val="00531024"/>
    <w:rsid w:val="00531315"/>
    <w:rsid w:val="00531D7C"/>
    <w:rsid w:val="005330BF"/>
    <w:rsid w:val="00534422"/>
    <w:rsid w:val="0053495E"/>
    <w:rsid w:val="00535316"/>
    <w:rsid w:val="00535808"/>
    <w:rsid w:val="00536836"/>
    <w:rsid w:val="00536B3B"/>
    <w:rsid w:val="0054233B"/>
    <w:rsid w:val="00542985"/>
    <w:rsid w:val="00543777"/>
    <w:rsid w:val="00544EE7"/>
    <w:rsid w:val="00545E76"/>
    <w:rsid w:val="005461E2"/>
    <w:rsid w:val="0054690B"/>
    <w:rsid w:val="00546A9B"/>
    <w:rsid w:val="0055421B"/>
    <w:rsid w:val="005544B1"/>
    <w:rsid w:val="00555FD1"/>
    <w:rsid w:val="00560176"/>
    <w:rsid w:val="00560EA3"/>
    <w:rsid w:val="005612BF"/>
    <w:rsid w:val="0056742C"/>
    <w:rsid w:val="00571C8D"/>
    <w:rsid w:val="0057265E"/>
    <w:rsid w:val="00572DE9"/>
    <w:rsid w:val="0057329C"/>
    <w:rsid w:val="005738FA"/>
    <w:rsid w:val="00573C38"/>
    <w:rsid w:val="00574FF6"/>
    <w:rsid w:val="00576E2C"/>
    <w:rsid w:val="00577739"/>
    <w:rsid w:val="005800E9"/>
    <w:rsid w:val="00581A90"/>
    <w:rsid w:val="00582B21"/>
    <w:rsid w:val="005835EA"/>
    <w:rsid w:val="005838D8"/>
    <w:rsid w:val="00584F1E"/>
    <w:rsid w:val="005876E1"/>
    <w:rsid w:val="00587F08"/>
    <w:rsid w:val="005903A9"/>
    <w:rsid w:val="00590DD8"/>
    <w:rsid w:val="00592C3C"/>
    <w:rsid w:val="0059405E"/>
    <w:rsid w:val="0059427B"/>
    <w:rsid w:val="005961E0"/>
    <w:rsid w:val="00597669"/>
    <w:rsid w:val="005A0E94"/>
    <w:rsid w:val="005A1A95"/>
    <w:rsid w:val="005A30AB"/>
    <w:rsid w:val="005A44DB"/>
    <w:rsid w:val="005A450B"/>
    <w:rsid w:val="005A6310"/>
    <w:rsid w:val="005B04B1"/>
    <w:rsid w:val="005B1C35"/>
    <w:rsid w:val="005B270F"/>
    <w:rsid w:val="005B2B9B"/>
    <w:rsid w:val="005B515F"/>
    <w:rsid w:val="005B76FA"/>
    <w:rsid w:val="005C24BE"/>
    <w:rsid w:val="005C3491"/>
    <w:rsid w:val="005C4ABE"/>
    <w:rsid w:val="005C59B8"/>
    <w:rsid w:val="005C62C4"/>
    <w:rsid w:val="005C7F6F"/>
    <w:rsid w:val="005D32BA"/>
    <w:rsid w:val="005D33E5"/>
    <w:rsid w:val="005D4515"/>
    <w:rsid w:val="005D4AA3"/>
    <w:rsid w:val="005D6A62"/>
    <w:rsid w:val="005D6DC5"/>
    <w:rsid w:val="005D7942"/>
    <w:rsid w:val="005E00E6"/>
    <w:rsid w:val="005E14CD"/>
    <w:rsid w:val="005E2F06"/>
    <w:rsid w:val="005E37B5"/>
    <w:rsid w:val="005E6EB6"/>
    <w:rsid w:val="005F129D"/>
    <w:rsid w:val="005F13FD"/>
    <w:rsid w:val="005F1F44"/>
    <w:rsid w:val="005F4229"/>
    <w:rsid w:val="005F4377"/>
    <w:rsid w:val="005F4F73"/>
    <w:rsid w:val="005F51D2"/>
    <w:rsid w:val="00603110"/>
    <w:rsid w:val="00603940"/>
    <w:rsid w:val="00604DE3"/>
    <w:rsid w:val="0060617B"/>
    <w:rsid w:val="006065CC"/>
    <w:rsid w:val="00606B56"/>
    <w:rsid w:val="00611EED"/>
    <w:rsid w:val="0061404A"/>
    <w:rsid w:val="006140CC"/>
    <w:rsid w:val="0061563B"/>
    <w:rsid w:val="006166DA"/>
    <w:rsid w:val="00621436"/>
    <w:rsid w:val="00621E76"/>
    <w:rsid w:val="0062242B"/>
    <w:rsid w:val="0062291C"/>
    <w:rsid w:val="00622CA0"/>
    <w:rsid w:val="00622EB8"/>
    <w:rsid w:val="00623E0C"/>
    <w:rsid w:val="00624444"/>
    <w:rsid w:val="0062550E"/>
    <w:rsid w:val="00625716"/>
    <w:rsid w:val="00625C16"/>
    <w:rsid w:val="00626DF5"/>
    <w:rsid w:val="00631CBC"/>
    <w:rsid w:val="00633A62"/>
    <w:rsid w:val="00644807"/>
    <w:rsid w:val="00644E2D"/>
    <w:rsid w:val="00645112"/>
    <w:rsid w:val="00646142"/>
    <w:rsid w:val="00646206"/>
    <w:rsid w:val="00646E4E"/>
    <w:rsid w:val="00647854"/>
    <w:rsid w:val="00653203"/>
    <w:rsid w:val="00653BFD"/>
    <w:rsid w:val="0065511D"/>
    <w:rsid w:val="006551B3"/>
    <w:rsid w:val="00655B60"/>
    <w:rsid w:val="00655B86"/>
    <w:rsid w:val="00656357"/>
    <w:rsid w:val="006566FE"/>
    <w:rsid w:val="00657C37"/>
    <w:rsid w:val="00660ADA"/>
    <w:rsid w:val="00662657"/>
    <w:rsid w:val="0066393E"/>
    <w:rsid w:val="0066494A"/>
    <w:rsid w:val="00664D6A"/>
    <w:rsid w:val="00666BD6"/>
    <w:rsid w:val="00666ECC"/>
    <w:rsid w:val="00666EE4"/>
    <w:rsid w:val="00667E92"/>
    <w:rsid w:val="006707AF"/>
    <w:rsid w:val="00673F7A"/>
    <w:rsid w:val="00674040"/>
    <w:rsid w:val="00674D78"/>
    <w:rsid w:val="0067500F"/>
    <w:rsid w:val="00675093"/>
    <w:rsid w:val="0068067D"/>
    <w:rsid w:val="00682420"/>
    <w:rsid w:val="00682815"/>
    <w:rsid w:val="00685B2C"/>
    <w:rsid w:val="0068768D"/>
    <w:rsid w:val="00687F90"/>
    <w:rsid w:val="00691B2D"/>
    <w:rsid w:val="00695CC5"/>
    <w:rsid w:val="00696E98"/>
    <w:rsid w:val="00697869"/>
    <w:rsid w:val="006A1893"/>
    <w:rsid w:val="006A20CD"/>
    <w:rsid w:val="006A54AD"/>
    <w:rsid w:val="006A56CB"/>
    <w:rsid w:val="006A7A1C"/>
    <w:rsid w:val="006A7B31"/>
    <w:rsid w:val="006B1215"/>
    <w:rsid w:val="006B234C"/>
    <w:rsid w:val="006B29DA"/>
    <w:rsid w:val="006B2B4F"/>
    <w:rsid w:val="006B553D"/>
    <w:rsid w:val="006B5FA7"/>
    <w:rsid w:val="006B6815"/>
    <w:rsid w:val="006B6E3B"/>
    <w:rsid w:val="006B725E"/>
    <w:rsid w:val="006B733D"/>
    <w:rsid w:val="006B7A67"/>
    <w:rsid w:val="006B7EDE"/>
    <w:rsid w:val="006C16BD"/>
    <w:rsid w:val="006C2094"/>
    <w:rsid w:val="006C2752"/>
    <w:rsid w:val="006C2771"/>
    <w:rsid w:val="006C306B"/>
    <w:rsid w:val="006C7865"/>
    <w:rsid w:val="006D1259"/>
    <w:rsid w:val="006D16C7"/>
    <w:rsid w:val="006D311D"/>
    <w:rsid w:val="006D3EF7"/>
    <w:rsid w:val="006D551F"/>
    <w:rsid w:val="006D5607"/>
    <w:rsid w:val="006D5726"/>
    <w:rsid w:val="006D5756"/>
    <w:rsid w:val="006D6329"/>
    <w:rsid w:val="006D74E0"/>
    <w:rsid w:val="006E26F7"/>
    <w:rsid w:val="006F08DA"/>
    <w:rsid w:val="006F255B"/>
    <w:rsid w:val="006F27A1"/>
    <w:rsid w:val="006F5133"/>
    <w:rsid w:val="006F7121"/>
    <w:rsid w:val="00703697"/>
    <w:rsid w:val="00704EF5"/>
    <w:rsid w:val="00706A6C"/>
    <w:rsid w:val="00710EA4"/>
    <w:rsid w:val="00711331"/>
    <w:rsid w:val="00712985"/>
    <w:rsid w:val="00712CE5"/>
    <w:rsid w:val="00715FCB"/>
    <w:rsid w:val="00716876"/>
    <w:rsid w:val="00717719"/>
    <w:rsid w:val="00720487"/>
    <w:rsid w:val="0072482C"/>
    <w:rsid w:val="00725C85"/>
    <w:rsid w:val="00725FE1"/>
    <w:rsid w:val="007271A8"/>
    <w:rsid w:val="007301A0"/>
    <w:rsid w:val="007329D1"/>
    <w:rsid w:val="007333AD"/>
    <w:rsid w:val="00733FF5"/>
    <w:rsid w:val="00737E8F"/>
    <w:rsid w:val="00740A7E"/>
    <w:rsid w:val="0074180A"/>
    <w:rsid w:val="00743071"/>
    <w:rsid w:val="00743657"/>
    <w:rsid w:val="007454E5"/>
    <w:rsid w:val="00746513"/>
    <w:rsid w:val="00746556"/>
    <w:rsid w:val="00747512"/>
    <w:rsid w:val="007550EA"/>
    <w:rsid w:val="00755825"/>
    <w:rsid w:val="00756A7B"/>
    <w:rsid w:val="0076046F"/>
    <w:rsid w:val="007608C2"/>
    <w:rsid w:val="00762895"/>
    <w:rsid w:val="00763528"/>
    <w:rsid w:val="007635BB"/>
    <w:rsid w:val="00763753"/>
    <w:rsid w:val="0076375A"/>
    <w:rsid w:val="00766A8A"/>
    <w:rsid w:val="00766D5E"/>
    <w:rsid w:val="00766DD3"/>
    <w:rsid w:val="00767BC6"/>
    <w:rsid w:val="00770348"/>
    <w:rsid w:val="007705E1"/>
    <w:rsid w:val="00770797"/>
    <w:rsid w:val="00770B8A"/>
    <w:rsid w:val="00773309"/>
    <w:rsid w:val="00774EB6"/>
    <w:rsid w:val="0077622D"/>
    <w:rsid w:val="007762EB"/>
    <w:rsid w:val="0077759C"/>
    <w:rsid w:val="00777CB6"/>
    <w:rsid w:val="00777F09"/>
    <w:rsid w:val="00781050"/>
    <w:rsid w:val="00781218"/>
    <w:rsid w:val="007830AC"/>
    <w:rsid w:val="007831D4"/>
    <w:rsid w:val="00783EC4"/>
    <w:rsid w:val="00784457"/>
    <w:rsid w:val="00786016"/>
    <w:rsid w:val="00786D3E"/>
    <w:rsid w:val="00787213"/>
    <w:rsid w:val="00787AF8"/>
    <w:rsid w:val="007906DE"/>
    <w:rsid w:val="00790F94"/>
    <w:rsid w:val="0079279F"/>
    <w:rsid w:val="00794084"/>
    <w:rsid w:val="00796445"/>
    <w:rsid w:val="00797980"/>
    <w:rsid w:val="00797E2A"/>
    <w:rsid w:val="00797F4A"/>
    <w:rsid w:val="007A0344"/>
    <w:rsid w:val="007A04A5"/>
    <w:rsid w:val="007A07A9"/>
    <w:rsid w:val="007A0918"/>
    <w:rsid w:val="007A0F34"/>
    <w:rsid w:val="007A48C3"/>
    <w:rsid w:val="007A49CD"/>
    <w:rsid w:val="007A6B13"/>
    <w:rsid w:val="007A6F9C"/>
    <w:rsid w:val="007B2E9E"/>
    <w:rsid w:val="007C19A2"/>
    <w:rsid w:val="007C2585"/>
    <w:rsid w:val="007C2B2E"/>
    <w:rsid w:val="007C3A9E"/>
    <w:rsid w:val="007C4CB9"/>
    <w:rsid w:val="007C4F45"/>
    <w:rsid w:val="007C69F0"/>
    <w:rsid w:val="007C7B8A"/>
    <w:rsid w:val="007D1118"/>
    <w:rsid w:val="007D21D9"/>
    <w:rsid w:val="007D6EE1"/>
    <w:rsid w:val="007D78F9"/>
    <w:rsid w:val="007D7A74"/>
    <w:rsid w:val="007E194C"/>
    <w:rsid w:val="007E1CF8"/>
    <w:rsid w:val="007E235F"/>
    <w:rsid w:val="007E2CC5"/>
    <w:rsid w:val="007E5571"/>
    <w:rsid w:val="007E6A75"/>
    <w:rsid w:val="007F0AB7"/>
    <w:rsid w:val="007F10D1"/>
    <w:rsid w:val="007F3CE5"/>
    <w:rsid w:val="007F4457"/>
    <w:rsid w:val="007F63F4"/>
    <w:rsid w:val="007F68EE"/>
    <w:rsid w:val="007F76CE"/>
    <w:rsid w:val="007F7904"/>
    <w:rsid w:val="0080189C"/>
    <w:rsid w:val="008024A2"/>
    <w:rsid w:val="00802710"/>
    <w:rsid w:val="00802C8D"/>
    <w:rsid w:val="00803FC2"/>
    <w:rsid w:val="00805178"/>
    <w:rsid w:val="00805E72"/>
    <w:rsid w:val="00810907"/>
    <w:rsid w:val="00810A30"/>
    <w:rsid w:val="00811E92"/>
    <w:rsid w:val="00813CBA"/>
    <w:rsid w:val="00814630"/>
    <w:rsid w:val="008163E9"/>
    <w:rsid w:val="00817EF3"/>
    <w:rsid w:val="00820A5F"/>
    <w:rsid w:val="00820EB6"/>
    <w:rsid w:val="00821A76"/>
    <w:rsid w:val="008236B8"/>
    <w:rsid w:val="008236C5"/>
    <w:rsid w:val="008237CA"/>
    <w:rsid w:val="00826C12"/>
    <w:rsid w:val="008275BD"/>
    <w:rsid w:val="0082797A"/>
    <w:rsid w:val="00830752"/>
    <w:rsid w:val="008319BC"/>
    <w:rsid w:val="008333FD"/>
    <w:rsid w:val="00833EF7"/>
    <w:rsid w:val="00834E7D"/>
    <w:rsid w:val="00836B1A"/>
    <w:rsid w:val="00840B39"/>
    <w:rsid w:val="00840DA9"/>
    <w:rsid w:val="00841E26"/>
    <w:rsid w:val="00842B8C"/>
    <w:rsid w:val="00845E4B"/>
    <w:rsid w:val="00847A94"/>
    <w:rsid w:val="00852335"/>
    <w:rsid w:val="00853B4E"/>
    <w:rsid w:val="00853D62"/>
    <w:rsid w:val="00854C28"/>
    <w:rsid w:val="00854DAC"/>
    <w:rsid w:val="00855FD3"/>
    <w:rsid w:val="00862FF2"/>
    <w:rsid w:val="008634B9"/>
    <w:rsid w:val="008639C7"/>
    <w:rsid w:val="00864E87"/>
    <w:rsid w:val="00866706"/>
    <w:rsid w:val="008671DB"/>
    <w:rsid w:val="00867247"/>
    <w:rsid w:val="00867E81"/>
    <w:rsid w:val="008701E8"/>
    <w:rsid w:val="00870CC0"/>
    <w:rsid w:val="00871964"/>
    <w:rsid w:val="008733B3"/>
    <w:rsid w:val="00873C74"/>
    <w:rsid w:val="00874161"/>
    <w:rsid w:val="00875878"/>
    <w:rsid w:val="008807C0"/>
    <w:rsid w:val="00881022"/>
    <w:rsid w:val="00882E51"/>
    <w:rsid w:val="008848A0"/>
    <w:rsid w:val="008859F4"/>
    <w:rsid w:val="00885CBC"/>
    <w:rsid w:val="008860F6"/>
    <w:rsid w:val="0089034E"/>
    <w:rsid w:val="00890EBE"/>
    <w:rsid w:val="008916BC"/>
    <w:rsid w:val="00891DDA"/>
    <w:rsid w:val="008932C3"/>
    <w:rsid w:val="0089351D"/>
    <w:rsid w:val="00893AFF"/>
    <w:rsid w:val="008943EF"/>
    <w:rsid w:val="00894613"/>
    <w:rsid w:val="0089470B"/>
    <w:rsid w:val="00895569"/>
    <w:rsid w:val="008956B2"/>
    <w:rsid w:val="0089593A"/>
    <w:rsid w:val="0089649C"/>
    <w:rsid w:val="00897AFE"/>
    <w:rsid w:val="008A200F"/>
    <w:rsid w:val="008A26DC"/>
    <w:rsid w:val="008A3233"/>
    <w:rsid w:val="008A42CD"/>
    <w:rsid w:val="008A5B2B"/>
    <w:rsid w:val="008A6288"/>
    <w:rsid w:val="008A7C51"/>
    <w:rsid w:val="008B1715"/>
    <w:rsid w:val="008B29AD"/>
    <w:rsid w:val="008B458F"/>
    <w:rsid w:val="008B4F75"/>
    <w:rsid w:val="008B5DBD"/>
    <w:rsid w:val="008B6344"/>
    <w:rsid w:val="008B698E"/>
    <w:rsid w:val="008B761E"/>
    <w:rsid w:val="008B7A0B"/>
    <w:rsid w:val="008C0D46"/>
    <w:rsid w:val="008C20C9"/>
    <w:rsid w:val="008C3479"/>
    <w:rsid w:val="008C3B3D"/>
    <w:rsid w:val="008C55DF"/>
    <w:rsid w:val="008C609C"/>
    <w:rsid w:val="008C6AFD"/>
    <w:rsid w:val="008C7779"/>
    <w:rsid w:val="008C7F8A"/>
    <w:rsid w:val="008D2C18"/>
    <w:rsid w:val="008D4A3F"/>
    <w:rsid w:val="008D6275"/>
    <w:rsid w:val="008D6B44"/>
    <w:rsid w:val="008E0B96"/>
    <w:rsid w:val="008E2724"/>
    <w:rsid w:val="008E31A3"/>
    <w:rsid w:val="008E3780"/>
    <w:rsid w:val="008E43C8"/>
    <w:rsid w:val="008E4802"/>
    <w:rsid w:val="008E596B"/>
    <w:rsid w:val="008F08DE"/>
    <w:rsid w:val="008F1CE8"/>
    <w:rsid w:val="008F21F7"/>
    <w:rsid w:val="008F402E"/>
    <w:rsid w:val="008F48A0"/>
    <w:rsid w:val="008F56CB"/>
    <w:rsid w:val="009007C1"/>
    <w:rsid w:val="0090365A"/>
    <w:rsid w:val="00903677"/>
    <w:rsid w:val="00904CA1"/>
    <w:rsid w:val="00906CF1"/>
    <w:rsid w:val="00907B23"/>
    <w:rsid w:val="00910D96"/>
    <w:rsid w:val="00910DD4"/>
    <w:rsid w:val="00912DEE"/>
    <w:rsid w:val="00913FCA"/>
    <w:rsid w:val="009143D7"/>
    <w:rsid w:val="009165F0"/>
    <w:rsid w:val="00920B73"/>
    <w:rsid w:val="00923711"/>
    <w:rsid w:val="009255D5"/>
    <w:rsid w:val="009257C1"/>
    <w:rsid w:val="00925E16"/>
    <w:rsid w:val="00926322"/>
    <w:rsid w:val="009269F4"/>
    <w:rsid w:val="00926A2C"/>
    <w:rsid w:val="00927D91"/>
    <w:rsid w:val="009316AF"/>
    <w:rsid w:val="0093228A"/>
    <w:rsid w:val="009328CF"/>
    <w:rsid w:val="00934AD9"/>
    <w:rsid w:val="0093626D"/>
    <w:rsid w:val="00936518"/>
    <w:rsid w:val="009371FB"/>
    <w:rsid w:val="00937B8A"/>
    <w:rsid w:val="00937D77"/>
    <w:rsid w:val="00940A9E"/>
    <w:rsid w:val="00940B88"/>
    <w:rsid w:val="00941368"/>
    <w:rsid w:val="00944E82"/>
    <w:rsid w:val="00944FE0"/>
    <w:rsid w:val="009451BD"/>
    <w:rsid w:val="00947D47"/>
    <w:rsid w:val="009547A4"/>
    <w:rsid w:val="0095515F"/>
    <w:rsid w:val="009552D6"/>
    <w:rsid w:val="009604EF"/>
    <w:rsid w:val="009608F1"/>
    <w:rsid w:val="00960A8F"/>
    <w:rsid w:val="009619F7"/>
    <w:rsid w:val="00961AA9"/>
    <w:rsid w:val="00967BE0"/>
    <w:rsid w:val="009716E9"/>
    <w:rsid w:val="0097190C"/>
    <w:rsid w:val="009720A1"/>
    <w:rsid w:val="00972DC0"/>
    <w:rsid w:val="00973660"/>
    <w:rsid w:val="0097396E"/>
    <w:rsid w:val="00976E08"/>
    <w:rsid w:val="00982505"/>
    <w:rsid w:val="00983102"/>
    <w:rsid w:val="009873B4"/>
    <w:rsid w:val="009901F4"/>
    <w:rsid w:val="0099194E"/>
    <w:rsid w:val="00991CA3"/>
    <w:rsid w:val="00994DC3"/>
    <w:rsid w:val="00995415"/>
    <w:rsid w:val="00996876"/>
    <w:rsid w:val="00996E6D"/>
    <w:rsid w:val="009A0BA0"/>
    <w:rsid w:val="009A1671"/>
    <w:rsid w:val="009A1791"/>
    <w:rsid w:val="009A292B"/>
    <w:rsid w:val="009A2E67"/>
    <w:rsid w:val="009A3683"/>
    <w:rsid w:val="009A3D59"/>
    <w:rsid w:val="009A3F5E"/>
    <w:rsid w:val="009A4B19"/>
    <w:rsid w:val="009A61D0"/>
    <w:rsid w:val="009A6402"/>
    <w:rsid w:val="009A78C7"/>
    <w:rsid w:val="009A7DAD"/>
    <w:rsid w:val="009B081B"/>
    <w:rsid w:val="009B0DB9"/>
    <w:rsid w:val="009B2AD9"/>
    <w:rsid w:val="009C07CC"/>
    <w:rsid w:val="009C19BC"/>
    <w:rsid w:val="009C458E"/>
    <w:rsid w:val="009C4B46"/>
    <w:rsid w:val="009C4C7F"/>
    <w:rsid w:val="009C59C9"/>
    <w:rsid w:val="009C5E59"/>
    <w:rsid w:val="009C67D0"/>
    <w:rsid w:val="009D04DF"/>
    <w:rsid w:val="009D08D2"/>
    <w:rsid w:val="009D2345"/>
    <w:rsid w:val="009D270F"/>
    <w:rsid w:val="009D3128"/>
    <w:rsid w:val="009D5B4D"/>
    <w:rsid w:val="009D6634"/>
    <w:rsid w:val="009D677D"/>
    <w:rsid w:val="009D6E51"/>
    <w:rsid w:val="009D7A7C"/>
    <w:rsid w:val="009E0734"/>
    <w:rsid w:val="009E4168"/>
    <w:rsid w:val="009E60EE"/>
    <w:rsid w:val="009E6AC4"/>
    <w:rsid w:val="009F0C28"/>
    <w:rsid w:val="009F0E71"/>
    <w:rsid w:val="009F271B"/>
    <w:rsid w:val="009F47D6"/>
    <w:rsid w:val="009F4DE8"/>
    <w:rsid w:val="009F559E"/>
    <w:rsid w:val="009F75FC"/>
    <w:rsid w:val="009F7889"/>
    <w:rsid w:val="009F7A6A"/>
    <w:rsid w:val="00A030E3"/>
    <w:rsid w:val="00A03B61"/>
    <w:rsid w:val="00A04290"/>
    <w:rsid w:val="00A04338"/>
    <w:rsid w:val="00A05CF9"/>
    <w:rsid w:val="00A07EB0"/>
    <w:rsid w:val="00A10314"/>
    <w:rsid w:val="00A11608"/>
    <w:rsid w:val="00A12A18"/>
    <w:rsid w:val="00A15A76"/>
    <w:rsid w:val="00A15CF1"/>
    <w:rsid w:val="00A165DF"/>
    <w:rsid w:val="00A20051"/>
    <w:rsid w:val="00A22DA9"/>
    <w:rsid w:val="00A242BB"/>
    <w:rsid w:val="00A24875"/>
    <w:rsid w:val="00A25CB8"/>
    <w:rsid w:val="00A25E50"/>
    <w:rsid w:val="00A26540"/>
    <w:rsid w:val="00A27942"/>
    <w:rsid w:val="00A303D2"/>
    <w:rsid w:val="00A35107"/>
    <w:rsid w:val="00A35B2B"/>
    <w:rsid w:val="00A37339"/>
    <w:rsid w:val="00A37CBD"/>
    <w:rsid w:val="00A41BDC"/>
    <w:rsid w:val="00A42266"/>
    <w:rsid w:val="00A42B32"/>
    <w:rsid w:val="00A42C32"/>
    <w:rsid w:val="00A42F4A"/>
    <w:rsid w:val="00A435E6"/>
    <w:rsid w:val="00A43FA3"/>
    <w:rsid w:val="00A44348"/>
    <w:rsid w:val="00A44640"/>
    <w:rsid w:val="00A4764E"/>
    <w:rsid w:val="00A50F9D"/>
    <w:rsid w:val="00A51689"/>
    <w:rsid w:val="00A52426"/>
    <w:rsid w:val="00A54316"/>
    <w:rsid w:val="00A5481D"/>
    <w:rsid w:val="00A551AB"/>
    <w:rsid w:val="00A56293"/>
    <w:rsid w:val="00A57483"/>
    <w:rsid w:val="00A57BB9"/>
    <w:rsid w:val="00A57E67"/>
    <w:rsid w:val="00A60496"/>
    <w:rsid w:val="00A73B68"/>
    <w:rsid w:val="00A74A97"/>
    <w:rsid w:val="00A758D2"/>
    <w:rsid w:val="00A81F3C"/>
    <w:rsid w:val="00A82889"/>
    <w:rsid w:val="00A848CF"/>
    <w:rsid w:val="00A85C9F"/>
    <w:rsid w:val="00A903A6"/>
    <w:rsid w:val="00A90E4F"/>
    <w:rsid w:val="00A919E5"/>
    <w:rsid w:val="00A92B66"/>
    <w:rsid w:val="00A92D68"/>
    <w:rsid w:val="00A95A0B"/>
    <w:rsid w:val="00A96A4E"/>
    <w:rsid w:val="00A97B3E"/>
    <w:rsid w:val="00AA0390"/>
    <w:rsid w:val="00AA0E87"/>
    <w:rsid w:val="00AA1543"/>
    <w:rsid w:val="00AA224C"/>
    <w:rsid w:val="00AA295A"/>
    <w:rsid w:val="00AA2AB2"/>
    <w:rsid w:val="00AA5CDD"/>
    <w:rsid w:val="00AB080F"/>
    <w:rsid w:val="00AB0984"/>
    <w:rsid w:val="00AB1DEB"/>
    <w:rsid w:val="00AB3319"/>
    <w:rsid w:val="00AB5074"/>
    <w:rsid w:val="00AB720A"/>
    <w:rsid w:val="00AC00C6"/>
    <w:rsid w:val="00AC073A"/>
    <w:rsid w:val="00AC2436"/>
    <w:rsid w:val="00AC427E"/>
    <w:rsid w:val="00AC4458"/>
    <w:rsid w:val="00AC6E47"/>
    <w:rsid w:val="00AD04EA"/>
    <w:rsid w:val="00AD1608"/>
    <w:rsid w:val="00AD3EE5"/>
    <w:rsid w:val="00AD59DB"/>
    <w:rsid w:val="00AD76A4"/>
    <w:rsid w:val="00AD7B37"/>
    <w:rsid w:val="00AE1F9B"/>
    <w:rsid w:val="00AE49C0"/>
    <w:rsid w:val="00AE4B43"/>
    <w:rsid w:val="00AE6477"/>
    <w:rsid w:val="00AE6823"/>
    <w:rsid w:val="00AE7ED1"/>
    <w:rsid w:val="00AF116E"/>
    <w:rsid w:val="00AF126B"/>
    <w:rsid w:val="00AF3360"/>
    <w:rsid w:val="00AF79DF"/>
    <w:rsid w:val="00AF7A44"/>
    <w:rsid w:val="00B003E1"/>
    <w:rsid w:val="00B0048C"/>
    <w:rsid w:val="00B008B6"/>
    <w:rsid w:val="00B00E3A"/>
    <w:rsid w:val="00B02B22"/>
    <w:rsid w:val="00B03409"/>
    <w:rsid w:val="00B0394A"/>
    <w:rsid w:val="00B04877"/>
    <w:rsid w:val="00B04C10"/>
    <w:rsid w:val="00B060EC"/>
    <w:rsid w:val="00B075B0"/>
    <w:rsid w:val="00B11620"/>
    <w:rsid w:val="00B12189"/>
    <w:rsid w:val="00B12B8A"/>
    <w:rsid w:val="00B13BB5"/>
    <w:rsid w:val="00B13C2D"/>
    <w:rsid w:val="00B13F5F"/>
    <w:rsid w:val="00B13FCF"/>
    <w:rsid w:val="00B144B7"/>
    <w:rsid w:val="00B1583F"/>
    <w:rsid w:val="00B15CE6"/>
    <w:rsid w:val="00B205A4"/>
    <w:rsid w:val="00B20BAE"/>
    <w:rsid w:val="00B225B7"/>
    <w:rsid w:val="00B22719"/>
    <w:rsid w:val="00B23677"/>
    <w:rsid w:val="00B24C5D"/>
    <w:rsid w:val="00B25BB2"/>
    <w:rsid w:val="00B303B3"/>
    <w:rsid w:val="00B3121F"/>
    <w:rsid w:val="00B33E95"/>
    <w:rsid w:val="00B34302"/>
    <w:rsid w:val="00B3552B"/>
    <w:rsid w:val="00B358C8"/>
    <w:rsid w:val="00B35A0D"/>
    <w:rsid w:val="00B36B2D"/>
    <w:rsid w:val="00B3702F"/>
    <w:rsid w:val="00B37130"/>
    <w:rsid w:val="00B40D79"/>
    <w:rsid w:val="00B40E4F"/>
    <w:rsid w:val="00B426C1"/>
    <w:rsid w:val="00B42DDC"/>
    <w:rsid w:val="00B450B4"/>
    <w:rsid w:val="00B459BB"/>
    <w:rsid w:val="00B471EC"/>
    <w:rsid w:val="00B51DAF"/>
    <w:rsid w:val="00B53C89"/>
    <w:rsid w:val="00B5549C"/>
    <w:rsid w:val="00B55FD6"/>
    <w:rsid w:val="00B56127"/>
    <w:rsid w:val="00B567EC"/>
    <w:rsid w:val="00B57EDC"/>
    <w:rsid w:val="00B60CD5"/>
    <w:rsid w:val="00B63DA1"/>
    <w:rsid w:val="00B65140"/>
    <w:rsid w:val="00B70375"/>
    <w:rsid w:val="00B707A0"/>
    <w:rsid w:val="00B73C2A"/>
    <w:rsid w:val="00B81116"/>
    <w:rsid w:val="00B81BD2"/>
    <w:rsid w:val="00B822F1"/>
    <w:rsid w:val="00B83FBA"/>
    <w:rsid w:val="00B87838"/>
    <w:rsid w:val="00B9050F"/>
    <w:rsid w:val="00B92ED5"/>
    <w:rsid w:val="00B94732"/>
    <w:rsid w:val="00B94E48"/>
    <w:rsid w:val="00B97E9B"/>
    <w:rsid w:val="00BA0DFC"/>
    <w:rsid w:val="00BA2396"/>
    <w:rsid w:val="00BA6519"/>
    <w:rsid w:val="00BA6FE5"/>
    <w:rsid w:val="00BB01E4"/>
    <w:rsid w:val="00BB0792"/>
    <w:rsid w:val="00BB1858"/>
    <w:rsid w:val="00BB1AB8"/>
    <w:rsid w:val="00BB20C1"/>
    <w:rsid w:val="00BB2F6B"/>
    <w:rsid w:val="00BB42ED"/>
    <w:rsid w:val="00BB56B3"/>
    <w:rsid w:val="00BB5883"/>
    <w:rsid w:val="00BB5E5C"/>
    <w:rsid w:val="00BB6023"/>
    <w:rsid w:val="00BC0D4B"/>
    <w:rsid w:val="00BC1E18"/>
    <w:rsid w:val="00BC21C3"/>
    <w:rsid w:val="00BC4DEF"/>
    <w:rsid w:val="00BC6929"/>
    <w:rsid w:val="00BC6B1D"/>
    <w:rsid w:val="00BD0AAD"/>
    <w:rsid w:val="00BD106F"/>
    <w:rsid w:val="00BD3805"/>
    <w:rsid w:val="00BD6CF9"/>
    <w:rsid w:val="00BE194E"/>
    <w:rsid w:val="00BE1E0F"/>
    <w:rsid w:val="00BE2378"/>
    <w:rsid w:val="00BE3896"/>
    <w:rsid w:val="00BE4462"/>
    <w:rsid w:val="00BE6DA0"/>
    <w:rsid w:val="00BE7608"/>
    <w:rsid w:val="00BE7B95"/>
    <w:rsid w:val="00BF10BE"/>
    <w:rsid w:val="00BF2FC7"/>
    <w:rsid w:val="00BF434E"/>
    <w:rsid w:val="00BF4ED4"/>
    <w:rsid w:val="00BF6241"/>
    <w:rsid w:val="00BF6C10"/>
    <w:rsid w:val="00BF6DA7"/>
    <w:rsid w:val="00C00556"/>
    <w:rsid w:val="00C03F2C"/>
    <w:rsid w:val="00C0633B"/>
    <w:rsid w:val="00C10869"/>
    <w:rsid w:val="00C10B0C"/>
    <w:rsid w:val="00C119E7"/>
    <w:rsid w:val="00C1416E"/>
    <w:rsid w:val="00C14352"/>
    <w:rsid w:val="00C14986"/>
    <w:rsid w:val="00C1592A"/>
    <w:rsid w:val="00C16549"/>
    <w:rsid w:val="00C22BC8"/>
    <w:rsid w:val="00C2309F"/>
    <w:rsid w:val="00C245AF"/>
    <w:rsid w:val="00C248C8"/>
    <w:rsid w:val="00C248D0"/>
    <w:rsid w:val="00C25023"/>
    <w:rsid w:val="00C259AD"/>
    <w:rsid w:val="00C26BD3"/>
    <w:rsid w:val="00C34C1F"/>
    <w:rsid w:val="00C40D73"/>
    <w:rsid w:val="00C41409"/>
    <w:rsid w:val="00C42237"/>
    <w:rsid w:val="00C436B7"/>
    <w:rsid w:val="00C44275"/>
    <w:rsid w:val="00C513B8"/>
    <w:rsid w:val="00C51523"/>
    <w:rsid w:val="00C52222"/>
    <w:rsid w:val="00C529AE"/>
    <w:rsid w:val="00C52A19"/>
    <w:rsid w:val="00C53A6E"/>
    <w:rsid w:val="00C5432E"/>
    <w:rsid w:val="00C54914"/>
    <w:rsid w:val="00C55ED2"/>
    <w:rsid w:val="00C606C5"/>
    <w:rsid w:val="00C623DF"/>
    <w:rsid w:val="00C628E6"/>
    <w:rsid w:val="00C6402F"/>
    <w:rsid w:val="00C650DD"/>
    <w:rsid w:val="00C6647E"/>
    <w:rsid w:val="00C675EB"/>
    <w:rsid w:val="00C70359"/>
    <w:rsid w:val="00C720C1"/>
    <w:rsid w:val="00C72DCD"/>
    <w:rsid w:val="00C74D32"/>
    <w:rsid w:val="00C81723"/>
    <w:rsid w:val="00C82173"/>
    <w:rsid w:val="00C82290"/>
    <w:rsid w:val="00C82ECF"/>
    <w:rsid w:val="00C837A9"/>
    <w:rsid w:val="00C84CEE"/>
    <w:rsid w:val="00C87914"/>
    <w:rsid w:val="00C900E1"/>
    <w:rsid w:val="00C95AAB"/>
    <w:rsid w:val="00C96108"/>
    <w:rsid w:val="00CA01DB"/>
    <w:rsid w:val="00CA0D96"/>
    <w:rsid w:val="00CA1CD0"/>
    <w:rsid w:val="00CA211A"/>
    <w:rsid w:val="00CA27AD"/>
    <w:rsid w:val="00CA2EB0"/>
    <w:rsid w:val="00CA3006"/>
    <w:rsid w:val="00CA32EC"/>
    <w:rsid w:val="00CA3383"/>
    <w:rsid w:val="00CA5C1B"/>
    <w:rsid w:val="00CA5FDA"/>
    <w:rsid w:val="00CB0349"/>
    <w:rsid w:val="00CB608A"/>
    <w:rsid w:val="00CB61E9"/>
    <w:rsid w:val="00CB6DF1"/>
    <w:rsid w:val="00CC08AD"/>
    <w:rsid w:val="00CC298D"/>
    <w:rsid w:val="00CC2DA8"/>
    <w:rsid w:val="00CC6CFF"/>
    <w:rsid w:val="00CC7040"/>
    <w:rsid w:val="00CC70AF"/>
    <w:rsid w:val="00CD0D7D"/>
    <w:rsid w:val="00CD15D2"/>
    <w:rsid w:val="00CD162C"/>
    <w:rsid w:val="00CD2770"/>
    <w:rsid w:val="00CD39FE"/>
    <w:rsid w:val="00CD4727"/>
    <w:rsid w:val="00CD48CC"/>
    <w:rsid w:val="00CD4F2E"/>
    <w:rsid w:val="00CD5ED3"/>
    <w:rsid w:val="00CD6B04"/>
    <w:rsid w:val="00CD7399"/>
    <w:rsid w:val="00CE29A7"/>
    <w:rsid w:val="00CE4618"/>
    <w:rsid w:val="00CE475F"/>
    <w:rsid w:val="00CE5218"/>
    <w:rsid w:val="00CE56B2"/>
    <w:rsid w:val="00CE58DB"/>
    <w:rsid w:val="00CE5ED6"/>
    <w:rsid w:val="00CE7E31"/>
    <w:rsid w:val="00CF008D"/>
    <w:rsid w:val="00CF0B97"/>
    <w:rsid w:val="00CF1B51"/>
    <w:rsid w:val="00CF6A92"/>
    <w:rsid w:val="00D01DFA"/>
    <w:rsid w:val="00D02143"/>
    <w:rsid w:val="00D032CA"/>
    <w:rsid w:val="00D03907"/>
    <w:rsid w:val="00D0403A"/>
    <w:rsid w:val="00D043FF"/>
    <w:rsid w:val="00D04B33"/>
    <w:rsid w:val="00D058F4"/>
    <w:rsid w:val="00D05BEC"/>
    <w:rsid w:val="00D07025"/>
    <w:rsid w:val="00D07F9D"/>
    <w:rsid w:val="00D12755"/>
    <w:rsid w:val="00D12AE3"/>
    <w:rsid w:val="00D14373"/>
    <w:rsid w:val="00D153A4"/>
    <w:rsid w:val="00D168A6"/>
    <w:rsid w:val="00D206C4"/>
    <w:rsid w:val="00D21935"/>
    <w:rsid w:val="00D21D50"/>
    <w:rsid w:val="00D2261C"/>
    <w:rsid w:val="00D23162"/>
    <w:rsid w:val="00D232ED"/>
    <w:rsid w:val="00D2420B"/>
    <w:rsid w:val="00D24ABD"/>
    <w:rsid w:val="00D26B1A"/>
    <w:rsid w:val="00D26F98"/>
    <w:rsid w:val="00D27413"/>
    <w:rsid w:val="00D303F4"/>
    <w:rsid w:val="00D30FD5"/>
    <w:rsid w:val="00D31555"/>
    <w:rsid w:val="00D31733"/>
    <w:rsid w:val="00D340C5"/>
    <w:rsid w:val="00D3438E"/>
    <w:rsid w:val="00D3643D"/>
    <w:rsid w:val="00D3655C"/>
    <w:rsid w:val="00D404EC"/>
    <w:rsid w:val="00D40AF7"/>
    <w:rsid w:val="00D41A2A"/>
    <w:rsid w:val="00D465B1"/>
    <w:rsid w:val="00D47047"/>
    <w:rsid w:val="00D5056A"/>
    <w:rsid w:val="00D515D4"/>
    <w:rsid w:val="00D530B1"/>
    <w:rsid w:val="00D54A84"/>
    <w:rsid w:val="00D5668F"/>
    <w:rsid w:val="00D568AE"/>
    <w:rsid w:val="00D636AD"/>
    <w:rsid w:val="00D655E8"/>
    <w:rsid w:val="00D66C44"/>
    <w:rsid w:val="00D706E1"/>
    <w:rsid w:val="00D70879"/>
    <w:rsid w:val="00D7116C"/>
    <w:rsid w:val="00D74607"/>
    <w:rsid w:val="00D746B6"/>
    <w:rsid w:val="00D7493F"/>
    <w:rsid w:val="00D74B49"/>
    <w:rsid w:val="00D75655"/>
    <w:rsid w:val="00D7617C"/>
    <w:rsid w:val="00D81909"/>
    <w:rsid w:val="00D851AB"/>
    <w:rsid w:val="00D85566"/>
    <w:rsid w:val="00D8648D"/>
    <w:rsid w:val="00D868F1"/>
    <w:rsid w:val="00D86F14"/>
    <w:rsid w:val="00D8751C"/>
    <w:rsid w:val="00D908B2"/>
    <w:rsid w:val="00D917E3"/>
    <w:rsid w:val="00D94B00"/>
    <w:rsid w:val="00D96596"/>
    <w:rsid w:val="00D97B6D"/>
    <w:rsid w:val="00DA00D5"/>
    <w:rsid w:val="00DA026B"/>
    <w:rsid w:val="00DA0345"/>
    <w:rsid w:val="00DA0D3F"/>
    <w:rsid w:val="00DA28E4"/>
    <w:rsid w:val="00DA2FE7"/>
    <w:rsid w:val="00DA38D5"/>
    <w:rsid w:val="00DA41DC"/>
    <w:rsid w:val="00DA5146"/>
    <w:rsid w:val="00DA6185"/>
    <w:rsid w:val="00DB0108"/>
    <w:rsid w:val="00DB27F1"/>
    <w:rsid w:val="00DB375E"/>
    <w:rsid w:val="00DB513D"/>
    <w:rsid w:val="00DB6019"/>
    <w:rsid w:val="00DB7FCA"/>
    <w:rsid w:val="00DC1476"/>
    <w:rsid w:val="00DC1691"/>
    <w:rsid w:val="00DC1819"/>
    <w:rsid w:val="00DC4956"/>
    <w:rsid w:val="00DC64E5"/>
    <w:rsid w:val="00DC74D1"/>
    <w:rsid w:val="00DC7914"/>
    <w:rsid w:val="00DC793B"/>
    <w:rsid w:val="00DD067A"/>
    <w:rsid w:val="00DD407D"/>
    <w:rsid w:val="00DD50F6"/>
    <w:rsid w:val="00DD7E10"/>
    <w:rsid w:val="00DE1584"/>
    <w:rsid w:val="00DE1D12"/>
    <w:rsid w:val="00DE29D6"/>
    <w:rsid w:val="00DE2B48"/>
    <w:rsid w:val="00DE5870"/>
    <w:rsid w:val="00DE5D10"/>
    <w:rsid w:val="00DE793A"/>
    <w:rsid w:val="00DF10A6"/>
    <w:rsid w:val="00DF2C2B"/>
    <w:rsid w:val="00DF3778"/>
    <w:rsid w:val="00DF64DB"/>
    <w:rsid w:val="00DF67A1"/>
    <w:rsid w:val="00DF6D2D"/>
    <w:rsid w:val="00DF7F7C"/>
    <w:rsid w:val="00E02709"/>
    <w:rsid w:val="00E03DD5"/>
    <w:rsid w:val="00E045B6"/>
    <w:rsid w:val="00E04BD0"/>
    <w:rsid w:val="00E06DFB"/>
    <w:rsid w:val="00E07544"/>
    <w:rsid w:val="00E07AFC"/>
    <w:rsid w:val="00E1145D"/>
    <w:rsid w:val="00E11F40"/>
    <w:rsid w:val="00E1229D"/>
    <w:rsid w:val="00E13275"/>
    <w:rsid w:val="00E14F32"/>
    <w:rsid w:val="00E154B7"/>
    <w:rsid w:val="00E15D8B"/>
    <w:rsid w:val="00E204B5"/>
    <w:rsid w:val="00E26642"/>
    <w:rsid w:val="00E2666F"/>
    <w:rsid w:val="00E26AF2"/>
    <w:rsid w:val="00E26B95"/>
    <w:rsid w:val="00E275E0"/>
    <w:rsid w:val="00E30BF0"/>
    <w:rsid w:val="00E320E4"/>
    <w:rsid w:val="00E33FAC"/>
    <w:rsid w:val="00E35940"/>
    <w:rsid w:val="00E365E2"/>
    <w:rsid w:val="00E37A8B"/>
    <w:rsid w:val="00E4031D"/>
    <w:rsid w:val="00E4436D"/>
    <w:rsid w:val="00E4764F"/>
    <w:rsid w:val="00E5121C"/>
    <w:rsid w:val="00E516C1"/>
    <w:rsid w:val="00E527BD"/>
    <w:rsid w:val="00E539CD"/>
    <w:rsid w:val="00E54898"/>
    <w:rsid w:val="00E54E83"/>
    <w:rsid w:val="00E61426"/>
    <w:rsid w:val="00E64DD1"/>
    <w:rsid w:val="00E65C29"/>
    <w:rsid w:val="00E723D1"/>
    <w:rsid w:val="00E75C3E"/>
    <w:rsid w:val="00E81F58"/>
    <w:rsid w:val="00E82352"/>
    <w:rsid w:val="00E8271B"/>
    <w:rsid w:val="00E82D9B"/>
    <w:rsid w:val="00E833E1"/>
    <w:rsid w:val="00E83591"/>
    <w:rsid w:val="00E85EE0"/>
    <w:rsid w:val="00E86EE1"/>
    <w:rsid w:val="00E86F61"/>
    <w:rsid w:val="00E87689"/>
    <w:rsid w:val="00E87F34"/>
    <w:rsid w:val="00E9143B"/>
    <w:rsid w:val="00E9214C"/>
    <w:rsid w:val="00E92FDB"/>
    <w:rsid w:val="00E930B9"/>
    <w:rsid w:val="00E93E16"/>
    <w:rsid w:val="00E96456"/>
    <w:rsid w:val="00E97014"/>
    <w:rsid w:val="00EA05C5"/>
    <w:rsid w:val="00EA1A79"/>
    <w:rsid w:val="00EA3D59"/>
    <w:rsid w:val="00EA4F7A"/>
    <w:rsid w:val="00EA57E2"/>
    <w:rsid w:val="00EA5FB6"/>
    <w:rsid w:val="00EA6BB5"/>
    <w:rsid w:val="00EA7066"/>
    <w:rsid w:val="00EA7AB0"/>
    <w:rsid w:val="00EB2F5C"/>
    <w:rsid w:val="00EB5B97"/>
    <w:rsid w:val="00EB7A5D"/>
    <w:rsid w:val="00EC00F2"/>
    <w:rsid w:val="00EC16A6"/>
    <w:rsid w:val="00EC173C"/>
    <w:rsid w:val="00EC1D3A"/>
    <w:rsid w:val="00EC2109"/>
    <w:rsid w:val="00EC4C25"/>
    <w:rsid w:val="00EC6EB8"/>
    <w:rsid w:val="00ED0612"/>
    <w:rsid w:val="00ED1988"/>
    <w:rsid w:val="00ED2259"/>
    <w:rsid w:val="00ED256F"/>
    <w:rsid w:val="00ED2994"/>
    <w:rsid w:val="00ED6CBC"/>
    <w:rsid w:val="00EE1343"/>
    <w:rsid w:val="00EE4B67"/>
    <w:rsid w:val="00EE54C0"/>
    <w:rsid w:val="00EE5F27"/>
    <w:rsid w:val="00EE72BA"/>
    <w:rsid w:val="00EE7680"/>
    <w:rsid w:val="00EF1A7A"/>
    <w:rsid w:val="00EF6E3B"/>
    <w:rsid w:val="00EF727F"/>
    <w:rsid w:val="00F01CFE"/>
    <w:rsid w:val="00F020B2"/>
    <w:rsid w:val="00F04056"/>
    <w:rsid w:val="00F04736"/>
    <w:rsid w:val="00F04FAB"/>
    <w:rsid w:val="00F05333"/>
    <w:rsid w:val="00F10037"/>
    <w:rsid w:val="00F110D6"/>
    <w:rsid w:val="00F11839"/>
    <w:rsid w:val="00F12CB2"/>
    <w:rsid w:val="00F1524A"/>
    <w:rsid w:val="00F156C3"/>
    <w:rsid w:val="00F16B8D"/>
    <w:rsid w:val="00F1734B"/>
    <w:rsid w:val="00F1768A"/>
    <w:rsid w:val="00F17ACB"/>
    <w:rsid w:val="00F17C49"/>
    <w:rsid w:val="00F21245"/>
    <w:rsid w:val="00F23280"/>
    <w:rsid w:val="00F23A97"/>
    <w:rsid w:val="00F2547D"/>
    <w:rsid w:val="00F271F0"/>
    <w:rsid w:val="00F31747"/>
    <w:rsid w:val="00F31E12"/>
    <w:rsid w:val="00F33962"/>
    <w:rsid w:val="00F34E24"/>
    <w:rsid w:val="00F35215"/>
    <w:rsid w:val="00F35C72"/>
    <w:rsid w:val="00F3658F"/>
    <w:rsid w:val="00F371F1"/>
    <w:rsid w:val="00F41EEA"/>
    <w:rsid w:val="00F44292"/>
    <w:rsid w:val="00F444DA"/>
    <w:rsid w:val="00F446F0"/>
    <w:rsid w:val="00F45EF4"/>
    <w:rsid w:val="00F504A7"/>
    <w:rsid w:val="00F52CA7"/>
    <w:rsid w:val="00F52E31"/>
    <w:rsid w:val="00F54C6E"/>
    <w:rsid w:val="00F60C87"/>
    <w:rsid w:val="00F60CF6"/>
    <w:rsid w:val="00F63778"/>
    <w:rsid w:val="00F63868"/>
    <w:rsid w:val="00F64D6B"/>
    <w:rsid w:val="00F65CF3"/>
    <w:rsid w:val="00F667A4"/>
    <w:rsid w:val="00F66C20"/>
    <w:rsid w:val="00F66E78"/>
    <w:rsid w:val="00F67922"/>
    <w:rsid w:val="00F70946"/>
    <w:rsid w:val="00F70F57"/>
    <w:rsid w:val="00F71B6C"/>
    <w:rsid w:val="00F743AC"/>
    <w:rsid w:val="00F74CA7"/>
    <w:rsid w:val="00F753ED"/>
    <w:rsid w:val="00F758D1"/>
    <w:rsid w:val="00F77EC4"/>
    <w:rsid w:val="00F81573"/>
    <w:rsid w:val="00F81B73"/>
    <w:rsid w:val="00F82F18"/>
    <w:rsid w:val="00F87106"/>
    <w:rsid w:val="00F8766C"/>
    <w:rsid w:val="00F9324B"/>
    <w:rsid w:val="00F96815"/>
    <w:rsid w:val="00FA0276"/>
    <w:rsid w:val="00FA1607"/>
    <w:rsid w:val="00FA3A30"/>
    <w:rsid w:val="00FA5581"/>
    <w:rsid w:val="00FA6431"/>
    <w:rsid w:val="00FA6A3A"/>
    <w:rsid w:val="00FA769A"/>
    <w:rsid w:val="00FB1A0C"/>
    <w:rsid w:val="00FB1BD8"/>
    <w:rsid w:val="00FB2AE7"/>
    <w:rsid w:val="00FB2F47"/>
    <w:rsid w:val="00FB465C"/>
    <w:rsid w:val="00FB52C9"/>
    <w:rsid w:val="00FB58AB"/>
    <w:rsid w:val="00FC01C7"/>
    <w:rsid w:val="00FC316F"/>
    <w:rsid w:val="00FC5227"/>
    <w:rsid w:val="00FC622C"/>
    <w:rsid w:val="00FD12FE"/>
    <w:rsid w:val="00FD1578"/>
    <w:rsid w:val="00FD2E6D"/>
    <w:rsid w:val="00FD3281"/>
    <w:rsid w:val="00FD4D77"/>
    <w:rsid w:val="00FD6912"/>
    <w:rsid w:val="00FE03C9"/>
    <w:rsid w:val="00FE1DF0"/>
    <w:rsid w:val="00FE386C"/>
    <w:rsid w:val="00FE78E8"/>
    <w:rsid w:val="00FF03FE"/>
    <w:rsid w:val="00FF0945"/>
    <w:rsid w:val="00FF13C8"/>
    <w:rsid w:val="00FF3C0C"/>
    <w:rsid w:val="00FF57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6C33"/>
  <w15:docId w15:val="{2A04C904-D9BB-465C-8F34-32226E179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CF3"/>
  </w:style>
  <w:style w:type="paragraph" w:styleId="1">
    <w:name w:val="heading 1"/>
    <w:basedOn w:val="a"/>
    <w:link w:val="10"/>
    <w:uiPriority w:val="9"/>
    <w:qFormat/>
    <w:rsid w:val="00C4140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A03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21758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3677"/>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ConsPlusTitle">
    <w:name w:val="ConsPlusTitle"/>
    <w:uiPriority w:val="99"/>
    <w:rsid w:val="00903677"/>
    <w:pPr>
      <w:autoSpaceDE w:val="0"/>
      <w:autoSpaceDN w:val="0"/>
      <w:adjustRightInd w:val="0"/>
      <w:spacing w:after="0" w:line="240" w:lineRule="auto"/>
    </w:pPr>
    <w:rPr>
      <w:rFonts w:ascii="Arial" w:eastAsiaTheme="minorHAnsi" w:hAnsi="Arial" w:cs="Arial"/>
      <w:b/>
      <w:bCs/>
      <w:sz w:val="20"/>
      <w:szCs w:val="20"/>
      <w:lang w:eastAsia="en-US"/>
    </w:rPr>
  </w:style>
  <w:style w:type="paragraph" w:styleId="a3">
    <w:name w:val="List Paragraph"/>
    <w:basedOn w:val="a"/>
    <w:uiPriority w:val="34"/>
    <w:qFormat/>
    <w:rsid w:val="00903677"/>
    <w:pPr>
      <w:ind w:left="720"/>
      <w:contextualSpacing/>
    </w:pPr>
  </w:style>
  <w:style w:type="paragraph" w:styleId="a4">
    <w:name w:val="Body Text Indent"/>
    <w:basedOn w:val="a"/>
    <w:link w:val="a5"/>
    <w:rsid w:val="009B2AD9"/>
    <w:pPr>
      <w:spacing w:after="120" w:line="240" w:lineRule="auto"/>
      <w:ind w:left="283"/>
    </w:pPr>
    <w:rPr>
      <w:rFonts w:ascii="Times New Roman" w:eastAsia="Times New Roman" w:hAnsi="Times New Roman" w:cs="Times New Roman"/>
      <w:sz w:val="24"/>
      <w:szCs w:val="24"/>
    </w:rPr>
  </w:style>
  <w:style w:type="character" w:customStyle="1" w:styleId="a5">
    <w:name w:val="Основной текст с отступом Знак"/>
    <w:basedOn w:val="a0"/>
    <w:link w:val="a4"/>
    <w:rsid w:val="009B2AD9"/>
    <w:rPr>
      <w:rFonts w:ascii="Times New Roman" w:eastAsia="Times New Roman" w:hAnsi="Times New Roman" w:cs="Times New Roman"/>
      <w:sz w:val="24"/>
      <w:szCs w:val="24"/>
    </w:rPr>
  </w:style>
  <w:style w:type="character" w:customStyle="1" w:styleId="FontStyle19">
    <w:name w:val="Font Style19"/>
    <w:basedOn w:val="a0"/>
    <w:rsid w:val="009B2AD9"/>
    <w:rPr>
      <w:rFonts w:ascii="Times New Roman" w:hAnsi="Times New Roman" w:cs="Times New Roman" w:hint="default"/>
      <w:sz w:val="26"/>
      <w:szCs w:val="26"/>
    </w:rPr>
  </w:style>
  <w:style w:type="paragraph" w:styleId="a6">
    <w:name w:val="Balloon Text"/>
    <w:basedOn w:val="a"/>
    <w:link w:val="a7"/>
    <w:uiPriority w:val="99"/>
    <w:semiHidden/>
    <w:unhideWhenUsed/>
    <w:rsid w:val="009B2A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2AD9"/>
    <w:rPr>
      <w:rFonts w:ascii="Tahoma" w:hAnsi="Tahoma" w:cs="Tahoma"/>
      <w:sz w:val="16"/>
      <w:szCs w:val="16"/>
    </w:rPr>
  </w:style>
  <w:style w:type="paragraph" w:customStyle="1" w:styleId="Standard">
    <w:name w:val="Standard"/>
    <w:rsid w:val="009B2AD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a8">
    <w:name w:val="Normal (Web)"/>
    <w:basedOn w:val="a"/>
    <w:uiPriority w:val="99"/>
    <w:unhideWhenUsed/>
    <w:rsid w:val="009B2A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3D0F0C"/>
    <w:rPr>
      <w:rFonts w:ascii="Arial" w:eastAsiaTheme="minorHAnsi" w:hAnsi="Arial" w:cs="Arial"/>
      <w:sz w:val="20"/>
      <w:szCs w:val="20"/>
      <w:lang w:eastAsia="en-US"/>
    </w:rPr>
  </w:style>
  <w:style w:type="character" w:customStyle="1" w:styleId="apple-converted-space">
    <w:name w:val="apple-converted-space"/>
    <w:basedOn w:val="a0"/>
    <w:rsid w:val="003D0F0C"/>
  </w:style>
  <w:style w:type="table" w:styleId="a9">
    <w:name w:val="Table Grid"/>
    <w:basedOn w:val="a1"/>
    <w:uiPriority w:val="59"/>
    <w:rsid w:val="003D0F0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FB52C9"/>
    <w:pPr>
      <w:widowControl w:val="0"/>
      <w:suppressLineNumbers/>
      <w:suppressAutoHyphens/>
      <w:autoSpaceDN w:val="0"/>
      <w:spacing w:after="0" w:line="240" w:lineRule="auto"/>
    </w:pPr>
    <w:rPr>
      <w:rFonts w:ascii="Arial" w:eastAsia="Lucida Sans Unicode" w:hAnsi="Arial" w:cs="Arial"/>
      <w:kern w:val="3"/>
      <w:sz w:val="20"/>
      <w:szCs w:val="24"/>
      <w:lang w:eastAsia="ar-SA"/>
    </w:rPr>
  </w:style>
  <w:style w:type="character" w:styleId="ab">
    <w:name w:val="Strong"/>
    <w:basedOn w:val="a0"/>
    <w:uiPriority w:val="22"/>
    <w:qFormat/>
    <w:rsid w:val="00FB52C9"/>
    <w:rPr>
      <w:b/>
      <w:bCs/>
    </w:rPr>
  </w:style>
  <w:style w:type="character" w:customStyle="1" w:styleId="10">
    <w:name w:val="Заголовок 1 Знак"/>
    <w:basedOn w:val="a0"/>
    <w:link w:val="1"/>
    <w:uiPriority w:val="9"/>
    <w:rsid w:val="00C41409"/>
    <w:rPr>
      <w:rFonts w:ascii="Times New Roman" w:eastAsia="Times New Roman" w:hAnsi="Times New Roman" w:cs="Times New Roman"/>
      <w:b/>
      <w:bCs/>
      <w:kern w:val="36"/>
      <w:sz w:val="48"/>
      <w:szCs w:val="48"/>
    </w:rPr>
  </w:style>
  <w:style w:type="paragraph" w:styleId="ac">
    <w:name w:val="Body Text"/>
    <w:basedOn w:val="a"/>
    <w:link w:val="ad"/>
    <w:uiPriority w:val="99"/>
    <w:unhideWhenUsed/>
    <w:rsid w:val="00C41409"/>
    <w:pPr>
      <w:spacing w:after="120"/>
    </w:pPr>
  </w:style>
  <w:style w:type="character" w:customStyle="1" w:styleId="ad">
    <w:name w:val="Основной текст Знак"/>
    <w:basedOn w:val="a0"/>
    <w:link w:val="ac"/>
    <w:uiPriority w:val="99"/>
    <w:rsid w:val="00C41409"/>
  </w:style>
  <w:style w:type="paragraph" w:customStyle="1" w:styleId="Default">
    <w:name w:val="Default"/>
    <w:rsid w:val="0032709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header"/>
    <w:basedOn w:val="a"/>
    <w:link w:val="af"/>
    <w:uiPriority w:val="99"/>
    <w:semiHidden/>
    <w:unhideWhenUsed/>
    <w:rsid w:val="005C24BE"/>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C24BE"/>
  </w:style>
  <w:style w:type="paragraph" w:styleId="af0">
    <w:name w:val="footer"/>
    <w:basedOn w:val="a"/>
    <w:link w:val="af1"/>
    <w:uiPriority w:val="99"/>
    <w:unhideWhenUsed/>
    <w:rsid w:val="005C24B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24BE"/>
  </w:style>
  <w:style w:type="character" w:customStyle="1" w:styleId="s2">
    <w:name w:val="s2"/>
    <w:basedOn w:val="a0"/>
    <w:rsid w:val="008671DB"/>
  </w:style>
  <w:style w:type="character" w:styleId="af2">
    <w:name w:val="Emphasis"/>
    <w:basedOn w:val="a0"/>
    <w:uiPriority w:val="20"/>
    <w:qFormat/>
    <w:rsid w:val="006B6E3B"/>
    <w:rPr>
      <w:i/>
      <w:iCs/>
    </w:rPr>
  </w:style>
  <w:style w:type="paragraph" w:styleId="af3">
    <w:name w:val="footnote text"/>
    <w:basedOn w:val="a"/>
    <w:link w:val="af4"/>
    <w:uiPriority w:val="99"/>
    <w:unhideWhenUsed/>
    <w:rsid w:val="005D6A62"/>
    <w:pPr>
      <w:spacing w:after="0" w:line="240" w:lineRule="auto"/>
    </w:pPr>
    <w:rPr>
      <w:rFonts w:ascii="Calibri" w:eastAsia="Times New Roman" w:hAnsi="Calibri" w:cs="Times New Roman"/>
      <w:sz w:val="20"/>
      <w:szCs w:val="20"/>
    </w:rPr>
  </w:style>
  <w:style w:type="character" w:customStyle="1" w:styleId="af4">
    <w:name w:val="Текст сноски Знак"/>
    <w:basedOn w:val="a0"/>
    <w:link w:val="af3"/>
    <w:uiPriority w:val="99"/>
    <w:rsid w:val="005D6A62"/>
    <w:rPr>
      <w:rFonts w:ascii="Calibri" w:eastAsia="Times New Roman" w:hAnsi="Calibri" w:cs="Times New Roman"/>
      <w:sz w:val="20"/>
      <w:szCs w:val="20"/>
    </w:rPr>
  </w:style>
  <w:style w:type="character" w:customStyle="1" w:styleId="st1">
    <w:name w:val="st1"/>
    <w:basedOn w:val="a0"/>
    <w:rsid w:val="005D6A62"/>
  </w:style>
  <w:style w:type="character" w:customStyle="1" w:styleId="FontStyle36">
    <w:name w:val="Font Style36"/>
    <w:uiPriority w:val="99"/>
    <w:rsid w:val="00DA38D5"/>
    <w:rPr>
      <w:rFonts w:ascii="Times New Roman" w:hAnsi="Times New Roman" w:cs="Times New Roman"/>
      <w:sz w:val="22"/>
      <w:szCs w:val="22"/>
    </w:rPr>
  </w:style>
  <w:style w:type="paragraph" w:customStyle="1" w:styleId="11">
    <w:name w:val="Текст1"/>
    <w:basedOn w:val="a"/>
    <w:rsid w:val="00DA38D5"/>
    <w:pPr>
      <w:suppressAutoHyphens/>
      <w:spacing w:after="0" w:line="240" w:lineRule="auto"/>
    </w:pPr>
    <w:rPr>
      <w:rFonts w:ascii="Courier New" w:eastAsia="Times New Roman" w:hAnsi="Courier New" w:cs="Courier New"/>
      <w:sz w:val="20"/>
      <w:szCs w:val="20"/>
      <w:lang w:eastAsia="ar-SA"/>
    </w:rPr>
  </w:style>
  <w:style w:type="paragraph" w:customStyle="1" w:styleId="TNR14">
    <w:name w:val="TNR 14"/>
    <w:basedOn w:val="a"/>
    <w:link w:val="TNR140"/>
    <w:qFormat/>
    <w:rsid w:val="006D5607"/>
    <w:pPr>
      <w:spacing w:after="0" w:line="360" w:lineRule="auto"/>
      <w:ind w:firstLine="708"/>
      <w:jc w:val="both"/>
    </w:pPr>
    <w:rPr>
      <w:rFonts w:ascii="Times New Roman" w:eastAsia="Calibri" w:hAnsi="Times New Roman" w:cs="Times New Roman"/>
      <w:sz w:val="28"/>
      <w:szCs w:val="28"/>
      <w:lang w:eastAsia="en-US"/>
    </w:rPr>
  </w:style>
  <w:style w:type="character" w:customStyle="1" w:styleId="TNR140">
    <w:name w:val="TNR 14 Знак"/>
    <w:link w:val="TNR14"/>
    <w:rsid w:val="006D5607"/>
    <w:rPr>
      <w:rFonts w:ascii="Times New Roman" w:eastAsia="Calibri" w:hAnsi="Times New Roman" w:cs="Times New Roman"/>
      <w:sz w:val="28"/>
      <w:szCs w:val="28"/>
      <w:lang w:eastAsia="en-US"/>
    </w:rPr>
  </w:style>
  <w:style w:type="character" w:styleId="af5">
    <w:name w:val="Hyperlink"/>
    <w:basedOn w:val="a0"/>
    <w:uiPriority w:val="99"/>
    <w:semiHidden/>
    <w:unhideWhenUsed/>
    <w:rsid w:val="00DA5146"/>
    <w:rPr>
      <w:color w:val="0000FF"/>
      <w:u w:val="single"/>
    </w:rPr>
  </w:style>
  <w:style w:type="paragraph" w:styleId="af6">
    <w:name w:val="No Spacing"/>
    <w:link w:val="af7"/>
    <w:uiPriority w:val="1"/>
    <w:qFormat/>
    <w:rsid w:val="00D917E3"/>
    <w:pPr>
      <w:spacing w:after="0" w:line="240" w:lineRule="auto"/>
    </w:pPr>
    <w:rPr>
      <w:rFonts w:ascii="Calibri" w:eastAsia="Calibri" w:hAnsi="Calibri" w:cs="Times New Roman"/>
      <w:lang w:eastAsia="en-US"/>
    </w:rPr>
  </w:style>
  <w:style w:type="paragraph" w:styleId="HTML">
    <w:name w:val="HTML Preformatted"/>
    <w:basedOn w:val="a"/>
    <w:link w:val="HTML0"/>
    <w:uiPriority w:val="99"/>
    <w:unhideWhenUsed/>
    <w:rsid w:val="00E44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436D"/>
    <w:rPr>
      <w:rFonts w:ascii="Courier New" w:eastAsia="Times New Roman" w:hAnsi="Courier New" w:cs="Courier New"/>
      <w:sz w:val="20"/>
      <w:szCs w:val="20"/>
    </w:rPr>
  </w:style>
  <w:style w:type="table" w:customStyle="1" w:styleId="12">
    <w:name w:val="Сетка таблицы1"/>
    <w:basedOn w:val="a1"/>
    <w:next w:val="a9"/>
    <w:uiPriority w:val="59"/>
    <w:rsid w:val="001B44F6"/>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1">
    <w:name w:val="Основной текст (2)"/>
    <w:basedOn w:val="a0"/>
    <w:rsid w:val="005423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ConsPlusCell">
    <w:name w:val="ConsPlusCell"/>
    <w:uiPriority w:val="99"/>
    <w:rsid w:val="00077C69"/>
    <w:pPr>
      <w:widowControl w:val="0"/>
      <w:autoSpaceDE w:val="0"/>
      <w:autoSpaceDN w:val="0"/>
      <w:adjustRightInd w:val="0"/>
      <w:spacing w:after="0" w:line="240" w:lineRule="auto"/>
    </w:pPr>
    <w:rPr>
      <w:rFonts w:ascii="Calibri" w:eastAsia="Times New Roman" w:hAnsi="Calibri" w:cs="Calibri"/>
    </w:rPr>
  </w:style>
  <w:style w:type="character" w:customStyle="1" w:styleId="CharStyle2">
    <w:name w:val="CharStyle2"/>
    <w:basedOn w:val="a0"/>
    <w:rsid w:val="00AA295A"/>
    <w:rPr>
      <w:rFonts w:ascii="Times New Roman" w:eastAsia="Times New Roman" w:hAnsi="Times New Roman" w:cs="Times New Roman"/>
      <w:b w:val="0"/>
      <w:bCs w:val="0"/>
      <w:i w:val="0"/>
      <w:iCs w:val="0"/>
      <w:smallCaps w:val="0"/>
      <w:spacing w:val="10"/>
      <w:sz w:val="24"/>
      <w:szCs w:val="24"/>
    </w:rPr>
  </w:style>
  <w:style w:type="character" w:styleId="af8">
    <w:name w:val="footnote reference"/>
    <w:basedOn w:val="a0"/>
    <w:uiPriority w:val="99"/>
    <w:semiHidden/>
    <w:unhideWhenUsed/>
    <w:rsid w:val="00250E14"/>
    <w:rPr>
      <w:vertAlign w:val="superscript"/>
    </w:rPr>
  </w:style>
  <w:style w:type="character" w:customStyle="1" w:styleId="af7">
    <w:name w:val="Без интервала Знак"/>
    <w:basedOn w:val="a0"/>
    <w:link w:val="af6"/>
    <w:uiPriority w:val="1"/>
    <w:locked/>
    <w:rsid w:val="00B97E9B"/>
    <w:rPr>
      <w:rFonts w:ascii="Calibri" w:eastAsia="Calibri" w:hAnsi="Calibri" w:cs="Times New Roman"/>
      <w:lang w:eastAsia="en-US"/>
    </w:rPr>
  </w:style>
  <w:style w:type="character" w:customStyle="1" w:styleId="40">
    <w:name w:val="Заголовок 4 Знак"/>
    <w:basedOn w:val="a0"/>
    <w:link w:val="4"/>
    <w:uiPriority w:val="9"/>
    <w:semiHidden/>
    <w:rsid w:val="00217584"/>
    <w:rPr>
      <w:rFonts w:asciiTheme="majorHAnsi" w:eastAsiaTheme="majorEastAsia" w:hAnsiTheme="majorHAnsi" w:cstheme="majorBidi"/>
      <w:i/>
      <w:iCs/>
      <w:color w:val="365F91" w:themeColor="accent1" w:themeShade="BF"/>
    </w:rPr>
  </w:style>
  <w:style w:type="character" w:customStyle="1" w:styleId="time">
    <w:name w:val="time"/>
    <w:basedOn w:val="a0"/>
    <w:rsid w:val="00794084"/>
  </w:style>
  <w:style w:type="character" w:customStyle="1" w:styleId="20">
    <w:name w:val="Заголовок 2 Знак"/>
    <w:basedOn w:val="a0"/>
    <w:link w:val="2"/>
    <w:uiPriority w:val="9"/>
    <w:semiHidden/>
    <w:rsid w:val="00DA03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5616">
      <w:bodyDiv w:val="1"/>
      <w:marLeft w:val="0"/>
      <w:marRight w:val="0"/>
      <w:marTop w:val="0"/>
      <w:marBottom w:val="0"/>
      <w:divBdr>
        <w:top w:val="none" w:sz="0" w:space="0" w:color="auto"/>
        <w:left w:val="none" w:sz="0" w:space="0" w:color="auto"/>
        <w:bottom w:val="none" w:sz="0" w:space="0" w:color="auto"/>
        <w:right w:val="none" w:sz="0" w:space="0" w:color="auto"/>
      </w:divBdr>
    </w:div>
    <w:div w:id="31538811">
      <w:bodyDiv w:val="1"/>
      <w:marLeft w:val="0"/>
      <w:marRight w:val="0"/>
      <w:marTop w:val="0"/>
      <w:marBottom w:val="0"/>
      <w:divBdr>
        <w:top w:val="none" w:sz="0" w:space="0" w:color="auto"/>
        <w:left w:val="none" w:sz="0" w:space="0" w:color="auto"/>
        <w:bottom w:val="none" w:sz="0" w:space="0" w:color="auto"/>
        <w:right w:val="none" w:sz="0" w:space="0" w:color="auto"/>
      </w:divBdr>
    </w:div>
    <w:div w:id="46612126">
      <w:bodyDiv w:val="1"/>
      <w:marLeft w:val="0"/>
      <w:marRight w:val="0"/>
      <w:marTop w:val="0"/>
      <w:marBottom w:val="0"/>
      <w:divBdr>
        <w:top w:val="none" w:sz="0" w:space="0" w:color="auto"/>
        <w:left w:val="none" w:sz="0" w:space="0" w:color="auto"/>
        <w:bottom w:val="none" w:sz="0" w:space="0" w:color="auto"/>
        <w:right w:val="none" w:sz="0" w:space="0" w:color="auto"/>
      </w:divBdr>
    </w:div>
    <w:div w:id="68115476">
      <w:bodyDiv w:val="1"/>
      <w:marLeft w:val="0"/>
      <w:marRight w:val="0"/>
      <w:marTop w:val="0"/>
      <w:marBottom w:val="0"/>
      <w:divBdr>
        <w:top w:val="none" w:sz="0" w:space="0" w:color="auto"/>
        <w:left w:val="none" w:sz="0" w:space="0" w:color="auto"/>
        <w:bottom w:val="none" w:sz="0" w:space="0" w:color="auto"/>
        <w:right w:val="none" w:sz="0" w:space="0" w:color="auto"/>
      </w:divBdr>
    </w:div>
    <w:div w:id="68695166">
      <w:bodyDiv w:val="1"/>
      <w:marLeft w:val="0"/>
      <w:marRight w:val="0"/>
      <w:marTop w:val="0"/>
      <w:marBottom w:val="0"/>
      <w:divBdr>
        <w:top w:val="none" w:sz="0" w:space="0" w:color="auto"/>
        <w:left w:val="none" w:sz="0" w:space="0" w:color="auto"/>
        <w:bottom w:val="none" w:sz="0" w:space="0" w:color="auto"/>
        <w:right w:val="none" w:sz="0" w:space="0" w:color="auto"/>
      </w:divBdr>
    </w:div>
    <w:div w:id="144124272">
      <w:bodyDiv w:val="1"/>
      <w:marLeft w:val="0"/>
      <w:marRight w:val="0"/>
      <w:marTop w:val="0"/>
      <w:marBottom w:val="0"/>
      <w:divBdr>
        <w:top w:val="none" w:sz="0" w:space="0" w:color="auto"/>
        <w:left w:val="none" w:sz="0" w:space="0" w:color="auto"/>
        <w:bottom w:val="none" w:sz="0" w:space="0" w:color="auto"/>
        <w:right w:val="none" w:sz="0" w:space="0" w:color="auto"/>
      </w:divBdr>
    </w:div>
    <w:div w:id="154152695">
      <w:bodyDiv w:val="1"/>
      <w:marLeft w:val="0"/>
      <w:marRight w:val="0"/>
      <w:marTop w:val="0"/>
      <w:marBottom w:val="0"/>
      <w:divBdr>
        <w:top w:val="none" w:sz="0" w:space="0" w:color="auto"/>
        <w:left w:val="none" w:sz="0" w:space="0" w:color="auto"/>
        <w:bottom w:val="none" w:sz="0" w:space="0" w:color="auto"/>
        <w:right w:val="none" w:sz="0" w:space="0" w:color="auto"/>
      </w:divBdr>
    </w:div>
    <w:div w:id="155531921">
      <w:bodyDiv w:val="1"/>
      <w:marLeft w:val="0"/>
      <w:marRight w:val="0"/>
      <w:marTop w:val="0"/>
      <w:marBottom w:val="0"/>
      <w:divBdr>
        <w:top w:val="none" w:sz="0" w:space="0" w:color="auto"/>
        <w:left w:val="none" w:sz="0" w:space="0" w:color="auto"/>
        <w:bottom w:val="none" w:sz="0" w:space="0" w:color="auto"/>
        <w:right w:val="none" w:sz="0" w:space="0" w:color="auto"/>
      </w:divBdr>
    </w:div>
    <w:div w:id="167185650">
      <w:bodyDiv w:val="1"/>
      <w:marLeft w:val="0"/>
      <w:marRight w:val="0"/>
      <w:marTop w:val="0"/>
      <w:marBottom w:val="0"/>
      <w:divBdr>
        <w:top w:val="none" w:sz="0" w:space="0" w:color="auto"/>
        <w:left w:val="none" w:sz="0" w:space="0" w:color="auto"/>
        <w:bottom w:val="none" w:sz="0" w:space="0" w:color="auto"/>
        <w:right w:val="none" w:sz="0" w:space="0" w:color="auto"/>
      </w:divBdr>
    </w:div>
    <w:div w:id="181433149">
      <w:bodyDiv w:val="1"/>
      <w:marLeft w:val="0"/>
      <w:marRight w:val="0"/>
      <w:marTop w:val="0"/>
      <w:marBottom w:val="0"/>
      <w:divBdr>
        <w:top w:val="none" w:sz="0" w:space="0" w:color="auto"/>
        <w:left w:val="none" w:sz="0" w:space="0" w:color="auto"/>
        <w:bottom w:val="none" w:sz="0" w:space="0" w:color="auto"/>
        <w:right w:val="none" w:sz="0" w:space="0" w:color="auto"/>
      </w:divBdr>
    </w:div>
    <w:div w:id="193547011">
      <w:bodyDiv w:val="1"/>
      <w:marLeft w:val="0"/>
      <w:marRight w:val="0"/>
      <w:marTop w:val="0"/>
      <w:marBottom w:val="0"/>
      <w:divBdr>
        <w:top w:val="none" w:sz="0" w:space="0" w:color="auto"/>
        <w:left w:val="none" w:sz="0" w:space="0" w:color="auto"/>
        <w:bottom w:val="none" w:sz="0" w:space="0" w:color="auto"/>
        <w:right w:val="none" w:sz="0" w:space="0" w:color="auto"/>
      </w:divBdr>
    </w:div>
    <w:div w:id="198519862">
      <w:bodyDiv w:val="1"/>
      <w:marLeft w:val="0"/>
      <w:marRight w:val="0"/>
      <w:marTop w:val="0"/>
      <w:marBottom w:val="0"/>
      <w:divBdr>
        <w:top w:val="none" w:sz="0" w:space="0" w:color="auto"/>
        <w:left w:val="none" w:sz="0" w:space="0" w:color="auto"/>
        <w:bottom w:val="none" w:sz="0" w:space="0" w:color="auto"/>
        <w:right w:val="none" w:sz="0" w:space="0" w:color="auto"/>
      </w:divBdr>
    </w:div>
    <w:div w:id="200439243">
      <w:bodyDiv w:val="1"/>
      <w:marLeft w:val="0"/>
      <w:marRight w:val="0"/>
      <w:marTop w:val="0"/>
      <w:marBottom w:val="0"/>
      <w:divBdr>
        <w:top w:val="none" w:sz="0" w:space="0" w:color="auto"/>
        <w:left w:val="none" w:sz="0" w:space="0" w:color="auto"/>
        <w:bottom w:val="none" w:sz="0" w:space="0" w:color="auto"/>
        <w:right w:val="none" w:sz="0" w:space="0" w:color="auto"/>
      </w:divBdr>
    </w:div>
    <w:div w:id="228535291">
      <w:bodyDiv w:val="1"/>
      <w:marLeft w:val="0"/>
      <w:marRight w:val="0"/>
      <w:marTop w:val="0"/>
      <w:marBottom w:val="0"/>
      <w:divBdr>
        <w:top w:val="none" w:sz="0" w:space="0" w:color="auto"/>
        <w:left w:val="none" w:sz="0" w:space="0" w:color="auto"/>
        <w:bottom w:val="none" w:sz="0" w:space="0" w:color="auto"/>
        <w:right w:val="none" w:sz="0" w:space="0" w:color="auto"/>
      </w:divBdr>
      <w:divsChild>
        <w:div w:id="1337465875">
          <w:marLeft w:val="0"/>
          <w:marRight w:val="0"/>
          <w:marTop w:val="0"/>
          <w:marBottom w:val="0"/>
          <w:divBdr>
            <w:top w:val="none" w:sz="0" w:space="0" w:color="auto"/>
            <w:left w:val="none" w:sz="0" w:space="0" w:color="auto"/>
            <w:bottom w:val="none" w:sz="0" w:space="0" w:color="auto"/>
            <w:right w:val="none" w:sz="0" w:space="0" w:color="auto"/>
          </w:divBdr>
        </w:div>
      </w:divsChild>
    </w:div>
    <w:div w:id="230774734">
      <w:bodyDiv w:val="1"/>
      <w:marLeft w:val="0"/>
      <w:marRight w:val="0"/>
      <w:marTop w:val="0"/>
      <w:marBottom w:val="0"/>
      <w:divBdr>
        <w:top w:val="none" w:sz="0" w:space="0" w:color="auto"/>
        <w:left w:val="none" w:sz="0" w:space="0" w:color="auto"/>
        <w:bottom w:val="none" w:sz="0" w:space="0" w:color="auto"/>
        <w:right w:val="none" w:sz="0" w:space="0" w:color="auto"/>
      </w:divBdr>
    </w:div>
    <w:div w:id="236138186">
      <w:bodyDiv w:val="1"/>
      <w:marLeft w:val="0"/>
      <w:marRight w:val="0"/>
      <w:marTop w:val="0"/>
      <w:marBottom w:val="0"/>
      <w:divBdr>
        <w:top w:val="none" w:sz="0" w:space="0" w:color="auto"/>
        <w:left w:val="none" w:sz="0" w:space="0" w:color="auto"/>
        <w:bottom w:val="none" w:sz="0" w:space="0" w:color="auto"/>
        <w:right w:val="none" w:sz="0" w:space="0" w:color="auto"/>
      </w:divBdr>
    </w:div>
    <w:div w:id="284238408">
      <w:bodyDiv w:val="1"/>
      <w:marLeft w:val="0"/>
      <w:marRight w:val="0"/>
      <w:marTop w:val="0"/>
      <w:marBottom w:val="0"/>
      <w:divBdr>
        <w:top w:val="none" w:sz="0" w:space="0" w:color="auto"/>
        <w:left w:val="none" w:sz="0" w:space="0" w:color="auto"/>
        <w:bottom w:val="none" w:sz="0" w:space="0" w:color="auto"/>
        <w:right w:val="none" w:sz="0" w:space="0" w:color="auto"/>
      </w:divBdr>
    </w:div>
    <w:div w:id="294719248">
      <w:bodyDiv w:val="1"/>
      <w:marLeft w:val="0"/>
      <w:marRight w:val="0"/>
      <w:marTop w:val="0"/>
      <w:marBottom w:val="0"/>
      <w:divBdr>
        <w:top w:val="none" w:sz="0" w:space="0" w:color="auto"/>
        <w:left w:val="none" w:sz="0" w:space="0" w:color="auto"/>
        <w:bottom w:val="none" w:sz="0" w:space="0" w:color="auto"/>
        <w:right w:val="none" w:sz="0" w:space="0" w:color="auto"/>
      </w:divBdr>
    </w:div>
    <w:div w:id="297030462">
      <w:bodyDiv w:val="1"/>
      <w:marLeft w:val="0"/>
      <w:marRight w:val="0"/>
      <w:marTop w:val="0"/>
      <w:marBottom w:val="0"/>
      <w:divBdr>
        <w:top w:val="none" w:sz="0" w:space="0" w:color="auto"/>
        <w:left w:val="none" w:sz="0" w:space="0" w:color="auto"/>
        <w:bottom w:val="none" w:sz="0" w:space="0" w:color="auto"/>
        <w:right w:val="none" w:sz="0" w:space="0" w:color="auto"/>
      </w:divBdr>
    </w:div>
    <w:div w:id="321354467">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327099495">
      <w:bodyDiv w:val="1"/>
      <w:marLeft w:val="0"/>
      <w:marRight w:val="0"/>
      <w:marTop w:val="0"/>
      <w:marBottom w:val="0"/>
      <w:divBdr>
        <w:top w:val="none" w:sz="0" w:space="0" w:color="auto"/>
        <w:left w:val="none" w:sz="0" w:space="0" w:color="auto"/>
        <w:bottom w:val="none" w:sz="0" w:space="0" w:color="auto"/>
        <w:right w:val="none" w:sz="0" w:space="0" w:color="auto"/>
      </w:divBdr>
    </w:div>
    <w:div w:id="335350035">
      <w:bodyDiv w:val="1"/>
      <w:marLeft w:val="0"/>
      <w:marRight w:val="0"/>
      <w:marTop w:val="0"/>
      <w:marBottom w:val="0"/>
      <w:divBdr>
        <w:top w:val="none" w:sz="0" w:space="0" w:color="auto"/>
        <w:left w:val="none" w:sz="0" w:space="0" w:color="auto"/>
        <w:bottom w:val="none" w:sz="0" w:space="0" w:color="auto"/>
        <w:right w:val="none" w:sz="0" w:space="0" w:color="auto"/>
      </w:divBdr>
    </w:div>
    <w:div w:id="344208590">
      <w:bodyDiv w:val="1"/>
      <w:marLeft w:val="0"/>
      <w:marRight w:val="0"/>
      <w:marTop w:val="0"/>
      <w:marBottom w:val="0"/>
      <w:divBdr>
        <w:top w:val="none" w:sz="0" w:space="0" w:color="auto"/>
        <w:left w:val="none" w:sz="0" w:space="0" w:color="auto"/>
        <w:bottom w:val="none" w:sz="0" w:space="0" w:color="auto"/>
        <w:right w:val="none" w:sz="0" w:space="0" w:color="auto"/>
      </w:divBdr>
    </w:div>
    <w:div w:id="349796792">
      <w:bodyDiv w:val="1"/>
      <w:marLeft w:val="0"/>
      <w:marRight w:val="0"/>
      <w:marTop w:val="0"/>
      <w:marBottom w:val="0"/>
      <w:divBdr>
        <w:top w:val="none" w:sz="0" w:space="0" w:color="auto"/>
        <w:left w:val="none" w:sz="0" w:space="0" w:color="auto"/>
        <w:bottom w:val="none" w:sz="0" w:space="0" w:color="auto"/>
        <w:right w:val="none" w:sz="0" w:space="0" w:color="auto"/>
      </w:divBdr>
    </w:div>
    <w:div w:id="369382285">
      <w:bodyDiv w:val="1"/>
      <w:marLeft w:val="0"/>
      <w:marRight w:val="0"/>
      <w:marTop w:val="0"/>
      <w:marBottom w:val="0"/>
      <w:divBdr>
        <w:top w:val="none" w:sz="0" w:space="0" w:color="auto"/>
        <w:left w:val="none" w:sz="0" w:space="0" w:color="auto"/>
        <w:bottom w:val="none" w:sz="0" w:space="0" w:color="auto"/>
        <w:right w:val="none" w:sz="0" w:space="0" w:color="auto"/>
      </w:divBdr>
    </w:div>
    <w:div w:id="392048019">
      <w:bodyDiv w:val="1"/>
      <w:marLeft w:val="0"/>
      <w:marRight w:val="0"/>
      <w:marTop w:val="0"/>
      <w:marBottom w:val="0"/>
      <w:divBdr>
        <w:top w:val="none" w:sz="0" w:space="0" w:color="auto"/>
        <w:left w:val="none" w:sz="0" w:space="0" w:color="auto"/>
        <w:bottom w:val="none" w:sz="0" w:space="0" w:color="auto"/>
        <w:right w:val="none" w:sz="0" w:space="0" w:color="auto"/>
      </w:divBdr>
    </w:div>
    <w:div w:id="410278163">
      <w:bodyDiv w:val="1"/>
      <w:marLeft w:val="0"/>
      <w:marRight w:val="0"/>
      <w:marTop w:val="0"/>
      <w:marBottom w:val="0"/>
      <w:divBdr>
        <w:top w:val="none" w:sz="0" w:space="0" w:color="auto"/>
        <w:left w:val="none" w:sz="0" w:space="0" w:color="auto"/>
        <w:bottom w:val="none" w:sz="0" w:space="0" w:color="auto"/>
        <w:right w:val="none" w:sz="0" w:space="0" w:color="auto"/>
      </w:divBdr>
    </w:div>
    <w:div w:id="432557990">
      <w:bodyDiv w:val="1"/>
      <w:marLeft w:val="0"/>
      <w:marRight w:val="0"/>
      <w:marTop w:val="0"/>
      <w:marBottom w:val="0"/>
      <w:divBdr>
        <w:top w:val="none" w:sz="0" w:space="0" w:color="auto"/>
        <w:left w:val="none" w:sz="0" w:space="0" w:color="auto"/>
        <w:bottom w:val="none" w:sz="0" w:space="0" w:color="auto"/>
        <w:right w:val="none" w:sz="0" w:space="0" w:color="auto"/>
      </w:divBdr>
    </w:div>
    <w:div w:id="449403339">
      <w:bodyDiv w:val="1"/>
      <w:marLeft w:val="0"/>
      <w:marRight w:val="0"/>
      <w:marTop w:val="0"/>
      <w:marBottom w:val="0"/>
      <w:divBdr>
        <w:top w:val="none" w:sz="0" w:space="0" w:color="auto"/>
        <w:left w:val="none" w:sz="0" w:space="0" w:color="auto"/>
        <w:bottom w:val="none" w:sz="0" w:space="0" w:color="auto"/>
        <w:right w:val="none" w:sz="0" w:space="0" w:color="auto"/>
      </w:divBdr>
    </w:div>
    <w:div w:id="451484440">
      <w:bodyDiv w:val="1"/>
      <w:marLeft w:val="0"/>
      <w:marRight w:val="0"/>
      <w:marTop w:val="0"/>
      <w:marBottom w:val="0"/>
      <w:divBdr>
        <w:top w:val="none" w:sz="0" w:space="0" w:color="auto"/>
        <w:left w:val="none" w:sz="0" w:space="0" w:color="auto"/>
        <w:bottom w:val="none" w:sz="0" w:space="0" w:color="auto"/>
        <w:right w:val="none" w:sz="0" w:space="0" w:color="auto"/>
      </w:divBdr>
    </w:div>
    <w:div w:id="451947649">
      <w:bodyDiv w:val="1"/>
      <w:marLeft w:val="0"/>
      <w:marRight w:val="0"/>
      <w:marTop w:val="0"/>
      <w:marBottom w:val="0"/>
      <w:divBdr>
        <w:top w:val="none" w:sz="0" w:space="0" w:color="auto"/>
        <w:left w:val="none" w:sz="0" w:space="0" w:color="auto"/>
        <w:bottom w:val="none" w:sz="0" w:space="0" w:color="auto"/>
        <w:right w:val="none" w:sz="0" w:space="0" w:color="auto"/>
      </w:divBdr>
    </w:div>
    <w:div w:id="471291207">
      <w:bodyDiv w:val="1"/>
      <w:marLeft w:val="0"/>
      <w:marRight w:val="0"/>
      <w:marTop w:val="0"/>
      <w:marBottom w:val="0"/>
      <w:divBdr>
        <w:top w:val="none" w:sz="0" w:space="0" w:color="auto"/>
        <w:left w:val="none" w:sz="0" w:space="0" w:color="auto"/>
        <w:bottom w:val="none" w:sz="0" w:space="0" w:color="auto"/>
        <w:right w:val="none" w:sz="0" w:space="0" w:color="auto"/>
      </w:divBdr>
    </w:div>
    <w:div w:id="478617571">
      <w:bodyDiv w:val="1"/>
      <w:marLeft w:val="0"/>
      <w:marRight w:val="0"/>
      <w:marTop w:val="0"/>
      <w:marBottom w:val="0"/>
      <w:divBdr>
        <w:top w:val="none" w:sz="0" w:space="0" w:color="auto"/>
        <w:left w:val="none" w:sz="0" w:space="0" w:color="auto"/>
        <w:bottom w:val="none" w:sz="0" w:space="0" w:color="auto"/>
        <w:right w:val="none" w:sz="0" w:space="0" w:color="auto"/>
      </w:divBdr>
      <w:divsChild>
        <w:div w:id="1196849198">
          <w:marLeft w:val="0"/>
          <w:marRight w:val="0"/>
          <w:marTop w:val="0"/>
          <w:marBottom w:val="0"/>
          <w:divBdr>
            <w:top w:val="none" w:sz="0" w:space="0" w:color="auto"/>
            <w:left w:val="none" w:sz="0" w:space="0" w:color="auto"/>
            <w:bottom w:val="none" w:sz="0" w:space="0" w:color="auto"/>
            <w:right w:val="none" w:sz="0" w:space="0" w:color="auto"/>
          </w:divBdr>
          <w:divsChild>
            <w:div w:id="440420475">
              <w:marLeft w:val="0"/>
              <w:marRight w:val="0"/>
              <w:marTop w:val="0"/>
              <w:marBottom w:val="0"/>
              <w:divBdr>
                <w:top w:val="none" w:sz="0" w:space="0" w:color="auto"/>
                <w:left w:val="none" w:sz="0" w:space="0" w:color="auto"/>
                <w:bottom w:val="none" w:sz="0" w:space="0" w:color="auto"/>
                <w:right w:val="none" w:sz="0" w:space="0" w:color="auto"/>
              </w:divBdr>
              <w:divsChild>
                <w:div w:id="343750630">
                  <w:marLeft w:val="0"/>
                  <w:marRight w:val="0"/>
                  <w:marTop w:val="0"/>
                  <w:marBottom w:val="0"/>
                  <w:divBdr>
                    <w:top w:val="none" w:sz="0" w:space="0" w:color="auto"/>
                    <w:left w:val="none" w:sz="0" w:space="0" w:color="auto"/>
                    <w:bottom w:val="none" w:sz="0" w:space="0" w:color="auto"/>
                    <w:right w:val="none" w:sz="0" w:space="0" w:color="auto"/>
                  </w:divBdr>
                  <w:divsChild>
                    <w:div w:id="57293608">
                      <w:marLeft w:val="0"/>
                      <w:marRight w:val="0"/>
                      <w:marTop w:val="0"/>
                      <w:marBottom w:val="0"/>
                      <w:divBdr>
                        <w:top w:val="none" w:sz="0" w:space="0" w:color="auto"/>
                        <w:left w:val="none" w:sz="0" w:space="0" w:color="auto"/>
                        <w:bottom w:val="none" w:sz="0" w:space="0" w:color="auto"/>
                        <w:right w:val="none" w:sz="0" w:space="0" w:color="auto"/>
                      </w:divBdr>
                      <w:divsChild>
                        <w:div w:id="1412659205">
                          <w:marLeft w:val="0"/>
                          <w:marRight w:val="0"/>
                          <w:marTop w:val="510"/>
                          <w:marBottom w:val="0"/>
                          <w:divBdr>
                            <w:top w:val="none" w:sz="0" w:space="0" w:color="auto"/>
                            <w:left w:val="none" w:sz="0" w:space="0" w:color="auto"/>
                            <w:bottom w:val="none" w:sz="0" w:space="0" w:color="auto"/>
                            <w:right w:val="none" w:sz="0" w:space="0" w:color="auto"/>
                          </w:divBdr>
                          <w:divsChild>
                            <w:div w:id="1933010726">
                              <w:marLeft w:val="0"/>
                              <w:marRight w:val="0"/>
                              <w:marTop w:val="0"/>
                              <w:marBottom w:val="0"/>
                              <w:divBdr>
                                <w:top w:val="none" w:sz="0" w:space="0" w:color="auto"/>
                                <w:left w:val="none" w:sz="0" w:space="0" w:color="auto"/>
                                <w:bottom w:val="none" w:sz="0" w:space="0" w:color="auto"/>
                                <w:right w:val="none" w:sz="0" w:space="0" w:color="auto"/>
                              </w:divBdr>
                              <w:divsChild>
                                <w:div w:id="997685353">
                                  <w:marLeft w:val="0"/>
                                  <w:marRight w:val="450"/>
                                  <w:marTop w:val="510"/>
                                  <w:marBottom w:val="0"/>
                                  <w:divBdr>
                                    <w:top w:val="none" w:sz="0" w:space="0" w:color="auto"/>
                                    <w:left w:val="none" w:sz="0" w:space="0" w:color="auto"/>
                                    <w:bottom w:val="none" w:sz="0" w:space="0" w:color="auto"/>
                                    <w:right w:val="none" w:sz="0" w:space="0" w:color="auto"/>
                                  </w:divBdr>
                                  <w:divsChild>
                                    <w:div w:id="15598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158395">
      <w:bodyDiv w:val="1"/>
      <w:marLeft w:val="0"/>
      <w:marRight w:val="0"/>
      <w:marTop w:val="0"/>
      <w:marBottom w:val="0"/>
      <w:divBdr>
        <w:top w:val="none" w:sz="0" w:space="0" w:color="auto"/>
        <w:left w:val="none" w:sz="0" w:space="0" w:color="auto"/>
        <w:bottom w:val="none" w:sz="0" w:space="0" w:color="auto"/>
        <w:right w:val="none" w:sz="0" w:space="0" w:color="auto"/>
      </w:divBdr>
    </w:div>
    <w:div w:id="522978755">
      <w:bodyDiv w:val="1"/>
      <w:marLeft w:val="0"/>
      <w:marRight w:val="0"/>
      <w:marTop w:val="0"/>
      <w:marBottom w:val="0"/>
      <w:divBdr>
        <w:top w:val="none" w:sz="0" w:space="0" w:color="auto"/>
        <w:left w:val="none" w:sz="0" w:space="0" w:color="auto"/>
        <w:bottom w:val="none" w:sz="0" w:space="0" w:color="auto"/>
        <w:right w:val="none" w:sz="0" w:space="0" w:color="auto"/>
      </w:divBdr>
    </w:div>
    <w:div w:id="524252787">
      <w:bodyDiv w:val="1"/>
      <w:marLeft w:val="0"/>
      <w:marRight w:val="0"/>
      <w:marTop w:val="0"/>
      <w:marBottom w:val="0"/>
      <w:divBdr>
        <w:top w:val="none" w:sz="0" w:space="0" w:color="auto"/>
        <w:left w:val="none" w:sz="0" w:space="0" w:color="auto"/>
        <w:bottom w:val="none" w:sz="0" w:space="0" w:color="auto"/>
        <w:right w:val="none" w:sz="0" w:space="0" w:color="auto"/>
      </w:divBdr>
    </w:div>
    <w:div w:id="540291897">
      <w:bodyDiv w:val="1"/>
      <w:marLeft w:val="0"/>
      <w:marRight w:val="0"/>
      <w:marTop w:val="0"/>
      <w:marBottom w:val="0"/>
      <w:divBdr>
        <w:top w:val="none" w:sz="0" w:space="0" w:color="auto"/>
        <w:left w:val="none" w:sz="0" w:space="0" w:color="auto"/>
        <w:bottom w:val="none" w:sz="0" w:space="0" w:color="auto"/>
        <w:right w:val="none" w:sz="0" w:space="0" w:color="auto"/>
      </w:divBdr>
    </w:div>
    <w:div w:id="553393896">
      <w:bodyDiv w:val="1"/>
      <w:marLeft w:val="0"/>
      <w:marRight w:val="0"/>
      <w:marTop w:val="0"/>
      <w:marBottom w:val="0"/>
      <w:divBdr>
        <w:top w:val="none" w:sz="0" w:space="0" w:color="auto"/>
        <w:left w:val="none" w:sz="0" w:space="0" w:color="auto"/>
        <w:bottom w:val="none" w:sz="0" w:space="0" w:color="auto"/>
        <w:right w:val="none" w:sz="0" w:space="0" w:color="auto"/>
      </w:divBdr>
    </w:div>
    <w:div w:id="575045084">
      <w:bodyDiv w:val="1"/>
      <w:marLeft w:val="0"/>
      <w:marRight w:val="0"/>
      <w:marTop w:val="0"/>
      <w:marBottom w:val="0"/>
      <w:divBdr>
        <w:top w:val="none" w:sz="0" w:space="0" w:color="auto"/>
        <w:left w:val="none" w:sz="0" w:space="0" w:color="auto"/>
        <w:bottom w:val="none" w:sz="0" w:space="0" w:color="auto"/>
        <w:right w:val="none" w:sz="0" w:space="0" w:color="auto"/>
      </w:divBdr>
    </w:div>
    <w:div w:id="583535620">
      <w:bodyDiv w:val="1"/>
      <w:marLeft w:val="0"/>
      <w:marRight w:val="0"/>
      <w:marTop w:val="0"/>
      <w:marBottom w:val="0"/>
      <w:divBdr>
        <w:top w:val="none" w:sz="0" w:space="0" w:color="auto"/>
        <w:left w:val="none" w:sz="0" w:space="0" w:color="auto"/>
        <w:bottom w:val="none" w:sz="0" w:space="0" w:color="auto"/>
        <w:right w:val="none" w:sz="0" w:space="0" w:color="auto"/>
      </w:divBdr>
    </w:div>
    <w:div w:id="583880721">
      <w:bodyDiv w:val="1"/>
      <w:marLeft w:val="0"/>
      <w:marRight w:val="0"/>
      <w:marTop w:val="0"/>
      <w:marBottom w:val="0"/>
      <w:divBdr>
        <w:top w:val="none" w:sz="0" w:space="0" w:color="auto"/>
        <w:left w:val="none" w:sz="0" w:space="0" w:color="auto"/>
        <w:bottom w:val="none" w:sz="0" w:space="0" w:color="auto"/>
        <w:right w:val="none" w:sz="0" w:space="0" w:color="auto"/>
      </w:divBdr>
    </w:div>
    <w:div w:id="611934780">
      <w:bodyDiv w:val="1"/>
      <w:marLeft w:val="0"/>
      <w:marRight w:val="0"/>
      <w:marTop w:val="0"/>
      <w:marBottom w:val="0"/>
      <w:divBdr>
        <w:top w:val="none" w:sz="0" w:space="0" w:color="auto"/>
        <w:left w:val="none" w:sz="0" w:space="0" w:color="auto"/>
        <w:bottom w:val="none" w:sz="0" w:space="0" w:color="auto"/>
        <w:right w:val="none" w:sz="0" w:space="0" w:color="auto"/>
      </w:divBdr>
    </w:div>
    <w:div w:id="621424039">
      <w:bodyDiv w:val="1"/>
      <w:marLeft w:val="0"/>
      <w:marRight w:val="0"/>
      <w:marTop w:val="0"/>
      <w:marBottom w:val="0"/>
      <w:divBdr>
        <w:top w:val="none" w:sz="0" w:space="0" w:color="auto"/>
        <w:left w:val="none" w:sz="0" w:space="0" w:color="auto"/>
        <w:bottom w:val="none" w:sz="0" w:space="0" w:color="auto"/>
        <w:right w:val="none" w:sz="0" w:space="0" w:color="auto"/>
      </w:divBdr>
    </w:div>
    <w:div w:id="633290632">
      <w:bodyDiv w:val="1"/>
      <w:marLeft w:val="0"/>
      <w:marRight w:val="0"/>
      <w:marTop w:val="0"/>
      <w:marBottom w:val="0"/>
      <w:divBdr>
        <w:top w:val="none" w:sz="0" w:space="0" w:color="auto"/>
        <w:left w:val="none" w:sz="0" w:space="0" w:color="auto"/>
        <w:bottom w:val="none" w:sz="0" w:space="0" w:color="auto"/>
        <w:right w:val="none" w:sz="0" w:space="0" w:color="auto"/>
      </w:divBdr>
    </w:div>
    <w:div w:id="636835320">
      <w:bodyDiv w:val="1"/>
      <w:marLeft w:val="0"/>
      <w:marRight w:val="0"/>
      <w:marTop w:val="0"/>
      <w:marBottom w:val="0"/>
      <w:divBdr>
        <w:top w:val="none" w:sz="0" w:space="0" w:color="auto"/>
        <w:left w:val="none" w:sz="0" w:space="0" w:color="auto"/>
        <w:bottom w:val="none" w:sz="0" w:space="0" w:color="auto"/>
        <w:right w:val="none" w:sz="0" w:space="0" w:color="auto"/>
      </w:divBdr>
    </w:div>
    <w:div w:id="659433169">
      <w:bodyDiv w:val="1"/>
      <w:marLeft w:val="0"/>
      <w:marRight w:val="0"/>
      <w:marTop w:val="0"/>
      <w:marBottom w:val="0"/>
      <w:divBdr>
        <w:top w:val="none" w:sz="0" w:space="0" w:color="auto"/>
        <w:left w:val="none" w:sz="0" w:space="0" w:color="auto"/>
        <w:bottom w:val="none" w:sz="0" w:space="0" w:color="auto"/>
        <w:right w:val="none" w:sz="0" w:space="0" w:color="auto"/>
      </w:divBdr>
    </w:div>
    <w:div w:id="662201879">
      <w:bodyDiv w:val="1"/>
      <w:marLeft w:val="0"/>
      <w:marRight w:val="0"/>
      <w:marTop w:val="0"/>
      <w:marBottom w:val="0"/>
      <w:divBdr>
        <w:top w:val="none" w:sz="0" w:space="0" w:color="auto"/>
        <w:left w:val="none" w:sz="0" w:space="0" w:color="auto"/>
        <w:bottom w:val="none" w:sz="0" w:space="0" w:color="auto"/>
        <w:right w:val="none" w:sz="0" w:space="0" w:color="auto"/>
      </w:divBdr>
    </w:div>
    <w:div w:id="670910420">
      <w:bodyDiv w:val="1"/>
      <w:marLeft w:val="0"/>
      <w:marRight w:val="0"/>
      <w:marTop w:val="0"/>
      <w:marBottom w:val="0"/>
      <w:divBdr>
        <w:top w:val="none" w:sz="0" w:space="0" w:color="auto"/>
        <w:left w:val="none" w:sz="0" w:space="0" w:color="auto"/>
        <w:bottom w:val="none" w:sz="0" w:space="0" w:color="auto"/>
        <w:right w:val="none" w:sz="0" w:space="0" w:color="auto"/>
      </w:divBdr>
    </w:div>
    <w:div w:id="674771107">
      <w:bodyDiv w:val="1"/>
      <w:marLeft w:val="0"/>
      <w:marRight w:val="0"/>
      <w:marTop w:val="0"/>
      <w:marBottom w:val="0"/>
      <w:divBdr>
        <w:top w:val="none" w:sz="0" w:space="0" w:color="auto"/>
        <w:left w:val="none" w:sz="0" w:space="0" w:color="auto"/>
        <w:bottom w:val="none" w:sz="0" w:space="0" w:color="auto"/>
        <w:right w:val="none" w:sz="0" w:space="0" w:color="auto"/>
      </w:divBdr>
    </w:div>
    <w:div w:id="716973049">
      <w:bodyDiv w:val="1"/>
      <w:marLeft w:val="0"/>
      <w:marRight w:val="0"/>
      <w:marTop w:val="0"/>
      <w:marBottom w:val="0"/>
      <w:divBdr>
        <w:top w:val="none" w:sz="0" w:space="0" w:color="auto"/>
        <w:left w:val="none" w:sz="0" w:space="0" w:color="auto"/>
        <w:bottom w:val="none" w:sz="0" w:space="0" w:color="auto"/>
        <w:right w:val="none" w:sz="0" w:space="0" w:color="auto"/>
      </w:divBdr>
    </w:div>
    <w:div w:id="730730260">
      <w:bodyDiv w:val="1"/>
      <w:marLeft w:val="0"/>
      <w:marRight w:val="0"/>
      <w:marTop w:val="0"/>
      <w:marBottom w:val="0"/>
      <w:divBdr>
        <w:top w:val="none" w:sz="0" w:space="0" w:color="auto"/>
        <w:left w:val="none" w:sz="0" w:space="0" w:color="auto"/>
        <w:bottom w:val="none" w:sz="0" w:space="0" w:color="auto"/>
        <w:right w:val="none" w:sz="0" w:space="0" w:color="auto"/>
      </w:divBdr>
    </w:div>
    <w:div w:id="739408787">
      <w:bodyDiv w:val="1"/>
      <w:marLeft w:val="0"/>
      <w:marRight w:val="0"/>
      <w:marTop w:val="0"/>
      <w:marBottom w:val="0"/>
      <w:divBdr>
        <w:top w:val="none" w:sz="0" w:space="0" w:color="auto"/>
        <w:left w:val="none" w:sz="0" w:space="0" w:color="auto"/>
        <w:bottom w:val="none" w:sz="0" w:space="0" w:color="auto"/>
        <w:right w:val="none" w:sz="0" w:space="0" w:color="auto"/>
      </w:divBdr>
    </w:div>
    <w:div w:id="763720013">
      <w:bodyDiv w:val="1"/>
      <w:marLeft w:val="0"/>
      <w:marRight w:val="0"/>
      <w:marTop w:val="0"/>
      <w:marBottom w:val="0"/>
      <w:divBdr>
        <w:top w:val="none" w:sz="0" w:space="0" w:color="auto"/>
        <w:left w:val="none" w:sz="0" w:space="0" w:color="auto"/>
        <w:bottom w:val="none" w:sz="0" w:space="0" w:color="auto"/>
        <w:right w:val="none" w:sz="0" w:space="0" w:color="auto"/>
      </w:divBdr>
    </w:div>
    <w:div w:id="771974971">
      <w:bodyDiv w:val="1"/>
      <w:marLeft w:val="0"/>
      <w:marRight w:val="0"/>
      <w:marTop w:val="0"/>
      <w:marBottom w:val="0"/>
      <w:divBdr>
        <w:top w:val="none" w:sz="0" w:space="0" w:color="auto"/>
        <w:left w:val="none" w:sz="0" w:space="0" w:color="auto"/>
        <w:bottom w:val="none" w:sz="0" w:space="0" w:color="auto"/>
        <w:right w:val="none" w:sz="0" w:space="0" w:color="auto"/>
      </w:divBdr>
    </w:div>
    <w:div w:id="781875496">
      <w:bodyDiv w:val="1"/>
      <w:marLeft w:val="0"/>
      <w:marRight w:val="0"/>
      <w:marTop w:val="0"/>
      <w:marBottom w:val="0"/>
      <w:divBdr>
        <w:top w:val="none" w:sz="0" w:space="0" w:color="auto"/>
        <w:left w:val="none" w:sz="0" w:space="0" w:color="auto"/>
        <w:bottom w:val="none" w:sz="0" w:space="0" w:color="auto"/>
        <w:right w:val="none" w:sz="0" w:space="0" w:color="auto"/>
      </w:divBdr>
    </w:div>
    <w:div w:id="844976062">
      <w:bodyDiv w:val="1"/>
      <w:marLeft w:val="0"/>
      <w:marRight w:val="0"/>
      <w:marTop w:val="0"/>
      <w:marBottom w:val="0"/>
      <w:divBdr>
        <w:top w:val="none" w:sz="0" w:space="0" w:color="auto"/>
        <w:left w:val="none" w:sz="0" w:space="0" w:color="auto"/>
        <w:bottom w:val="none" w:sz="0" w:space="0" w:color="auto"/>
        <w:right w:val="none" w:sz="0" w:space="0" w:color="auto"/>
      </w:divBdr>
    </w:div>
    <w:div w:id="848913302">
      <w:bodyDiv w:val="1"/>
      <w:marLeft w:val="0"/>
      <w:marRight w:val="0"/>
      <w:marTop w:val="0"/>
      <w:marBottom w:val="0"/>
      <w:divBdr>
        <w:top w:val="none" w:sz="0" w:space="0" w:color="auto"/>
        <w:left w:val="none" w:sz="0" w:space="0" w:color="auto"/>
        <w:bottom w:val="none" w:sz="0" w:space="0" w:color="auto"/>
        <w:right w:val="none" w:sz="0" w:space="0" w:color="auto"/>
      </w:divBdr>
    </w:div>
    <w:div w:id="856624295">
      <w:bodyDiv w:val="1"/>
      <w:marLeft w:val="0"/>
      <w:marRight w:val="0"/>
      <w:marTop w:val="0"/>
      <w:marBottom w:val="0"/>
      <w:divBdr>
        <w:top w:val="none" w:sz="0" w:space="0" w:color="auto"/>
        <w:left w:val="none" w:sz="0" w:space="0" w:color="auto"/>
        <w:bottom w:val="none" w:sz="0" w:space="0" w:color="auto"/>
        <w:right w:val="none" w:sz="0" w:space="0" w:color="auto"/>
      </w:divBdr>
    </w:div>
    <w:div w:id="873006863">
      <w:bodyDiv w:val="1"/>
      <w:marLeft w:val="0"/>
      <w:marRight w:val="0"/>
      <w:marTop w:val="0"/>
      <w:marBottom w:val="0"/>
      <w:divBdr>
        <w:top w:val="none" w:sz="0" w:space="0" w:color="auto"/>
        <w:left w:val="none" w:sz="0" w:space="0" w:color="auto"/>
        <w:bottom w:val="none" w:sz="0" w:space="0" w:color="auto"/>
        <w:right w:val="none" w:sz="0" w:space="0" w:color="auto"/>
      </w:divBdr>
    </w:div>
    <w:div w:id="877818569">
      <w:bodyDiv w:val="1"/>
      <w:marLeft w:val="0"/>
      <w:marRight w:val="0"/>
      <w:marTop w:val="0"/>
      <w:marBottom w:val="0"/>
      <w:divBdr>
        <w:top w:val="none" w:sz="0" w:space="0" w:color="auto"/>
        <w:left w:val="none" w:sz="0" w:space="0" w:color="auto"/>
        <w:bottom w:val="none" w:sz="0" w:space="0" w:color="auto"/>
        <w:right w:val="none" w:sz="0" w:space="0" w:color="auto"/>
      </w:divBdr>
    </w:div>
    <w:div w:id="898982064">
      <w:bodyDiv w:val="1"/>
      <w:marLeft w:val="0"/>
      <w:marRight w:val="0"/>
      <w:marTop w:val="0"/>
      <w:marBottom w:val="0"/>
      <w:divBdr>
        <w:top w:val="none" w:sz="0" w:space="0" w:color="auto"/>
        <w:left w:val="none" w:sz="0" w:space="0" w:color="auto"/>
        <w:bottom w:val="none" w:sz="0" w:space="0" w:color="auto"/>
        <w:right w:val="none" w:sz="0" w:space="0" w:color="auto"/>
      </w:divBdr>
    </w:div>
    <w:div w:id="932740193">
      <w:bodyDiv w:val="1"/>
      <w:marLeft w:val="0"/>
      <w:marRight w:val="0"/>
      <w:marTop w:val="0"/>
      <w:marBottom w:val="0"/>
      <w:divBdr>
        <w:top w:val="none" w:sz="0" w:space="0" w:color="auto"/>
        <w:left w:val="none" w:sz="0" w:space="0" w:color="auto"/>
        <w:bottom w:val="none" w:sz="0" w:space="0" w:color="auto"/>
        <w:right w:val="none" w:sz="0" w:space="0" w:color="auto"/>
      </w:divBdr>
    </w:div>
    <w:div w:id="935865993">
      <w:bodyDiv w:val="1"/>
      <w:marLeft w:val="0"/>
      <w:marRight w:val="0"/>
      <w:marTop w:val="0"/>
      <w:marBottom w:val="0"/>
      <w:divBdr>
        <w:top w:val="none" w:sz="0" w:space="0" w:color="auto"/>
        <w:left w:val="none" w:sz="0" w:space="0" w:color="auto"/>
        <w:bottom w:val="none" w:sz="0" w:space="0" w:color="auto"/>
        <w:right w:val="none" w:sz="0" w:space="0" w:color="auto"/>
      </w:divBdr>
      <w:divsChild>
        <w:div w:id="85929882">
          <w:marLeft w:val="0"/>
          <w:marRight w:val="0"/>
          <w:marTop w:val="0"/>
          <w:marBottom w:val="0"/>
          <w:divBdr>
            <w:top w:val="none" w:sz="0" w:space="0" w:color="auto"/>
            <w:left w:val="none" w:sz="0" w:space="0" w:color="auto"/>
            <w:bottom w:val="none" w:sz="0" w:space="0" w:color="auto"/>
            <w:right w:val="none" w:sz="0" w:space="0" w:color="auto"/>
          </w:divBdr>
          <w:divsChild>
            <w:div w:id="1399593285">
              <w:marLeft w:val="0"/>
              <w:marRight w:val="0"/>
              <w:marTop w:val="0"/>
              <w:marBottom w:val="0"/>
              <w:divBdr>
                <w:top w:val="none" w:sz="0" w:space="0" w:color="auto"/>
                <w:left w:val="none" w:sz="0" w:space="0" w:color="auto"/>
                <w:bottom w:val="none" w:sz="0" w:space="0" w:color="auto"/>
                <w:right w:val="none" w:sz="0" w:space="0" w:color="auto"/>
              </w:divBdr>
              <w:divsChild>
                <w:div w:id="1319454897">
                  <w:marLeft w:val="0"/>
                  <w:marRight w:val="0"/>
                  <w:marTop w:val="0"/>
                  <w:marBottom w:val="0"/>
                  <w:divBdr>
                    <w:top w:val="none" w:sz="0" w:space="0" w:color="auto"/>
                    <w:left w:val="none" w:sz="0" w:space="0" w:color="auto"/>
                    <w:bottom w:val="none" w:sz="0" w:space="0" w:color="auto"/>
                    <w:right w:val="none" w:sz="0" w:space="0" w:color="auto"/>
                  </w:divBdr>
                  <w:divsChild>
                    <w:div w:id="2071725612">
                      <w:marLeft w:val="0"/>
                      <w:marRight w:val="0"/>
                      <w:marTop w:val="0"/>
                      <w:marBottom w:val="0"/>
                      <w:divBdr>
                        <w:top w:val="none" w:sz="0" w:space="0" w:color="auto"/>
                        <w:left w:val="none" w:sz="0" w:space="0" w:color="auto"/>
                        <w:bottom w:val="none" w:sz="0" w:space="0" w:color="auto"/>
                        <w:right w:val="none" w:sz="0" w:space="0" w:color="auto"/>
                      </w:divBdr>
                      <w:divsChild>
                        <w:div w:id="1101923051">
                          <w:marLeft w:val="0"/>
                          <w:marRight w:val="0"/>
                          <w:marTop w:val="0"/>
                          <w:marBottom w:val="0"/>
                          <w:divBdr>
                            <w:top w:val="none" w:sz="0" w:space="0" w:color="auto"/>
                            <w:left w:val="none" w:sz="0" w:space="0" w:color="auto"/>
                            <w:bottom w:val="none" w:sz="0" w:space="0" w:color="auto"/>
                            <w:right w:val="none" w:sz="0" w:space="0" w:color="auto"/>
                          </w:divBdr>
                          <w:divsChild>
                            <w:div w:id="1811744510">
                              <w:marLeft w:val="75"/>
                              <w:marRight w:val="75"/>
                              <w:marTop w:val="75"/>
                              <w:marBottom w:val="75"/>
                              <w:divBdr>
                                <w:top w:val="none" w:sz="0" w:space="0" w:color="auto"/>
                                <w:left w:val="none" w:sz="0" w:space="0" w:color="auto"/>
                                <w:bottom w:val="none" w:sz="0" w:space="0" w:color="auto"/>
                                <w:right w:val="none" w:sz="0" w:space="0" w:color="auto"/>
                              </w:divBdr>
                              <w:divsChild>
                                <w:div w:id="674264565">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sChild>
                                        <w:div w:id="520894793">
                                          <w:marLeft w:val="0"/>
                                          <w:marRight w:val="0"/>
                                          <w:marTop w:val="0"/>
                                          <w:marBottom w:val="0"/>
                                          <w:divBdr>
                                            <w:top w:val="none" w:sz="0" w:space="0" w:color="auto"/>
                                            <w:left w:val="none" w:sz="0" w:space="0" w:color="auto"/>
                                            <w:bottom w:val="none" w:sz="0" w:space="0" w:color="auto"/>
                                            <w:right w:val="none" w:sz="0" w:space="0" w:color="auto"/>
                                          </w:divBdr>
                                          <w:divsChild>
                                            <w:div w:id="4984387">
                                              <w:marLeft w:val="0"/>
                                              <w:marRight w:val="0"/>
                                              <w:marTop w:val="0"/>
                                              <w:marBottom w:val="0"/>
                                              <w:divBdr>
                                                <w:top w:val="none" w:sz="0" w:space="0" w:color="auto"/>
                                                <w:left w:val="none" w:sz="0" w:space="0" w:color="auto"/>
                                                <w:bottom w:val="none" w:sz="0" w:space="0" w:color="auto"/>
                                                <w:right w:val="none" w:sz="0" w:space="0" w:color="auto"/>
                                              </w:divBdr>
                                              <w:divsChild>
                                                <w:div w:id="8701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521254">
      <w:bodyDiv w:val="1"/>
      <w:marLeft w:val="0"/>
      <w:marRight w:val="0"/>
      <w:marTop w:val="0"/>
      <w:marBottom w:val="0"/>
      <w:divBdr>
        <w:top w:val="none" w:sz="0" w:space="0" w:color="auto"/>
        <w:left w:val="none" w:sz="0" w:space="0" w:color="auto"/>
        <w:bottom w:val="none" w:sz="0" w:space="0" w:color="auto"/>
        <w:right w:val="none" w:sz="0" w:space="0" w:color="auto"/>
      </w:divBdr>
    </w:div>
    <w:div w:id="957184116">
      <w:bodyDiv w:val="1"/>
      <w:marLeft w:val="0"/>
      <w:marRight w:val="0"/>
      <w:marTop w:val="0"/>
      <w:marBottom w:val="0"/>
      <w:divBdr>
        <w:top w:val="none" w:sz="0" w:space="0" w:color="auto"/>
        <w:left w:val="none" w:sz="0" w:space="0" w:color="auto"/>
        <w:bottom w:val="none" w:sz="0" w:space="0" w:color="auto"/>
        <w:right w:val="none" w:sz="0" w:space="0" w:color="auto"/>
      </w:divBdr>
    </w:div>
    <w:div w:id="962343293">
      <w:bodyDiv w:val="1"/>
      <w:marLeft w:val="0"/>
      <w:marRight w:val="0"/>
      <w:marTop w:val="0"/>
      <w:marBottom w:val="0"/>
      <w:divBdr>
        <w:top w:val="none" w:sz="0" w:space="0" w:color="auto"/>
        <w:left w:val="none" w:sz="0" w:space="0" w:color="auto"/>
        <w:bottom w:val="none" w:sz="0" w:space="0" w:color="auto"/>
        <w:right w:val="none" w:sz="0" w:space="0" w:color="auto"/>
      </w:divBdr>
    </w:div>
    <w:div w:id="1028675524">
      <w:bodyDiv w:val="1"/>
      <w:marLeft w:val="0"/>
      <w:marRight w:val="0"/>
      <w:marTop w:val="0"/>
      <w:marBottom w:val="0"/>
      <w:divBdr>
        <w:top w:val="none" w:sz="0" w:space="0" w:color="auto"/>
        <w:left w:val="none" w:sz="0" w:space="0" w:color="auto"/>
        <w:bottom w:val="none" w:sz="0" w:space="0" w:color="auto"/>
        <w:right w:val="none" w:sz="0" w:space="0" w:color="auto"/>
      </w:divBdr>
    </w:div>
    <w:div w:id="1032193458">
      <w:bodyDiv w:val="1"/>
      <w:marLeft w:val="0"/>
      <w:marRight w:val="0"/>
      <w:marTop w:val="0"/>
      <w:marBottom w:val="0"/>
      <w:divBdr>
        <w:top w:val="none" w:sz="0" w:space="0" w:color="auto"/>
        <w:left w:val="none" w:sz="0" w:space="0" w:color="auto"/>
        <w:bottom w:val="none" w:sz="0" w:space="0" w:color="auto"/>
        <w:right w:val="none" w:sz="0" w:space="0" w:color="auto"/>
      </w:divBdr>
    </w:div>
    <w:div w:id="1041975682">
      <w:bodyDiv w:val="1"/>
      <w:marLeft w:val="0"/>
      <w:marRight w:val="0"/>
      <w:marTop w:val="0"/>
      <w:marBottom w:val="0"/>
      <w:divBdr>
        <w:top w:val="none" w:sz="0" w:space="0" w:color="auto"/>
        <w:left w:val="none" w:sz="0" w:space="0" w:color="auto"/>
        <w:bottom w:val="none" w:sz="0" w:space="0" w:color="auto"/>
        <w:right w:val="none" w:sz="0" w:space="0" w:color="auto"/>
      </w:divBdr>
    </w:div>
    <w:div w:id="1101800314">
      <w:bodyDiv w:val="1"/>
      <w:marLeft w:val="0"/>
      <w:marRight w:val="0"/>
      <w:marTop w:val="0"/>
      <w:marBottom w:val="0"/>
      <w:divBdr>
        <w:top w:val="none" w:sz="0" w:space="0" w:color="auto"/>
        <w:left w:val="none" w:sz="0" w:space="0" w:color="auto"/>
        <w:bottom w:val="none" w:sz="0" w:space="0" w:color="auto"/>
        <w:right w:val="none" w:sz="0" w:space="0" w:color="auto"/>
      </w:divBdr>
    </w:div>
    <w:div w:id="1116212624">
      <w:bodyDiv w:val="1"/>
      <w:marLeft w:val="0"/>
      <w:marRight w:val="0"/>
      <w:marTop w:val="0"/>
      <w:marBottom w:val="0"/>
      <w:divBdr>
        <w:top w:val="none" w:sz="0" w:space="0" w:color="auto"/>
        <w:left w:val="none" w:sz="0" w:space="0" w:color="auto"/>
        <w:bottom w:val="none" w:sz="0" w:space="0" w:color="auto"/>
        <w:right w:val="none" w:sz="0" w:space="0" w:color="auto"/>
      </w:divBdr>
    </w:div>
    <w:div w:id="1134517230">
      <w:bodyDiv w:val="1"/>
      <w:marLeft w:val="0"/>
      <w:marRight w:val="0"/>
      <w:marTop w:val="0"/>
      <w:marBottom w:val="0"/>
      <w:divBdr>
        <w:top w:val="none" w:sz="0" w:space="0" w:color="auto"/>
        <w:left w:val="none" w:sz="0" w:space="0" w:color="auto"/>
        <w:bottom w:val="none" w:sz="0" w:space="0" w:color="auto"/>
        <w:right w:val="none" w:sz="0" w:space="0" w:color="auto"/>
      </w:divBdr>
    </w:div>
    <w:div w:id="1156728337">
      <w:bodyDiv w:val="1"/>
      <w:marLeft w:val="0"/>
      <w:marRight w:val="0"/>
      <w:marTop w:val="0"/>
      <w:marBottom w:val="0"/>
      <w:divBdr>
        <w:top w:val="none" w:sz="0" w:space="0" w:color="auto"/>
        <w:left w:val="none" w:sz="0" w:space="0" w:color="auto"/>
        <w:bottom w:val="none" w:sz="0" w:space="0" w:color="auto"/>
        <w:right w:val="none" w:sz="0" w:space="0" w:color="auto"/>
      </w:divBdr>
    </w:div>
    <w:div w:id="1169903365">
      <w:bodyDiv w:val="1"/>
      <w:marLeft w:val="0"/>
      <w:marRight w:val="0"/>
      <w:marTop w:val="0"/>
      <w:marBottom w:val="0"/>
      <w:divBdr>
        <w:top w:val="none" w:sz="0" w:space="0" w:color="auto"/>
        <w:left w:val="none" w:sz="0" w:space="0" w:color="auto"/>
        <w:bottom w:val="none" w:sz="0" w:space="0" w:color="auto"/>
        <w:right w:val="none" w:sz="0" w:space="0" w:color="auto"/>
      </w:divBdr>
    </w:div>
    <w:div w:id="1176263697">
      <w:bodyDiv w:val="1"/>
      <w:marLeft w:val="0"/>
      <w:marRight w:val="0"/>
      <w:marTop w:val="0"/>
      <w:marBottom w:val="0"/>
      <w:divBdr>
        <w:top w:val="none" w:sz="0" w:space="0" w:color="auto"/>
        <w:left w:val="none" w:sz="0" w:space="0" w:color="auto"/>
        <w:bottom w:val="none" w:sz="0" w:space="0" w:color="auto"/>
        <w:right w:val="none" w:sz="0" w:space="0" w:color="auto"/>
      </w:divBdr>
    </w:div>
    <w:div w:id="1181620930">
      <w:bodyDiv w:val="1"/>
      <w:marLeft w:val="0"/>
      <w:marRight w:val="0"/>
      <w:marTop w:val="0"/>
      <w:marBottom w:val="0"/>
      <w:divBdr>
        <w:top w:val="none" w:sz="0" w:space="0" w:color="auto"/>
        <w:left w:val="none" w:sz="0" w:space="0" w:color="auto"/>
        <w:bottom w:val="none" w:sz="0" w:space="0" w:color="auto"/>
        <w:right w:val="none" w:sz="0" w:space="0" w:color="auto"/>
      </w:divBdr>
    </w:div>
    <w:div w:id="1197817443">
      <w:bodyDiv w:val="1"/>
      <w:marLeft w:val="0"/>
      <w:marRight w:val="0"/>
      <w:marTop w:val="0"/>
      <w:marBottom w:val="0"/>
      <w:divBdr>
        <w:top w:val="none" w:sz="0" w:space="0" w:color="auto"/>
        <w:left w:val="none" w:sz="0" w:space="0" w:color="auto"/>
        <w:bottom w:val="none" w:sz="0" w:space="0" w:color="auto"/>
        <w:right w:val="none" w:sz="0" w:space="0" w:color="auto"/>
      </w:divBdr>
    </w:div>
    <w:div w:id="1200389305">
      <w:bodyDiv w:val="1"/>
      <w:marLeft w:val="0"/>
      <w:marRight w:val="0"/>
      <w:marTop w:val="0"/>
      <w:marBottom w:val="0"/>
      <w:divBdr>
        <w:top w:val="none" w:sz="0" w:space="0" w:color="auto"/>
        <w:left w:val="none" w:sz="0" w:space="0" w:color="auto"/>
        <w:bottom w:val="none" w:sz="0" w:space="0" w:color="auto"/>
        <w:right w:val="none" w:sz="0" w:space="0" w:color="auto"/>
      </w:divBdr>
    </w:div>
    <w:div w:id="1223559883">
      <w:bodyDiv w:val="1"/>
      <w:marLeft w:val="0"/>
      <w:marRight w:val="0"/>
      <w:marTop w:val="0"/>
      <w:marBottom w:val="0"/>
      <w:divBdr>
        <w:top w:val="none" w:sz="0" w:space="0" w:color="auto"/>
        <w:left w:val="none" w:sz="0" w:space="0" w:color="auto"/>
        <w:bottom w:val="none" w:sz="0" w:space="0" w:color="auto"/>
        <w:right w:val="none" w:sz="0" w:space="0" w:color="auto"/>
      </w:divBdr>
    </w:div>
    <w:div w:id="1235967019">
      <w:bodyDiv w:val="1"/>
      <w:marLeft w:val="0"/>
      <w:marRight w:val="0"/>
      <w:marTop w:val="0"/>
      <w:marBottom w:val="0"/>
      <w:divBdr>
        <w:top w:val="none" w:sz="0" w:space="0" w:color="auto"/>
        <w:left w:val="none" w:sz="0" w:space="0" w:color="auto"/>
        <w:bottom w:val="none" w:sz="0" w:space="0" w:color="auto"/>
        <w:right w:val="none" w:sz="0" w:space="0" w:color="auto"/>
      </w:divBdr>
    </w:div>
    <w:div w:id="1316494758">
      <w:bodyDiv w:val="1"/>
      <w:marLeft w:val="0"/>
      <w:marRight w:val="0"/>
      <w:marTop w:val="0"/>
      <w:marBottom w:val="0"/>
      <w:divBdr>
        <w:top w:val="none" w:sz="0" w:space="0" w:color="auto"/>
        <w:left w:val="none" w:sz="0" w:space="0" w:color="auto"/>
        <w:bottom w:val="none" w:sz="0" w:space="0" w:color="auto"/>
        <w:right w:val="none" w:sz="0" w:space="0" w:color="auto"/>
      </w:divBdr>
    </w:div>
    <w:div w:id="1325743540">
      <w:bodyDiv w:val="1"/>
      <w:marLeft w:val="0"/>
      <w:marRight w:val="0"/>
      <w:marTop w:val="0"/>
      <w:marBottom w:val="0"/>
      <w:divBdr>
        <w:top w:val="none" w:sz="0" w:space="0" w:color="auto"/>
        <w:left w:val="none" w:sz="0" w:space="0" w:color="auto"/>
        <w:bottom w:val="none" w:sz="0" w:space="0" w:color="auto"/>
        <w:right w:val="none" w:sz="0" w:space="0" w:color="auto"/>
      </w:divBdr>
    </w:div>
    <w:div w:id="1375734276">
      <w:bodyDiv w:val="1"/>
      <w:marLeft w:val="0"/>
      <w:marRight w:val="0"/>
      <w:marTop w:val="0"/>
      <w:marBottom w:val="0"/>
      <w:divBdr>
        <w:top w:val="none" w:sz="0" w:space="0" w:color="auto"/>
        <w:left w:val="none" w:sz="0" w:space="0" w:color="auto"/>
        <w:bottom w:val="none" w:sz="0" w:space="0" w:color="auto"/>
        <w:right w:val="none" w:sz="0" w:space="0" w:color="auto"/>
      </w:divBdr>
    </w:div>
    <w:div w:id="1394431170">
      <w:bodyDiv w:val="1"/>
      <w:marLeft w:val="0"/>
      <w:marRight w:val="0"/>
      <w:marTop w:val="0"/>
      <w:marBottom w:val="0"/>
      <w:divBdr>
        <w:top w:val="none" w:sz="0" w:space="0" w:color="auto"/>
        <w:left w:val="none" w:sz="0" w:space="0" w:color="auto"/>
        <w:bottom w:val="none" w:sz="0" w:space="0" w:color="auto"/>
        <w:right w:val="none" w:sz="0" w:space="0" w:color="auto"/>
      </w:divBdr>
    </w:div>
    <w:div w:id="1419252447">
      <w:bodyDiv w:val="1"/>
      <w:marLeft w:val="0"/>
      <w:marRight w:val="0"/>
      <w:marTop w:val="0"/>
      <w:marBottom w:val="0"/>
      <w:divBdr>
        <w:top w:val="none" w:sz="0" w:space="0" w:color="auto"/>
        <w:left w:val="none" w:sz="0" w:space="0" w:color="auto"/>
        <w:bottom w:val="none" w:sz="0" w:space="0" w:color="auto"/>
        <w:right w:val="none" w:sz="0" w:space="0" w:color="auto"/>
      </w:divBdr>
    </w:div>
    <w:div w:id="1450516171">
      <w:bodyDiv w:val="1"/>
      <w:marLeft w:val="0"/>
      <w:marRight w:val="0"/>
      <w:marTop w:val="0"/>
      <w:marBottom w:val="0"/>
      <w:divBdr>
        <w:top w:val="none" w:sz="0" w:space="0" w:color="auto"/>
        <w:left w:val="none" w:sz="0" w:space="0" w:color="auto"/>
        <w:bottom w:val="none" w:sz="0" w:space="0" w:color="auto"/>
        <w:right w:val="none" w:sz="0" w:space="0" w:color="auto"/>
      </w:divBdr>
    </w:div>
    <w:div w:id="1496143911">
      <w:bodyDiv w:val="1"/>
      <w:marLeft w:val="0"/>
      <w:marRight w:val="0"/>
      <w:marTop w:val="0"/>
      <w:marBottom w:val="0"/>
      <w:divBdr>
        <w:top w:val="none" w:sz="0" w:space="0" w:color="auto"/>
        <w:left w:val="none" w:sz="0" w:space="0" w:color="auto"/>
        <w:bottom w:val="none" w:sz="0" w:space="0" w:color="auto"/>
        <w:right w:val="none" w:sz="0" w:space="0" w:color="auto"/>
      </w:divBdr>
    </w:div>
    <w:div w:id="1497529274">
      <w:bodyDiv w:val="1"/>
      <w:marLeft w:val="0"/>
      <w:marRight w:val="0"/>
      <w:marTop w:val="0"/>
      <w:marBottom w:val="0"/>
      <w:divBdr>
        <w:top w:val="none" w:sz="0" w:space="0" w:color="auto"/>
        <w:left w:val="none" w:sz="0" w:space="0" w:color="auto"/>
        <w:bottom w:val="none" w:sz="0" w:space="0" w:color="auto"/>
        <w:right w:val="none" w:sz="0" w:space="0" w:color="auto"/>
      </w:divBdr>
    </w:div>
    <w:div w:id="1512599195">
      <w:bodyDiv w:val="1"/>
      <w:marLeft w:val="0"/>
      <w:marRight w:val="0"/>
      <w:marTop w:val="0"/>
      <w:marBottom w:val="0"/>
      <w:divBdr>
        <w:top w:val="none" w:sz="0" w:space="0" w:color="auto"/>
        <w:left w:val="none" w:sz="0" w:space="0" w:color="auto"/>
        <w:bottom w:val="none" w:sz="0" w:space="0" w:color="auto"/>
        <w:right w:val="none" w:sz="0" w:space="0" w:color="auto"/>
      </w:divBdr>
    </w:div>
    <w:div w:id="1541045013">
      <w:bodyDiv w:val="1"/>
      <w:marLeft w:val="0"/>
      <w:marRight w:val="0"/>
      <w:marTop w:val="0"/>
      <w:marBottom w:val="0"/>
      <w:divBdr>
        <w:top w:val="none" w:sz="0" w:space="0" w:color="auto"/>
        <w:left w:val="none" w:sz="0" w:space="0" w:color="auto"/>
        <w:bottom w:val="none" w:sz="0" w:space="0" w:color="auto"/>
        <w:right w:val="none" w:sz="0" w:space="0" w:color="auto"/>
      </w:divBdr>
    </w:div>
    <w:div w:id="1543514163">
      <w:bodyDiv w:val="1"/>
      <w:marLeft w:val="0"/>
      <w:marRight w:val="0"/>
      <w:marTop w:val="0"/>
      <w:marBottom w:val="0"/>
      <w:divBdr>
        <w:top w:val="none" w:sz="0" w:space="0" w:color="auto"/>
        <w:left w:val="none" w:sz="0" w:space="0" w:color="auto"/>
        <w:bottom w:val="none" w:sz="0" w:space="0" w:color="auto"/>
        <w:right w:val="none" w:sz="0" w:space="0" w:color="auto"/>
      </w:divBdr>
      <w:divsChild>
        <w:div w:id="1085614619">
          <w:marLeft w:val="0"/>
          <w:marRight w:val="0"/>
          <w:marTop w:val="300"/>
          <w:marBottom w:val="300"/>
          <w:divBdr>
            <w:top w:val="none" w:sz="0" w:space="0" w:color="auto"/>
            <w:left w:val="none" w:sz="0" w:space="0" w:color="auto"/>
            <w:bottom w:val="none" w:sz="0" w:space="0" w:color="auto"/>
            <w:right w:val="none" w:sz="0" w:space="0" w:color="auto"/>
          </w:divBdr>
          <w:divsChild>
            <w:div w:id="493494733">
              <w:marLeft w:val="0"/>
              <w:marRight w:val="0"/>
              <w:marTop w:val="300"/>
              <w:marBottom w:val="0"/>
              <w:divBdr>
                <w:top w:val="none" w:sz="0" w:space="0" w:color="auto"/>
                <w:left w:val="none" w:sz="0" w:space="0" w:color="auto"/>
                <w:bottom w:val="none" w:sz="0" w:space="0" w:color="auto"/>
                <w:right w:val="none" w:sz="0" w:space="0" w:color="auto"/>
              </w:divBdr>
              <w:divsChild>
                <w:div w:id="1460876269">
                  <w:marLeft w:val="0"/>
                  <w:marRight w:val="0"/>
                  <w:marTop w:val="0"/>
                  <w:marBottom w:val="0"/>
                  <w:divBdr>
                    <w:top w:val="none" w:sz="0" w:space="0" w:color="auto"/>
                    <w:left w:val="none" w:sz="0" w:space="0" w:color="auto"/>
                    <w:bottom w:val="none" w:sz="0" w:space="0" w:color="auto"/>
                    <w:right w:val="none" w:sz="0" w:space="0" w:color="auto"/>
                  </w:divBdr>
                  <w:divsChild>
                    <w:div w:id="790057865">
                      <w:marLeft w:val="15"/>
                      <w:marRight w:val="15"/>
                      <w:marTop w:val="15"/>
                      <w:marBottom w:val="15"/>
                      <w:divBdr>
                        <w:top w:val="none" w:sz="0" w:space="0" w:color="auto"/>
                        <w:left w:val="none" w:sz="0" w:space="0" w:color="auto"/>
                        <w:bottom w:val="none" w:sz="0" w:space="0" w:color="auto"/>
                        <w:right w:val="none" w:sz="0" w:space="0" w:color="auto"/>
                      </w:divBdr>
                      <w:divsChild>
                        <w:div w:id="195243553">
                          <w:marLeft w:val="0"/>
                          <w:marRight w:val="0"/>
                          <w:marTop w:val="0"/>
                          <w:marBottom w:val="0"/>
                          <w:divBdr>
                            <w:top w:val="none" w:sz="0" w:space="0" w:color="auto"/>
                            <w:left w:val="none" w:sz="0" w:space="0" w:color="auto"/>
                            <w:bottom w:val="none" w:sz="0" w:space="0" w:color="auto"/>
                            <w:right w:val="none" w:sz="0" w:space="0" w:color="auto"/>
                          </w:divBdr>
                          <w:divsChild>
                            <w:div w:id="1472358658">
                              <w:marLeft w:val="0"/>
                              <w:marRight w:val="0"/>
                              <w:marTop w:val="0"/>
                              <w:marBottom w:val="0"/>
                              <w:divBdr>
                                <w:top w:val="none" w:sz="0" w:space="0" w:color="auto"/>
                                <w:left w:val="none" w:sz="0" w:space="0" w:color="auto"/>
                                <w:bottom w:val="none" w:sz="0" w:space="0" w:color="auto"/>
                                <w:right w:val="none" w:sz="0" w:space="0" w:color="auto"/>
                              </w:divBdr>
                              <w:divsChild>
                                <w:div w:id="248848825">
                                  <w:marLeft w:val="0"/>
                                  <w:marRight w:val="0"/>
                                  <w:marTop w:val="0"/>
                                  <w:marBottom w:val="0"/>
                                  <w:divBdr>
                                    <w:top w:val="none" w:sz="0" w:space="0" w:color="auto"/>
                                    <w:left w:val="none" w:sz="0" w:space="0" w:color="auto"/>
                                    <w:bottom w:val="none" w:sz="0" w:space="0" w:color="auto"/>
                                    <w:right w:val="none" w:sz="0" w:space="0" w:color="auto"/>
                                  </w:divBdr>
                                  <w:divsChild>
                                    <w:div w:id="1422599476">
                                      <w:marLeft w:val="0"/>
                                      <w:marRight w:val="0"/>
                                      <w:marTop w:val="0"/>
                                      <w:marBottom w:val="0"/>
                                      <w:divBdr>
                                        <w:top w:val="none" w:sz="0" w:space="0" w:color="auto"/>
                                        <w:left w:val="none" w:sz="0" w:space="0" w:color="auto"/>
                                        <w:bottom w:val="none" w:sz="0" w:space="0" w:color="auto"/>
                                        <w:right w:val="none" w:sz="0" w:space="0" w:color="auto"/>
                                      </w:divBdr>
                                    </w:div>
                                    <w:div w:id="149364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96341">
      <w:bodyDiv w:val="1"/>
      <w:marLeft w:val="0"/>
      <w:marRight w:val="0"/>
      <w:marTop w:val="0"/>
      <w:marBottom w:val="0"/>
      <w:divBdr>
        <w:top w:val="none" w:sz="0" w:space="0" w:color="auto"/>
        <w:left w:val="none" w:sz="0" w:space="0" w:color="auto"/>
        <w:bottom w:val="none" w:sz="0" w:space="0" w:color="auto"/>
        <w:right w:val="none" w:sz="0" w:space="0" w:color="auto"/>
      </w:divBdr>
    </w:div>
    <w:div w:id="1551844135">
      <w:bodyDiv w:val="1"/>
      <w:marLeft w:val="0"/>
      <w:marRight w:val="0"/>
      <w:marTop w:val="0"/>
      <w:marBottom w:val="0"/>
      <w:divBdr>
        <w:top w:val="none" w:sz="0" w:space="0" w:color="auto"/>
        <w:left w:val="none" w:sz="0" w:space="0" w:color="auto"/>
        <w:bottom w:val="none" w:sz="0" w:space="0" w:color="auto"/>
        <w:right w:val="none" w:sz="0" w:space="0" w:color="auto"/>
      </w:divBdr>
    </w:div>
    <w:div w:id="1553272925">
      <w:bodyDiv w:val="1"/>
      <w:marLeft w:val="0"/>
      <w:marRight w:val="0"/>
      <w:marTop w:val="0"/>
      <w:marBottom w:val="0"/>
      <w:divBdr>
        <w:top w:val="none" w:sz="0" w:space="0" w:color="auto"/>
        <w:left w:val="none" w:sz="0" w:space="0" w:color="auto"/>
        <w:bottom w:val="none" w:sz="0" w:space="0" w:color="auto"/>
        <w:right w:val="none" w:sz="0" w:space="0" w:color="auto"/>
      </w:divBdr>
    </w:div>
    <w:div w:id="1560090583">
      <w:bodyDiv w:val="1"/>
      <w:marLeft w:val="0"/>
      <w:marRight w:val="0"/>
      <w:marTop w:val="0"/>
      <w:marBottom w:val="0"/>
      <w:divBdr>
        <w:top w:val="none" w:sz="0" w:space="0" w:color="auto"/>
        <w:left w:val="none" w:sz="0" w:space="0" w:color="auto"/>
        <w:bottom w:val="none" w:sz="0" w:space="0" w:color="auto"/>
        <w:right w:val="none" w:sz="0" w:space="0" w:color="auto"/>
      </w:divBdr>
    </w:div>
    <w:div w:id="1561092725">
      <w:bodyDiv w:val="1"/>
      <w:marLeft w:val="0"/>
      <w:marRight w:val="0"/>
      <w:marTop w:val="0"/>
      <w:marBottom w:val="0"/>
      <w:divBdr>
        <w:top w:val="none" w:sz="0" w:space="0" w:color="auto"/>
        <w:left w:val="none" w:sz="0" w:space="0" w:color="auto"/>
        <w:bottom w:val="none" w:sz="0" w:space="0" w:color="auto"/>
        <w:right w:val="none" w:sz="0" w:space="0" w:color="auto"/>
      </w:divBdr>
    </w:div>
    <w:div w:id="1568029981">
      <w:bodyDiv w:val="1"/>
      <w:marLeft w:val="0"/>
      <w:marRight w:val="0"/>
      <w:marTop w:val="0"/>
      <w:marBottom w:val="0"/>
      <w:divBdr>
        <w:top w:val="none" w:sz="0" w:space="0" w:color="auto"/>
        <w:left w:val="none" w:sz="0" w:space="0" w:color="auto"/>
        <w:bottom w:val="none" w:sz="0" w:space="0" w:color="auto"/>
        <w:right w:val="none" w:sz="0" w:space="0" w:color="auto"/>
      </w:divBdr>
    </w:div>
    <w:div w:id="1575817151">
      <w:bodyDiv w:val="1"/>
      <w:marLeft w:val="0"/>
      <w:marRight w:val="0"/>
      <w:marTop w:val="0"/>
      <w:marBottom w:val="0"/>
      <w:divBdr>
        <w:top w:val="none" w:sz="0" w:space="0" w:color="auto"/>
        <w:left w:val="none" w:sz="0" w:space="0" w:color="auto"/>
        <w:bottom w:val="none" w:sz="0" w:space="0" w:color="auto"/>
        <w:right w:val="none" w:sz="0" w:space="0" w:color="auto"/>
      </w:divBdr>
    </w:div>
    <w:div w:id="1582133894">
      <w:bodyDiv w:val="1"/>
      <w:marLeft w:val="0"/>
      <w:marRight w:val="0"/>
      <w:marTop w:val="0"/>
      <w:marBottom w:val="0"/>
      <w:divBdr>
        <w:top w:val="none" w:sz="0" w:space="0" w:color="auto"/>
        <w:left w:val="none" w:sz="0" w:space="0" w:color="auto"/>
        <w:bottom w:val="none" w:sz="0" w:space="0" w:color="auto"/>
        <w:right w:val="none" w:sz="0" w:space="0" w:color="auto"/>
      </w:divBdr>
    </w:div>
    <w:div w:id="1586956271">
      <w:bodyDiv w:val="1"/>
      <w:marLeft w:val="0"/>
      <w:marRight w:val="0"/>
      <w:marTop w:val="0"/>
      <w:marBottom w:val="0"/>
      <w:divBdr>
        <w:top w:val="none" w:sz="0" w:space="0" w:color="auto"/>
        <w:left w:val="none" w:sz="0" w:space="0" w:color="auto"/>
        <w:bottom w:val="none" w:sz="0" w:space="0" w:color="auto"/>
        <w:right w:val="none" w:sz="0" w:space="0" w:color="auto"/>
      </w:divBdr>
    </w:div>
    <w:div w:id="1597443101">
      <w:bodyDiv w:val="1"/>
      <w:marLeft w:val="0"/>
      <w:marRight w:val="0"/>
      <w:marTop w:val="0"/>
      <w:marBottom w:val="0"/>
      <w:divBdr>
        <w:top w:val="none" w:sz="0" w:space="0" w:color="auto"/>
        <w:left w:val="none" w:sz="0" w:space="0" w:color="auto"/>
        <w:bottom w:val="none" w:sz="0" w:space="0" w:color="auto"/>
        <w:right w:val="none" w:sz="0" w:space="0" w:color="auto"/>
      </w:divBdr>
    </w:div>
    <w:div w:id="1603340397">
      <w:bodyDiv w:val="1"/>
      <w:marLeft w:val="0"/>
      <w:marRight w:val="0"/>
      <w:marTop w:val="0"/>
      <w:marBottom w:val="0"/>
      <w:divBdr>
        <w:top w:val="none" w:sz="0" w:space="0" w:color="auto"/>
        <w:left w:val="none" w:sz="0" w:space="0" w:color="auto"/>
        <w:bottom w:val="none" w:sz="0" w:space="0" w:color="auto"/>
        <w:right w:val="none" w:sz="0" w:space="0" w:color="auto"/>
      </w:divBdr>
    </w:div>
    <w:div w:id="1605722219">
      <w:bodyDiv w:val="1"/>
      <w:marLeft w:val="0"/>
      <w:marRight w:val="0"/>
      <w:marTop w:val="0"/>
      <w:marBottom w:val="0"/>
      <w:divBdr>
        <w:top w:val="none" w:sz="0" w:space="0" w:color="auto"/>
        <w:left w:val="none" w:sz="0" w:space="0" w:color="auto"/>
        <w:bottom w:val="none" w:sz="0" w:space="0" w:color="auto"/>
        <w:right w:val="none" w:sz="0" w:space="0" w:color="auto"/>
      </w:divBdr>
    </w:div>
    <w:div w:id="1608348445">
      <w:bodyDiv w:val="1"/>
      <w:marLeft w:val="0"/>
      <w:marRight w:val="0"/>
      <w:marTop w:val="0"/>
      <w:marBottom w:val="0"/>
      <w:divBdr>
        <w:top w:val="none" w:sz="0" w:space="0" w:color="auto"/>
        <w:left w:val="none" w:sz="0" w:space="0" w:color="auto"/>
        <w:bottom w:val="none" w:sz="0" w:space="0" w:color="auto"/>
        <w:right w:val="none" w:sz="0" w:space="0" w:color="auto"/>
      </w:divBdr>
    </w:div>
    <w:div w:id="1636134855">
      <w:bodyDiv w:val="1"/>
      <w:marLeft w:val="0"/>
      <w:marRight w:val="0"/>
      <w:marTop w:val="0"/>
      <w:marBottom w:val="0"/>
      <w:divBdr>
        <w:top w:val="none" w:sz="0" w:space="0" w:color="auto"/>
        <w:left w:val="none" w:sz="0" w:space="0" w:color="auto"/>
        <w:bottom w:val="none" w:sz="0" w:space="0" w:color="auto"/>
        <w:right w:val="none" w:sz="0" w:space="0" w:color="auto"/>
      </w:divBdr>
    </w:div>
    <w:div w:id="1663704425">
      <w:bodyDiv w:val="1"/>
      <w:marLeft w:val="0"/>
      <w:marRight w:val="0"/>
      <w:marTop w:val="0"/>
      <w:marBottom w:val="0"/>
      <w:divBdr>
        <w:top w:val="none" w:sz="0" w:space="0" w:color="auto"/>
        <w:left w:val="none" w:sz="0" w:space="0" w:color="auto"/>
        <w:bottom w:val="none" w:sz="0" w:space="0" w:color="auto"/>
        <w:right w:val="none" w:sz="0" w:space="0" w:color="auto"/>
      </w:divBdr>
    </w:div>
    <w:div w:id="1666476730">
      <w:bodyDiv w:val="1"/>
      <w:marLeft w:val="0"/>
      <w:marRight w:val="0"/>
      <w:marTop w:val="0"/>
      <w:marBottom w:val="0"/>
      <w:divBdr>
        <w:top w:val="none" w:sz="0" w:space="0" w:color="auto"/>
        <w:left w:val="none" w:sz="0" w:space="0" w:color="auto"/>
        <w:bottom w:val="none" w:sz="0" w:space="0" w:color="auto"/>
        <w:right w:val="none" w:sz="0" w:space="0" w:color="auto"/>
      </w:divBdr>
    </w:div>
    <w:div w:id="1684550879">
      <w:bodyDiv w:val="1"/>
      <w:marLeft w:val="0"/>
      <w:marRight w:val="0"/>
      <w:marTop w:val="0"/>
      <w:marBottom w:val="0"/>
      <w:divBdr>
        <w:top w:val="none" w:sz="0" w:space="0" w:color="auto"/>
        <w:left w:val="none" w:sz="0" w:space="0" w:color="auto"/>
        <w:bottom w:val="none" w:sz="0" w:space="0" w:color="auto"/>
        <w:right w:val="none" w:sz="0" w:space="0" w:color="auto"/>
      </w:divBdr>
    </w:div>
    <w:div w:id="1736969973">
      <w:bodyDiv w:val="1"/>
      <w:marLeft w:val="0"/>
      <w:marRight w:val="0"/>
      <w:marTop w:val="0"/>
      <w:marBottom w:val="0"/>
      <w:divBdr>
        <w:top w:val="none" w:sz="0" w:space="0" w:color="auto"/>
        <w:left w:val="none" w:sz="0" w:space="0" w:color="auto"/>
        <w:bottom w:val="none" w:sz="0" w:space="0" w:color="auto"/>
        <w:right w:val="none" w:sz="0" w:space="0" w:color="auto"/>
      </w:divBdr>
    </w:div>
    <w:div w:id="1766877786">
      <w:bodyDiv w:val="1"/>
      <w:marLeft w:val="0"/>
      <w:marRight w:val="0"/>
      <w:marTop w:val="0"/>
      <w:marBottom w:val="0"/>
      <w:divBdr>
        <w:top w:val="none" w:sz="0" w:space="0" w:color="auto"/>
        <w:left w:val="none" w:sz="0" w:space="0" w:color="auto"/>
        <w:bottom w:val="none" w:sz="0" w:space="0" w:color="auto"/>
        <w:right w:val="none" w:sz="0" w:space="0" w:color="auto"/>
      </w:divBdr>
    </w:div>
    <w:div w:id="1803844475">
      <w:bodyDiv w:val="1"/>
      <w:marLeft w:val="0"/>
      <w:marRight w:val="0"/>
      <w:marTop w:val="0"/>
      <w:marBottom w:val="0"/>
      <w:divBdr>
        <w:top w:val="none" w:sz="0" w:space="0" w:color="auto"/>
        <w:left w:val="none" w:sz="0" w:space="0" w:color="auto"/>
        <w:bottom w:val="none" w:sz="0" w:space="0" w:color="auto"/>
        <w:right w:val="none" w:sz="0" w:space="0" w:color="auto"/>
      </w:divBdr>
    </w:div>
    <w:div w:id="1807043639">
      <w:bodyDiv w:val="1"/>
      <w:marLeft w:val="0"/>
      <w:marRight w:val="0"/>
      <w:marTop w:val="0"/>
      <w:marBottom w:val="0"/>
      <w:divBdr>
        <w:top w:val="none" w:sz="0" w:space="0" w:color="auto"/>
        <w:left w:val="none" w:sz="0" w:space="0" w:color="auto"/>
        <w:bottom w:val="none" w:sz="0" w:space="0" w:color="auto"/>
        <w:right w:val="none" w:sz="0" w:space="0" w:color="auto"/>
      </w:divBdr>
    </w:div>
    <w:div w:id="1819573428">
      <w:bodyDiv w:val="1"/>
      <w:marLeft w:val="0"/>
      <w:marRight w:val="0"/>
      <w:marTop w:val="0"/>
      <w:marBottom w:val="0"/>
      <w:divBdr>
        <w:top w:val="none" w:sz="0" w:space="0" w:color="auto"/>
        <w:left w:val="none" w:sz="0" w:space="0" w:color="auto"/>
        <w:bottom w:val="none" w:sz="0" w:space="0" w:color="auto"/>
        <w:right w:val="none" w:sz="0" w:space="0" w:color="auto"/>
      </w:divBdr>
    </w:div>
    <w:div w:id="1834487425">
      <w:bodyDiv w:val="1"/>
      <w:marLeft w:val="0"/>
      <w:marRight w:val="0"/>
      <w:marTop w:val="0"/>
      <w:marBottom w:val="0"/>
      <w:divBdr>
        <w:top w:val="none" w:sz="0" w:space="0" w:color="auto"/>
        <w:left w:val="none" w:sz="0" w:space="0" w:color="auto"/>
        <w:bottom w:val="none" w:sz="0" w:space="0" w:color="auto"/>
        <w:right w:val="none" w:sz="0" w:space="0" w:color="auto"/>
      </w:divBdr>
    </w:div>
    <w:div w:id="1834908711">
      <w:bodyDiv w:val="1"/>
      <w:marLeft w:val="0"/>
      <w:marRight w:val="0"/>
      <w:marTop w:val="0"/>
      <w:marBottom w:val="0"/>
      <w:divBdr>
        <w:top w:val="none" w:sz="0" w:space="0" w:color="auto"/>
        <w:left w:val="none" w:sz="0" w:space="0" w:color="auto"/>
        <w:bottom w:val="none" w:sz="0" w:space="0" w:color="auto"/>
        <w:right w:val="none" w:sz="0" w:space="0" w:color="auto"/>
      </w:divBdr>
    </w:div>
    <w:div w:id="1927960442">
      <w:bodyDiv w:val="1"/>
      <w:marLeft w:val="0"/>
      <w:marRight w:val="0"/>
      <w:marTop w:val="0"/>
      <w:marBottom w:val="0"/>
      <w:divBdr>
        <w:top w:val="none" w:sz="0" w:space="0" w:color="auto"/>
        <w:left w:val="none" w:sz="0" w:space="0" w:color="auto"/>
        <w:bottom w:val="none" w:sz="0" w:space="0" w:color="auto"/>
        <w:right w:val="none" w:sz="0" w:space="0" w:color="auto"/>
      </w:divBdr>
    </w:div>
    <w:div w:id="1929188425">
      <w:bodyDiv w:val="1"/>
      <w:marLeft w:val="0"/>
      <w:marRight w:val="0"/>
      <w:marTop w:val="0"/>
      <w:marBottom w:val="0"/>
      <w:divBdr>
        <w:top w:val="none" w:sz="0" w:space="0" w:color="auto"/>
        <w:left w:val="none" w:sz="0" w:space="0" w:color="auto"/>
        <w:bottom w:val="none" w:sz="0" w:space="0" w:color="auto"/>
        <w:right w:val="none" w:sz="0" w:space="0" w:color="auto"/>
      </w:divBdr>
    </w:div>
    <w:div w:id="1966306182">
      <w:bodyDiv w:val="1"/>
      <w:marLeft w:val="0"/>
      <w:marRight w:val="0"/>
      <w:marTop w:val="0"/>
      <w:marBottom w:val="0"/>
      <w:divBdr>
        <w:top w:val="none" w:sz="0" w:space="0" w:color="auto"/>
        <w:left w:val="none" w:sz="0" w:space="0" w:color="auto"/>
        <w:bottom w:val="none" w:sz="0" w:space="0" w:color="auto"/>
        <w:right w:val="none" w:sz="0" w:space="0" w:color="auto"/>
      </w:divBdr>
    </w:div>
    <w:div w:id="1975406190">
      <w:bodyDiv w:val="1"/>
      <w:marLeft w:val="0"/>
      <w:marRight w:val="0"/>
      <w:marTop w:val="0"/>
      <w:marBottom w:val="0"/>
      <w:divBdr>
        <w:top w:val="none" w:sz="0" w:space="0" w:color="auto"/>
        <w:left w:val="none" w:sz="0" w:space="0" w:color="auto"/>
        <w:bottom w:val="none" w:sz="0" w:space="0" w:color="auto"/>
        <w:right w:val="none" w:sz="0" w:space="0" w:color="auto"/>
      </w:divBdr>
    </w:div>
    <w:div w:id="1979916936">
      <w:bodyDiv w:val="1"/>
      <w:marLeft w:val="0"/>
      <w:marRight w:val="0"/>
      <w:marTop w:val="0"/>
      <w:marBottom w:val="0"/>
      <w:divBdr>
        <w:top w:val="none" w:sz="0" w:space="0" w:color="auto"/>
        <w:left w:val="none" w:sz="0" w:space="0" w:color="auto"/>
        <w:bottom w:val="none" w:sz="0" w:space="0" w:color="auto"/>
        <w:right w:val="none" w:sz="0" w:space="0" w:color="auto"/>
      </w:divBdr>
    </w:div>
    <w:div w:id="1990741445">
      <w:bodyDiv w:val="1"/>
      <w:marLeft w:val="0"/>
      <w:marRight w:val="0"/>
      <w:marTop w:val="0"/>
      <w:marBottom w:val="0"/>
      <w:divBdr>
        <w:top w:val="none" w:sz="0" w:space="0" w:color="auto"/>
        <w:left w:val="none" w:sz="0" w:space="0" w:color="auto"/>
        <w:bottom w:val="none" w:sz="0" w:space="0" w:color="auto"/>
        <w:right w:val="none" w:sz="0" w:space="0" w:color="auto"/>
      </w:divBdr>
    </w:div>
    <w:div w:id="2000648898">
      <w:bodyDiv w:val="1"/>
      <w:marLeft w:val="0"/>
      <w:marRight w:val="0"/>
      <w:marTop w:val="0"/>
      <w:marBottom w:val="0"/>
      <w:divBdr>
        <w:top w:val="none" w:sz="0" w:space="0" w:color="auto"/>
        <w:left w:val="none" w:sz="0" w:space="0" w:color="auto"/>
        <w:bottom w:val="none" w:sz="0" w:space="0" w:color="auto"/>
        <w:right w:val="none" w:sz="0" w:space="0" w:color="auto"/>
      </w:divBdr>
    </w:div>
    <w:div w:id="2015838355">
      <w:bodyDiv w:val="1"/>
      <w:marLeft w:val="0"/>
      <w:marRight w:val="0"/>
      <w:marTop w:val="0"/>
      <w:marBottom w:val="0"/>
      <w:divBdr>
        <w:top w:val="none" w:sz="0" w:space="0" w:color="auto"/>
        <w:left w:val="none" w:sz="0" w:space="0" w:color="auto"/>
        <w:bottom w:val="none" w:sz="0" w:space="0" w:color="auto"/>
        <w:right w:val="none" w:sz="0" w:space="0" w:color="auto"/>
      </w:divBdr>
    </w:div>
    <w:div w:id="2052685609">
      <w:bodyDiv w:val="1"/>
      <w:marLeft w:val="0"/>
      <w:marRight w:val="0"/>
      <w:marTop w:val="0"/>
      <w:marBottom w:val="0"/>
      <w:divBdr>
        <w:top w:val="none" w:sz="0" w:space="0" w:color="auto"/>
        <w:left w:val="none" w:sz="0" w:space="0" w:color="auto"/>
        <w:bottom w:val="none" w:sz="0" w:space="0" w:color="auto"/>
        <w:right w:val="none" w:sz="0" w:space="0" w:color="auto"/>
      </w:divBdr>
    </w:div>
    <w:div w:id="2061514760">
      <w:bodyDiv w:val="1"/>
      <w:marLeft w:val="0"/>
      <w:marRight w:val="0"/>
      <w:marTop w:val="0"/>
      <w:marBottom w:val="0"/>
      <w:divBdr>
        <w:top w:val="none" w:sz="0" w:space="0" w:color="auto"/>
        <w:left w:val="none" w:sz="0" w:space="0" w:color="auto"/>
        <w:bottom w:val="none" w:sz="0" w:space="0" w:color="auto"/>
        <w:right w:val="none" w:sz="0" w:space="0" w:color="auto"/>
      </w:divBdr>
    </w:div>
    <w:div w:id="2068531843">
      <w:bodyDiv w:val="1"/>
      <w:marLeft w:val="0"/>
      <w:marRight w:val="0"/>
      <w:marTop w:val="0"/>
      <w:marBottom w:val="0"/>
      <w:divBdr>
        <w:top w:val="none" w:sz="0" w:space="0" w:color="auto"/>
        <w:left w:val="none" w:sz="0" w:space="0" w:color="auto"/>
        <w:bottom w:val="none" w:sz="0" w:space="0" w:color="auto"/>
        <w:right w:val="none" w:sz="0" w:space="0" w:color="auto"/>
      </w:divBdr>
    </w:div>
    <w:div w:id="2086413279">
      <w:bodyDiv w:val="1"/>
      <w:marLeft w:val="0"/>
      <w:marRight w:val="0"/>
      <w:marTop w:val="0"/>
      <w:marBottom w:val="0"/>
      <w:divBdr>
        <w:top w:val="none" w:sz="0" w:space="0" w:color="auto"/>
        <w:left w:val="none" w:sz="0" w:space="0" w:color="auto"/>
        <w:bottom w:val="none" w:sz="0" w:space="0" w:color="auto"/>
        <w:right w:val="none" w:sz="0" w:space="0" w:color="auto"/>
      </w:divBdr>
    </w:div>
    <w:div w:id="2087218399">
      <w:bodyDiv w:val="1"/>
      <w:marLeft w:val="0"/>
      <w:marRight w:val="0"/>
      <w:marTop w:val="0"/>
      <w:marBottom w:val="0"/>
      <w:divBdr>
        <w:top w:val="none" w:sz="0" w:space="0" w:color="auto"/>
        <w:left w:val="none" w:sz="0" w:space="0" w:color="auto"/>
        <w:bottom w:val="none" w:sz="0" w:space="0" w:color="auto"/>
        <w:right w:val="none" w:sz="0" w:space="0" w:color="auto"/>
      </w:divBdr>
    </w:div>
    <w:div w:id="2087877674">
      <w:bodyDiv w:val="1"/>
      <w:marLeft w:val="0"/>
      <w:marRight w:val="0"/>
      <w:marTop w:val="0"/>
      <w:marBottom w:val="0"/>
      <w:divBdr>
        <w:top w:val="none" w:sz="0" w:space="0" w:color="auto"/>
        <w:left w:val="none" w:sz="0" w:space="0" w:color="auto"/>
        <w:bottom w:val="none" w:sz="0" w:space="0" w:color="auto"/>
        <w:right w:val="none" w:sz="0" w:space="0" w:color="auto"/>
      </w:divBdr>
    </w:div>
    <w:div w:id="2090229748">
      <w:bodyDiv w:val="1"/>
      <w:marLeft w:val="0"/>
      <w:marRight w:val="0"/>
      <w:marTop w:val="0"/>
      <w:marBottom w:val="0"/>
      <w:divBdr>
        <w:top w:val="none" w:sz="0" w:space="0" w:color="auto"/>
        <w:left w:val="none" w:sz="0" w:space="0" w:color="auto"/>
        <w:bottom w:val="none" w:sz="0" w:space="0" w:color="auto"/>
        <w:right w:val="none" w:sz="0" w:space="0" w:color="auto"/>
      </w:divBdr>
    </w:div>
    <w:div w:id="2090733296">
      <w:bodyDiv w:val="1"/>
      <w:marLeft w:val="0"/>
      <w:marRight w:val="0"/>
      <w:marTop w:val="0"/>
      <w:marBottom w:val="0"/>
      <w:divBdr>
        <w:top w:val="none" w:sz="0" w:space="0" w:color="auto"/>
        <w:left w:val="none" w:sz="0" w:space="0" w:color="auto"/>
        <w:bottom w:val="none" w:sz="0" w:space="0" w:color="auto"/>
        <w:right w:val="none" w:sz="0" w:space="0" w:color="auto"/>
      </w:divBdr>
    </w:div>
    <w:div w:id="2105957207">
      <w:bodyDiv w:val="1"/>
      <w:marLeft w:val="0"/>
      <w:marRight w:val="0"/>
      <w:marTop w:val="0"/>
      <w:marBottom w:val="0"/>
      <w:divBdr>
        <w:top w:val="none" w:sz="0" w:space="0" w:color="auto"/>
        <w:left w:val="none" w:sz="0" w:space="0" w:color="auto"/>
        <w:bottom w:val="none" w:sz="0" w:space="0" w:color="auto"/>
        <w:right w:val="none" w:sz="0" w:space="0" w:color="auto"/>
      </w:divBdr>
    </w:div>
    <w:div w:id="2122648823">
      <w:bodyDiv w:val="1"/>
      <w:marLeft w:val="0"/>
      <w:marRight w:val="0"/>
      <w:marTop w:val="0"/>
      <w:marBottom w:val="0"/>
      <w:divBdr>
        <w:top w:val="none" w:sz="0" w:space="0" w:color="auto"/>
        <w:left w:val="none" w:sz="0" w:space="0" w:color="auto"/>
        <w:bottom w:val="none" w:sz="0" w:space="0" w:color="auto"/>
        <w:right w:val="none" w:sz="0" w:space="0" w:color="auto"/>
      </w:divBdr>
    </w:div>
    <w:div w:id="213601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725FB09E2F834D8E7674CDA1478BF026401E89DC61349FE157182200B5DD7403CE13F7E258DA84b4J1M" TargetMode="Externa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F065FAF0D82BBB3B2BA34094DBB898F0C4ACEA0DE293F203792AA4311D5390555967DE4BEE13EEE8BD209644CHET4L"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consultantplus://offline/ref=7FF597876885D8E78DABC3B8D43076D4312AD08232A6881F691B19EF8B748CD127D6801335B913CEAA8966AFE1D03431BCD3n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F597876885D8E78DABDDB5C25C29D133218B8730A5804D334B1FB8D4248A847596DE4A65FC58C3A9967AAFE1DCnCM"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5;&#1086;&#1083;&#1100;&#1079;&#1086;&#1074;&#1072;&#1090;&#1077;&#1083;&#1100;\Downloads\&#1044;&#1072;&#1085;&#1085;&#1099;&#1077;%20&#1087;&#1086;%20&#1089;&#1072;&#1081;&#1090;&#1091;.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5;&#1086;&#1083;&#1100;&#1079;&#1086;&#1074;&#1072;&#1090;&#1077;&#1083;&#1100;\Downloads\&#1044;&#1072;&#1085;&#1085;&#1099;&#1077;%20&#1087;&#1086;%20&#1089;&#1072;&#1081;&#1090;&#1091;.xlsx"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ru-RU" sz="1600">
                <a:latin typeface="Times New Roman" pitchFamily="18" charset="0"/>
                <a:cs typeface="Times New Roman" pitchFamily="18" charset="0"/>
              </a:rPr>
              <a:t>Динамика изменений количества</a:t>
            </a:r>
            <a:r>
              <a:rPr lang="ru-RU" sz="1600" baseline="0">
                <a:latin typeface="Times New Roman" pitchFamily="18" charset="0"/>
                <a:cs typeface="Times New Roman" pitchFamily="18" charset="0"/>
              </a:rPr>
              <a:t> обращений</a:t>
            </a:r>
            <a:endParaRPr lang="ru-RU" sz="1600">
              <a:latin typeface="Times New Roman" pitchFamily="18" charset="0"/>
              <a:cs typeface="Times New Roman" pitchFamily="18" charset="0"/>
            </a:endParaRPr>
          </a:p>
        </c:rich>
      </c:tx>
      <c:layout>
        <c:manualLayout>
          <c:xMode val="edge"/>
          <c:yMode val="edge"/>
          <c:x val="0.15665734928934219"/>
          <c:y val="1.4961618232363258E-2"/>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7.0296804222768572E-2"/>
          <c:y val="0.17241369573289658"/>
          <c:w val="0.82471111970750088"/>
          <c:h val="0.67539994832544903"/>
        </c:manualLayout>
      </c:layout>
      <c:bar3DChart>
        <c:barDir val="col"/>
        <c:grouping val="clustered"/>
        <c:varyColors val="0"/>
        <c:ser>
          <c:idx val="0"/>
          <c:order val="0"/>
          <c:tx>
            <c:strRef>
              <c:f>Лист1!$B$1</c:f>
              <c:strCache>
                <c:ptCount val="1"/>
                <c:pt idx="0">
                  <c:v>Ряд 1</c:v>
                </c:pt>
              </c:strCache>
            </c:strRef>
          </c:tx>
          <c:invertIfNegative val="0"/>
          <c:dPt>
            <c:idx val="0"/>
            <c:invertIfNegative val="0"/>
            <c:bubble3D val="0"/>
            <c:spPr>
              <a:solidFill>
                <a:srgbClr val="C00000"/>
              </a:solidFill>
              <a:scene3d>
                <a:camera prst="orthographicFront"/>
                <a:lightRig rig="threePt" dir="t"/>
              </a:scene3d>
              <a:sp3d/>
            </c:spPr>
            <c:extLst>
              <c:ext xmlns:c16="http://schemas.microsoft.com/office/drawing/2014/chart" uri="{C3380CC4-5D6E-409C-BE32-E72D297353CC}">
                <c16:uniqueId val="{00000001-B78D-4523-B1C7-8853811680C8}"/>
              </c:ext>
            </c:extLst>
          </c:dPt>
          <c:dLbls>
            <c:dLbl>
              <c:idx val="0"/>
              <c:layout>
                <c:manualLayout>
                  <c:x val="3.7638668779714834E-2"/>
                  <c:y val="-5.73785189169805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8D-4523-B1C7-8853811680C8}"/>
                </c:ext>
              </c:extLst>
            </c:dLbl>
            <c:dLbl>
              <c:idx val="1"/>
              <c:layout>
                <c:manualLayout>
                  <c:x val="3.3676703645007855E-2"/>
                  <c:y val="-6.45508337816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78D-4523-B1C7-8853811680C8}"/>
                </c:ext>
              </c:extLst>
            </c:dLbl>
            <c:spPr>
              <a:noFill/>
              <a:ln>
                <a:noFill/>
              </a:ln>
              <a:effectLst/>
            </c:spPr>
            <c:txPr>
              <a:bodyPr/>
              <a:lstStyle/>
              <a:p>
                <a:pPr>
                  <a:defRPr sz="1600" baseline="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2020 год</c:v>
                </c:pt>
                <c:pt idx="1">
                  <c:v>2021 год</c:v>
                </c:pt>
              </c:strCache>
            </c:strRef>
          </c:cat>
          <c:val>
            <c:numRef>
              <c:f>Лист1!$B$2:$B$3</c:f>
              <c:numCache>
                <c:formatCode>General</c:formatCode>
                <c:ptCount val="2"/>
                <c:pt idx="0">
                  <c:v>68</c:v>
                </c:pt>
                <c:pt idx="1">
                  <c:v>107</c:v>
                </c:pt>
              </c:numCache>
            </c:numRef>
          </c:val>
          <c:extLst>
            <c:ext xmlns:c16="http://schemas.microsoft.com/office/drawing/2014/chart" uri="{C3380CC4-5D6E-409C-BE32-E72D297353CC}">
              <c16:uniqueId val="{00000003-B78D-4523-B1C7-8853811680C8}"/>
            </c:ext>
          </c:extLst>
        </c:ser>
        <c:dLbls>
          <c:showLegendKey val="0"/>
          <c:showVal val="1"/>
          <c:showCatName val="0"/>
          <c:showSerName val="0"/>
          <c:showPercent val="0"/>
          <c:showBubbleSize val="0"/>
        </c:dLbls>
        <c:gapWidth val="150"/>
        <c:shape val="cylinder"/>
        <c:axId val="121549952"/>
        <c:axId val="148627456"/>
        <c:axId val="0"/>
      </c:bar3DChart>
      <c:catAx>
        <c:axId val="121549952"/>
        <c:scaling>
          <c:orientation val="minMax"/>
        </c:scaling>
        <c:delete val="1"/>
        <c:axPos val="b"/>
        <c:numFmt formatCode="General" sourceLinked="0"/>
        <c:majorTickMark val="none"/>
        <c:minorTickMark val="none"/>
        <c:tickLblPos val="nextTo"/>
        <c:crossAx val="148627456"/>
        <c:crosses val="autoZero"/>
        <c:auto val="1"/>
        <c:lblAlgn val="ctr"/>
        <c:lblOffset val="100"/>
        <c:noMultiLvlLbl val="0"/>
      </c:catAx>
      <c:valAx>
        <c:axId val="148627456"/>
        <c:scaling>
          <c:orientation val="minMax"/>
        </c:scaling>
        <c:delete val="0"/>
        <c:axPos val="l"/>
        <c:majorGridlines/>
        <c:numFmt formatCode="General" sourceLinked="1"/>
        <c:majorTickMark val="none"/>
        <c:minorTickMark val="none"/>
        <c:tickLblPos val="nextTo"/>
        <c:crossAx val="121549952"/>
        <c:crosses val="autoZero"/>
        <c:crossBetween val="between"/>
      </c:valAx>
    </c:plotArea>
    <c:legend>
      <c:legendPos val="b"/>
      <c:overlay val="0"/>
      <c:txPr>
        <a:bodyPr/>
        <a:lstStyle/>
        <a:p>
          <a:pPr>
            <a:defRPr sz="1600" baseline="0">
              <a:latin typeface="Times New Roman" pitchFamily="18" charset="0"/>
              <a:cs typeface="Times New Roman"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Данные по месяцам</a:t>
            </a:r>
          </a:p>
        </c:rich>
      </c:tx>
      <c:overlay val="0"/>
      <c:spPr>
        <a:noFill/>
        <a:ln>
          <a:noFill/>
        </a:ln>
        <a:effectLst/>
      </c:spPr>
    </c:title>
    <c:autoTitleDeleted val="0"/>
    <c:plotArea>
      <c:layout/>
      <c:barChart>
        <c:barDir val="col"/>
        <c:grouping val="clustered"/>
        <c:varyColors val="0"/>
        <c:ser>
          <c:idx val="0"/>
          <c:order val="0"/>
          <c:tx>
            <c:strRef>
              <c:f>Лист1!$E$9</c:f>
              <c:strCache>
                <c:ptCount val="1"/>
                <c:pt idx="0">
                  <c:v>Релизы</c:v>
                </c:pt>
              </c:strCache>
            </c:strRef>
          </c:tx>
          <c:spPr>
            <a:solidFill>
              <a:schemeClr val="accent2"/>
            </a:solidFill>
            <a:ln>
              <a:noFill/>
            </a:ln>
            <a:effectLst/>
          </c:spPr>
          <c:invertIfNegative val="0"/>
          <c:cat>
            <c:strRef>
              <c:f>Лист1!$D$10:$D$21</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Лист1!$E$10:$E$21</c:f>
              <c:numCache>
                <c:formatCode>General</c:formatCode>
                <c:ptCount val="12"/>
                <c:pt idx="0">
                  <c:v>11</c:v>
                </c:pt>
                <c:pt idx="1">
                  <c:v>29</c:v>
                </c:pt>
                <c:pt idx="2">
                  <c:v>63</c:v>
                </c:pt>
                <c:pt idx="3">
                  <c:v>43</c:v>
                </c:pt>
                <c:pt idx="4">
                  <c:v>47</c:v>
                </c:pt>
                <c:pt idx="5">
                  <c:v>73</c:v>
                </c:pt>
                <c:pt idx="6">
                  <c:v>36</c:v>
                </c:pt>
                <c:pt idx="7">
                  <c:v>31</c:v>
                </c:pt>
                <c:pt idx="8">
                  <c:v>57</c:v>
                </c:pt>
                <c:pt idx="9">
                  <c:v>40</c:v>
                </c:pt>
                <c:pt idx="10">
                  <c:v>55</c:v>
                </c:pt>
                <c:pt idx="11">
                  <c:v>70</c:v>
                </c:pt>
              </c:numCache>
            </c:numRef>
          </c:val>
          <c:extLst>
            <c:ext xmlns:c16="http://schemas.microsoft.com/office/drawing/2014/chart" uri="{C3380CC4-5D6E-409C-BE32-E72D297353CC}">
              <c16:uniqueId val="{00000000-671C-495D-9C53-559DD1A2CD34}"/>
            </c:ext>
          </c:extLst>
        </c:ser>
        <c:ser>
          <c:idx val="1"/>
          <c:order val="1"/>
          <c:tx>
            <c:strRef>
              <c:f>Лист1!$F$9</c:f>
              <c:strCache>
                <c:ptCount val="1"/>
                <c:pt idx="0">
                  <c:v>Фотографии</c:v>
                </c:pt>
              </c:strCache>
            </c:strRef>
          </c:tx>
          <c:spPr>
            <a:solidFill>
              <a:schemeClr val="accent4"/>
            </a:solidFill>
            <a:ln>
              <a:noFill/>
            </a:ln>
            <a:effectLst/>
          </c:spPr>
          <c:invertIfNegative val="0"/>
          <c:cat>
            <c:strRef>
              <c:f>Лист1!$D$10:$D$21</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Лист1!$F$10:$F$21</c:f>
              <c:numCache>
                <c:formatCode>General</c:formatCode>
                <c:ptCount val="12"/>
                <c:pt idx="0">
                  <c:v>44</c:v>
                </c:pt>
                <c:pt idx="1">
                  <c:v>116</c:v>
                </c:pt>
                <c:pt idx="2">
                  <c:v>252</c:v>
                </c:pt>
                <c:pt idx="3">
                  <c:v>172</c:v>
                </c:pt>
                <c:pt idx="4">
                  <c:v>188</c:v>
                </c:pt>
                <c:pt idx="5">
                  <c:v>292</c:v>
                </c:pt>
                <c:pt idx="6">
                  <c:v>144</c:v>
                </c:pt>
                <c:pt idx="7">
                  <c:v>124</c:v>
                </c:pt>
                <c:pt idx="8">
                  <c:v>228</c:v>
                </c:pt>
                <c:pt idx="9">
                  <c:v>160</c:v>
                </c:pt>
                <c:pt idx="10">
                  <c:v>220</c:v>
                </c:pt>
                <c:pt idx="11">
                  <c:v>280</c:v>
                </c:pt>
              </c:numCache>
            </c:numRef>
          </c:val>
          <c:extLst>
            <c:ext xmlns:c16="http://schemas.microsoft.com/office/drawing/2014/chart" uri="{C3380CC4-5D6E-409C-BE32-E72D297353CC}">
              <c16:uniqueId val="{00000001-671C-495D-9C53-559DD1A2CD34}"/>
            </c:ext>
          </c:extLst>
        </c:ser>
        <c:ser>
          <c:idx val="2"/>
          <c:order val="2"/>
          <c:tx>
            <c:strRef>
              <c:f>Лист1!$G$9</c:f>
              <c:strCache>
                <c:ptCount val="1"/>
                <c:pt idx="0">
                  <c:v>Видеосюжеты</c:v>
                </c:pt>
              </c:strCache>
            </c:strRef>
          </c:tx>
          <c:spPr>
            <a:solidFill>
              <a:schemeClr val="accent6"/>
            </a:solidFill>
            <a:ln>
              <a:noFill/>
            </a:ln>
            <a:effectLst/>
          </c:spPr>
          <c:invertIfNegative val="0"/>
          <c:cat>
            <c:strRef>
              <c:f>Лист1!$D$10:$D$21</c:f>
              <c:strCache>
                <c:ptCount val="12"/>
                <c:pt idx="0">
                  <c:v>январь</c:v>
                </c:pt>
                <c:pt idx="1">
                  <c:v>февраль</c:v>
                </c:pt>
                <c:pt idx="2">
                  <c:v>март</c:v>
                </c:pt>
                <c:pt idx="3">
                  <c:v>апрель</c:v>
                </c:pt>
                <c:pt idx="4">
                  <c:v>май</c:v>
                </c:pt>
                <c:pt idx="5">
                  <c:v>июнь</c:v>
                </c:pt>
                <c:pt idx="6">
                  <c:v>июль</c:v>
                </c:pt>
                <c:pt idx="7">
                  <c:v>август</c:v>
                </c:pt>
                <c:pt idx="8">
                  <c:v>сентябрь</c:v>
                </c:pt>
                <c:pt idx="9">
                  <c:v>октябрь</c:v>
                </c:pt>
                <c:pt idx="10">
                  <c:v>ноябрь</c:v>
                </c:pt>
                <c:pt idx="11">
                  <c:v>декабрь</c:v>
                </c:pt>
              </c:strCache>
            </c:strRef>
          </c:cat>
          <c:val>
            <c:numRef>
              <c:f>Лист1!$G$10:$G$21</c:f>
              <c:numCache>
                <c:formatCode>General</c:formatCode>
                <c:ptCount val="12"/>
                <c:pt idx="0">
                  <c:v>0</c:v>
                </c:pt>
                <c:pt idx="1">
                  <c:v>1</c:v>
                </c:pt>
                <c:pt idx="2">
                  <c:v>4</c:v>
                </c:pt>
                <c:pt idx="3">
                  <c:v>7</c:v>
                </c:pt>
                <c:pt idx="4">
                  <c:v>9</c:v>
                </c:pt>
                <c:pt idx="5">
                  <c:v>10</c:v>
                </c:pt>
                <c:pt idx="6">
                  <c:v>6</c:v>
                </c:pt>
                <c:pt idx="7">
                  <c:v>7</c:v>
                </c:pt>
                <c:pt idx="8">
                  <c:v>12</c:v>
                </c:pt>
                <c:pt idx="9">
                  <c:v>4</c:v>
                </c:pt>
                <c:pt idx="10">
                  <c:v>5</c:v>
                </c:pt>
                <c:pt idx="11">
                  <c:v>5</c:v>
                </c:pt>
              </c:numCache>
            </c:numRef>
          </c:val>
          <c:extLst>
            <c:ext xmlns:c16="http://schemas.microsoft.com/office/drawing/2014/chart" uri="{C3380CC4-5D6E-409C-BE32-E72D297353CC}">
              <c16:uniqueId val="{00000002-671C-495D-9C53-559DD1A2CD34}"/>
            </c:ext>
          </c:extLst>
        </c:ser>
        <c:dLbls>
          <c:showLegendKey val="0"/>
          <c:showVal val="0"/>
          <c:showCatName val="0"/>
          <c:showSerName val="0"/>
          <c:showPercent val="0"/>
          <c:showBubbleSize val="0"/>
        </c:dLbls>
        <c:gapWidth val="219"/>
        <c:axId val="159346688"/>
        <c:axId val="159350144"/>
      </c:barChart>
      <c:catAx>
        <c:axId val="15934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350144"/>
        <c:crosses val="autoZero"/>
        <c:auto val="1"/>
        <c:lblAlgn val="ctr"/>
        <c:lblOffset val="100"/>
        <c:noMultiLvlLbl val="0"/>
      </c:catAx>
      <c:valAx>
        <c:axId val="159350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934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ru-RU" sz="1200" b="1">
                <a:solidFill>
                  <a:schemeClr val="accent1"/>
                </a:solidFill>
              </a:rPr>
              <a:t>ИНТЕРНЕТ</a:t>
            </a:r>
            <a:r>
              <a:rPr lang="ru-RU" sz="1200" b="1" baseline="0">
                <a:solidFill>
                  <a:schemeClr val="accent1"/>
                </a:solidFill>
              </a:rPr>
              <a:t>-</a:t>
            </a:r>
            <a:r>
              <a:rPr lang="ru-RU" sz="1200" b="1">
                <a:solidFill>
                  <a:schemeClr val="accent1"/>
                </a:solidFill>
              </a:rPr>
              <a:t>ПУБЛИКАЦИИ</a:t>
            </a:r>
            <a:r>
              <a:rPr lang="ru-RU" sz="1200" b="1" baseline="0">
                <a:solidFill>
                  <a:schemeClr val="accent1"/>
                </a:solidFill>
              </a:rPr>
              <a:t> О</a:t>
            </a:r>
            <a:r>
              <a:rPr lang="ru-RU" sz="1200" b="1">
                <a:solidFill>
                  <a:schemeClr val="accent1"/>
                </a:solidFill>
              </a:rPr>
              <a:t> ДЕЯТЕЛЬНОСТИ ДЕПУТАТОВ</a:t>
            </a:r>
          </a:p>
        </c:rich>
      </c:tx>
      <c:layout>
        <c:manualLayout>
          <c:xMode val="edge"/>
          <c:yMode val="edge"/>
          <c:x val="0.16310750218722672"/>
          <c:y val="0"/>
        </c:manualLayout>
      </c:layout>
      <c:overlay val="0"/>
      <c:spPr>
        <a:noFill/>
        <a:ln>
          <a:noFill/>
        </a:ln>
        <a:effectLst/>
      </c:spPr>
    </c:title>
    <c:autoTitleDeleted val="0"/>
    <c:plotArea>
      <c:layout/>
      <c:pie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B08-40EB-ABBA-8B133842CA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B08-40EB-ABBA-8B133842CA5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B08-40EB-ABBA-8B133842CA5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B08-40EB-ABBA-8B133842CA5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B08-40EB-ABBA-8B133842CA58}"/>
              </c:ext>
            </c:extLst>
          </c:dPt>
          <c:dLbls>
            <c:spPr>
              <a:noFill/>
              <a:ln>
                <a:noFill/>
              </a:ln>
              <a:effectLst/>
            </c:spPr>
            <c:txPr>
              <a:bodyPr rot="0" spcFirstLastPara="1" vertOverflow="ellipsis" vert="horz" wrap="square" lIns="38100" tIns="19050" rIns="38100" bIns="19050" anchor="ctr" anchorCtr="1">
                <a:spAutoFit/>
              </a:bodyPr>
              <a:lstStyle/>
              <a:p>
                <a:pPr>
                  <a:defRPr sz="1600" b="0" i="0" u="none" strike="noStrike" kern="1200" baseline="0">
                    <a:solidFill>
                      <a:schemeClr val="bg1"/>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сайт ВГД</c:v>
                </c:pt>
                <c:pt idx="1">
                  <c:v>Инстаграм</c:v>
                </c:pt>
                <c:pt idx="2">
                  <c:v>"ВКонтакте"</c:v>
                </c:pt>
                <c:pt idx="3">
                  <c:v>"Фейсбук"</c:v>
                </c:pt>
                <c:pt idx="4">
                  <c:v>"Одноклассники"</c:v>
                </c:pt>
              </c:strCache>
            </c:strRef>
          </c:cat>
          <c:val>
            <c:numRef>
              <c:f>Лист1!$B$2:$B$6</c:f>
              <c:numCache>
                <c:formatCode>General</c:formatCode>
                <c:ptCount val="5"/>
                <c:pt idx="0">
                  <c:v>812</c:v>
                </c:pt>
                <c:pt idx="1">
                  <c:v>631</c:v>
                </c:pt>
                <c:pt idx="2">
                  <c:v>315</c:v>
                </c:pt>
                <c:pt idx="3">
                  <c:v>264</c:v>
                </c:pt>
                <c:pt idx="4">
                  <c:v>263</c:v>
                </c:pt>
              </c:numCache>
            </c:numRef>
          </c:val>
          <c:extLst>
            <c:ext xmlns:c16="http://schemas.microsoft.com/office/drawing/2014/chart" uri="{C3380CC4-5D6E-409C-BE32-E72D297353CC}">
              <c16:uniqueId val="{0000000A-EB08-40EB-ABBA-8B133842CA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Количество</a:t>
            </a:r>
            <a:r>
              <a:rPr lang="ru-RU" baseline="0"/>
              <a:t> публикаций по округам</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1"/>
            </a:solidFill>
            <a:ln>
              <a:noFill/>
            </a:ln>
            <a:effectLst/>
            <a:sp3d/>
          </c:spPr>
          <c:invertIfNegative val="0"/>
          <c:cat>
            <c:strRef>
              <c:f>Лист1!$D$42:$D$66</c:f>
              <c:strCache>
                <c:ptCount val="25"/>
                <c:pt idx="0">
                  <c:v>округ 1</c:v>
                </c:pt>
                <c:pt idx="1">
                  <c:v>округ 2</c:v>
                </c:pt>
                <c:pt idx="2">
                  <c:v>округ 3</c:v>
                </c:pt>
                <c:pt idx="3">
                  <c:v>округ 4</c:v>
                </c:pt>
                <c:pt idx="4">
                  <c:v>округ 5</c:v>
                </c:pt>
                <c:pt idx="5">
                  <c:v>округ 6</c:v>
                </c:pt>
                <c:pt idx="6">
                  <c:v>округ 7</c:v>
                </c:pt>
                <c:pt idx="7">
                  <c:v>округ 8</c:v>
                </c:pt>
                <c:pt idx="8">
                  <c:v>округ 9</c:v>
                </c:pt>
                <c:pt idx="9">
                  <c:v>округ 10</c:v>
                </c:pt>
                <c:pt idx="10">
                  <c:v>округ 11</c:v>
                </c:pt>
                <c:pt idx="11">
                  <c:v>округ 12</c:v>
                </c:pt>
                <c:pt idx="12">
                  <c:v>округ 13</c:v>
                </c:pt>
                <c:pt idx="13">
                  <c:v>округ 14</c:v>
                </c:pt>
                <c:pt idx="14">
                  <c:v>округ 15</c:v>
                </c:pt>
                <c:pt idx="15">
                  <c:v>округ 16</c:v>
                </c:pt>
                <c:pt idx="16">
                  <c:v>округ 17</c:v>
                </c:pt>
                <c:pt idx="17">
                  <c:v>округ 18</c:v>
                </c:pt>
                <c:pt idx="18">
                  <c:v>округ 19</c:v>
                </c:pt>
                <c:pt idx="19">
                  <c:v>округ 20</c:v>
                </c:pt>
                <c:pt idx="20">
                  <c:v>округ 21</c:v>
                </c:pt>
                <c:pt idx="21">
                  <c:v>округ 22</c:v>
                </c:pt>
                <c:pt idx="22">
                  <c:v>округ 23</c:v>
                </c:pt>
                <c:pt idx="23">
                  <c:v>округ 24</c:v>
                </c:pt>
                <c:pt idx="24">
                  <c:v>округ 25</c:v>
                </c:pt>
              </c:strCache>
            </c:strRef>
          </c:cat>
          <c:val>
            <c:numRef>
              <c:f>Лист1!$E$42:$E$66</c:f>
              <c:numCache>
                <c:formatCode>General</c:formatCode>
                <c:ptCount val="25"/>
                <c:pt idx="0">
                  <c:v>32</c:v>
                </c:pt>
                <c:pt idx="1">
                  <c:v>4</c:v>
                </c:pt>
                <c:pt idx="2">
                  <c:v>58</c:v>
                </c:pt>
                <c:pt idx="3">
                  <c:v>70</c:v>
                </c:pt>
                <c:pt idx="4">
                  <c:v>43</c:v>
                </c:pt>
                <c:pt idx="5">
                  <c:v>0</c:v>
                </c:pt>
                <c:pt idx="6">
                  <c:v>20</c:v>
                </c:pt>
                <c:pt idx="7">
                  <c:v>0</c:v>
                </c:pt>
                <c:pt idx="8">
                  <c:v>4</c:v>
                </c:pt>
                <c:pt idx="9">
                  <c:v>53</c:v>
                </c:pt>
                <c:pt idx="10">
                  <c:v>45</c:v>
                </c:pt>
                <c:pt idx="11">
                  <c:v>56</c:v>
                </c:pt>
                <c:pt idx="12">
                  <c:v>44</c:v>
                </c:pt>
                <c:pt idx="13">
                  <c:v>27</c:v>
                </c:pt>
                <c:pt idx="14">
                  <c:v>59</c:v>
                </c:pt>
                <c:pt idx="15">
                  <c:v>52</c:v>
                </c:pt>
                <c:pt idx="16">
                  <c:v>12</c:v>
                </c:pt>
                <c:pt idx="17">
                  <c:v>61</c:v>
                </c:pt>
                <c:pt idx="18">
                  <c:v>3</c:v>
                </c:pt>
                <c:pt idx="19">
                  <c:v>4</c:v>
                </c:pt>
                <c:pt idx="20">
                  <c:v>12</c:v>
                </c:pt>
                <c:pt idx="21">
                  <c:v>7</c:v>
                </c:pt>
                <c:pt idx="22">
                  <c:v>3</c:v>
                </c:pt>
                <c:pt idx="23">
                  <c:v>0</c:v>
                </c:pt>
                <c:pt idx="24">
                  <c:v>1</c:v>
                </c:pt>
              </c:numCache>
            </c:numRef>
          </c:val>
          <c:extLst>
            <c:ext xmlns:c16="http://schemas.microsoft.com/office/drawing/2014/chart" uri="{C3380CC4-5D6E-409C-BE32-E72D297353CC}">
              <c16:uniqueId val="{00000000-FE17-48C5-B8CE-2CBFB8CB8F18}"/>
            </c:ext>
          </c:extLst>
        </c:ser>
        <c:dLbls>
          <c:showLegendKey val="0"/>
          <c:showVal val="0"/>
          <c:showCatName val="0"/>
          <c:showSerName val="0"/>
          <c:showPercent val="0"/>
          <c:showBubbleSize val="0"/>
        </c:dLbls>
        <c:gapWidth val="150"/>
        <c:shape val="box"/>
        <c:axId val="63234816"/>
        <c:axId val="63236352"/>
        <c:axId val="0"/>
      </c:bar3DChart>
      <c:catAx>
        <c:axId val="6323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236352"/>
        <c:crosses val="autoZero"/>
        <c:auto val="1"/>
        <c:lblAlgn val="ctr"/>
        <c:lblOffset val="100"/>
        <c:noMultiLvlLbl val="0"/>
      </c:catAx>
      <c:valAx>
        <c:axId val="6323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23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6.8965552791989376E-2"/>
          <c:y val="0.299608839217685"/>
          <c:w val="0.52034606148863138"/>
          <c:h val="0.60782044473179864"/>
        </c:manualLayout>
      </c:layout>
      <c:pie3DChart>
        <c:varyColors val="1"/>
        <c:ser>
          <c:idx val="0"/>
          <c:order val="0"/>
          <c:tx>
            <c:strRef>
              <c:f>Лист1!$B$1</c:f>
              <c:strCache>
                <c:ptCount val="1"/>
                <c:pt idx="0">
                  <c:v>Распоряжения председателя Волгодонской городской Думы  - главы города Волгодонска</c:v>
                </c:pt>
              </c:strCache>
            </c:strRef>
          </c:tx>
          <c:explosion val="25"/>
          <c:cat>
            <c:strRef>
              <c:f>Лист1!$A$2:$A$5</c:f>
              <c:strCache>
                <c:ptCount val="4"/>
                <c:pt idx="0">
                  <c:v>По личному составу - 140</c:v>
                </c:pt>
                <c:pt idx="1">
                  <c:v>По отпускам и командировкам - 135</c:v>
                </c:pt>
                <c:pt idx="2">
                  <c:v>По основной деятельности- 44</c:v>
                </c:pt>
                <c:pt idx="3">
                  <c:v> о награждениях - 46</c:v>
                </c:pt>
              </c:strCache>
            </c:strRef>
          </c:cat>
          <c:val>
            <c:numRef>
              <c:f>Лист1!$B$2:$B$5</c:f>
              <c:numCache>
                <c:formatCode>General</c:formatCode>
                <c:ptCount val="4"/>
                <c:pt idx="0">
                  <c:v>140</c:v>
                </c:pt>
                <c:pt idx="1">
                  <c:v>135</c:v>
                </c:pt>
                <c:pt idx="2">
                  <c:v>44</c:v>
                </c:pt>
                <c:pt idx="3">
                  <c:v>46</c:v>
                </c:pt>
              </c:numCache>
            </c:numRef>
          </c:val>
          <c:extLst>
            <c:ext xmlns:c16="http://schemas.microsoft.com/office/drawing/2014/chart" uri="{C3380CC4-5D6E-409C-BE32-E72D297353CC}">
              <c16:uniqueId val="{00000000-5A50-45FE-99D8-811BC35FA86A}"/>
            </c:ext>
          </c:extLst>
        </c:ser>
        <c:dLbls>
          <c:showLegendKey val="0"/>
          <c:showVal val="0"/>
          <c:showCatName val="0"/>
          <c:showSerName val="0"/>
          <c:showPercent val="0"/>
          <c:showBubbleSize val="0"/>
          <c:showLeaderLines val="1"/>
        </c:dLbls>
      </c:pie3DChart>
      <c:spPr>
        <a:noFill/>
        <a:ln w="25358">
          <a:noFill/>
        </a:ln>
      </c:spPr>
    </c:plotArea>
    <c:legend>
      <c:legendPos val="r"/>
      <c:layout>
        <c:manualLayout>
          <c:xMode val="edge"/>
          <c:yMode val="edge"/>
          <c:x val="0.6068660022148461"/>
          <c:y val="0.46863540848934671"/>
          <c:w val="0.37763012181616795"/>
          <c:h val="0.36454171325261553"/>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E7C3-3879-43D0-82AD-DD309738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67</Pages>
  <Words>20135</Words>
  <Characters>114772</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cp:revision>
  <cp:lastPrinted>2022-03-05T06:35:00Z</cp:lastPrinted>
  <dcterms:created xsi:type="dcterms:W3CDTF">2022-03-05T07:44:00Z</dcterms:created>
  <dcterms:modified xsi:type="dcterms:W3CDTF">2022-03-11T08:10:00Z</dcterms:modified>
</cp:coreProperties>
</file>